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E9" w:rsidRDefault="005402E9" w:rsidP="005402E9">
      <w:pPr>
        <w:pStyle w:val="a5"/>
        <w:spacing w:after="0"/>
        <w:jc w:val="center"/>
      </w:pPr>
      <w:r>
        <w:rPr>
          <w:b/>
          <w:bCs/>
          <w:i/>
          <w:iCs/>
          <w:sz w:val="27"/>
          <w:szCs w:val="27"/>
        </w:rPr>
        <w:t>Информационный бюллетень</w:t>
      </w:r>
    </w:p>
    <w:p w:rsidR="005402E9" w:rsidRDefault="005402E9" w:rsidP="005402E9">
      <w:pPr>
        <w:pStyle w:val="a5"/>
        <w:spacing w:after="0"/>
        <w:jc w:val="center"/>
      </w:pPr>
      <w:r>
        <w:rPr>
          <w:b/>
          <w:bCs/>
          <w:i/>
          <w:iCs/>
          <w:sz w:val="27"/>
          <w:szCs w:val="27"/>
        </w:rPr>
        <w:t>Завражного сельского поселения</w:t>
      </w:r>
    </w:p>
    <w:p w:rsidR="005402E9" w:rsidRDefault="005402E9" w:rsidP="005402E9">
      <w:pPr>
        <w:pStyle w:val="a5"/>
        <w:spacing w:after="0"/>
        <w:jc w:val="center"/>
      </w:pPr>
      <w:r>
        <w:rPr>
          <w:b/>
          <w:bCs/>
          <w:i/>
          <w:iCs/>
          <w:sz w:val="27"/>
          <w:szCs w:val="27"/>
        </w:rPr>
        <w:t>Кадыйского муниципального района Костромской области</w:t>
      </w:r>
    </w:p>
    <w:p w:rsidR="005402E9" w:rsidRDefault="005402E9" w:rsidP="005402E9">
      <w:pPr>
        <w:pStyle w:val="a5"/>
        <w:spacing w:after="0"/>
        <w:jc w:val="center"/>
      </w:pPr>
      <w:r>
        <w:rPr>
          <w:sz w:val="27"/>
          <w:szCs w:val="27"/>
        </w:rPr>
        <w:t xml:space="preserve"> </w:t>
      </w:r>
    </w:p>
    <w:p w:rsidR="005402E9" w:rsidRDefault="005402E9" w:rsidP="005402E9">
      <w:pPr>
        <w:pStyle w:val="a5"/>
        <w:spacing w:after="0"/>
      </w:pPr>
      <w:r>
        <w:rPr>
          <w:sz w:val="27"/>
          <w:szCs w:val="27"/>
          <w:u w:val="single"/>
        </w:rPr>
        <w:t>03 апреля     2018 г</w:t>
      </w:r>
      <w:r>
        <w:rPr>
          <w:sz w:val="27"/>
          <w:szCs w:val="27"/>
        </w:rPr>
        <w:t xml:space="preserve">          </w:t>
      </w:r>
      <w:r>
        <w:rPr>
          <w:b/>
          <w:bCs/>
        </w:rPr>
        <w:t>Учредитель - Совет депутатов Завражного</w:t>
      </w:r>
    </w:p>
    <w:p w:rsidR="005402E9" w:rsidRDefault="005402E9" w:rsidP="005402E9">
      <w:pPr>
        <w:pStyle w:val="a5"/>
        <w:spacing w:after="0"/>
      </w:pPr>
      <w:r>
        <w:rPr>
          <w:sz w:val="27"/>
          <w:szCs w:val="27"/>
          <w:u w:val="single"/>
        </w:rPr>
        <w:t xml:space="preserve">вторник      </w:t>
      </w:r>
      <w:r>
        <w:rPr>
          <w:b/>
          <w:bCs/>
          <w:sz w:val="27"/>
          <w:szCs w:val="27"/>
        </w:rPr>
        <w:t xml:space="preserve">№ 116          </w:t>
      </w:r>
      <w:r>
        <w:rPr>
          <w:b/>
          <w:bCs/>
        </w:rPr>
        <w:t xml:space="preserve">сельского поселения </w:t>
      </w:r>
    </w:p>
    <w:p w:rsidR="005402E9" w:rsidRDefault="005402E9" w:rsidP="005402E9">
      <w:pPr>
        <w:pStyle w:val="a5"/>
        <w:spacing w:after="0"/>
        <w:rPr>
          <w:b/>
          <w:bCs/>
        </w:rPr>
      </w:pPr>
      <w:r>
        <w:rPr>
          <w:b/>
          <w:bCs/>
        </w:rPr>
        <w:t xml:space="preserve">                                             Кадыйского муниципального района Костромской области</w:t>
      </w:r>
    </w:p>
    <w:p w:rsidR="00B1609F" w:rsidRDefault="005402E9">
      <w:r w:rsidRPr="005402E9">
        <w:rPr>
          <w:noProof/>
          <w:lang w:eastAsia="ru-RU"/>
        </w:rPr>
        <w:drawing>
          <wp:inline distT="0" distB="0" distL="0" distR="0">
            <wp:extent cx="2990850" cy="18288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p>
    <w:p w:rsidR="004078DA" w:rsidRPr="00800AB3" w:rsidRDefault="004078DA" w:rsidP="004078DA">
      <w:pPr>
        <w:spacing w:after="0"/>
        <w:jc w:val="center"/>
        <w:rPr>
          <w:rFonts w:ascii="Arial" w:hAnsi="Arial"/>
          <w:sz w:val="24"/>
        </w:rPr>
      </w:pPr>
      <w:r w:rsidRPr="00800AB3">
        <w:rPr>
          <w:rFonts w:ascii="Arial" w:hAnsi="Arial"/>
          <w:sz w:val="24"/>
        </w:rPr>
        <w:t>РОССИЙСКАЯ ФЕДЕРАЦИЯ</w:t>
      </w:r>
    </w:p>
    <w:p w:rsidR="004078DA" w:rsidRPr="00800AB3" w:rsidRDefault="004078DA" w:rsidP="004078DA">
      <w:pPr>
        <w:spacing w:after="0"/>
        <w:jc w:val="center"/>
        <w:rPr>
          <w:rFonts w:ascii="Arial" w:hAnsi="Arial"/>
          <w:sz w:val="24"/>
        </w:rPr>
      </w:pPr>
      <w:r w:rsidRPr="00800AB3">
        <w:rPr>
          <w:rFonts w:ascii="Arial" w:hAnsi="Arial"/>
          <w:sz w:val="24"/>
        </w:rPr>
        <w:t>КОСТРОМСКАЯ ОБЛАСТЬ</w:t>
      </w:r>
    </w:p>
    <w:p w:rsidR="004078DA" w:rsidRPr="00800AB3" w:rsidRDefault="004078DA" w:rsidP="004078DA">
      <w:pPr>
        <w:spacing w:after="0"/>
        <w:jc w:val="center"/>
        <w:rPr>
          <w:rFonts w:ascii="Arial" w:hAnsi="Arial"/>
          <w:sz w:val="24"/>
        </w:rPr>
      </w:pPr>
      <w:r w:rsidRPr="00800AB3">
        <w:rPr>
          <w:rFonts w:ascii="Arial" w:hAnsi="Arial"/>
          <w:sz w:val="24"/>
        </w:rPr>
        <w:t>КАДЫЙСКИЙ МУНИЦИПАЛЬНЫЙ РАЙОН</w:t>
      </w:r>
    </w:p>
    <w:p w:rsidR="004078DA" w:rsidRDefault="004078DA" w:rsidP="004078DA">
      <w:pPr>
        <w:spacing w:after="0"/>
        <w:jc w:val="center"/>
        <w:rPr>
          <w:rFonts w:ascii="Arial" w:hAnsi="Arial"/>
          <w:sz w:val="24"/>
        </w:rPr>
      </w:pPr>
      <w:r>
        <w:rPr>
          <w:rFonts w:ascii="Arial" w:hAnsi="Arial"/>
          <w:sz w:val="24"/>
        </w:rPr>
        <w:t>АДМИНИСТРАЦИЯ ЗАВРАЖН</w:t>
      </w:r>
      <w:r w:rsidRPr="00800AB3">
        <w:rPr>
          <w:rFonts w:ascii="Arial" w:hAnsi="Arial"/>
          <w:sz w:val="24"/>
        </w:rPr>
        <w:t>ОГО СЕЛЬСКОГО ПОСЕЛЕНИЯ</w:t>
      </w:r>
    </w:p>
    <w:p w:rsidR="004078DA" w:rsidRDefault="004078DA" w:rsidP="004078DA">
      <w:pPr>
        <w:spacing w:after="0"/>
        <w:jc w:val="center"/>
        <w:rPr>
          <w:rFonts w:ascii="Arial" w:hAnsi="Arial"/>
          <w:sz w:val="24"/>
        </w:rPr>
      </w:pPr>
    </w:p>
    <w:p w:rsidR="004078DA" w:rsidRDefault="004078DA" w:rsidP="004078DA">
      <w:pPr>
        <w:spacing w:after="0"/>
        <w:jc w:val="center"/>
        <w:rPr>
          <w:rFonts w:ascii="Arial" w:hAnsi="Arial"/>
          <w:sz w:val="24"/>
        </w:rPr>
      </w:pPr>
      <w:r>
        <w:rPr>
          <w:rFonts w:ascii="Arial" w:hAnsi="Arial"/>
          <w:sz w:val="24"/>
        </w:rPr>
        <w:t xml:space="preserve"> ПОСТАНОВЛЕНИЕ</w:t>
      </w:r>
    </w:p>
    <w:p w:rsidR="004078DA" w:rsidRDefault="004078DA" w:rsidP="004078DA">
      <w:pPr>
        <w:spacing w:after="0"/>
        <w:jc w:val="center"/>
        <w:rPr>
          <w:rFonts w:ascii="Arial" w:hAnsi="Arial"/>
          <w:sz w:val="24"/>
        </w:rPr>
      </w:pPr>
    </w:p>
    <w:p w:rsidR="004078DA" w:rsidRPr="00800AB3" w:rsidRDefault="004078DA" w:rsidP="004078DA">
      <w:pPr>
        <w:spacing w:after="0"/>
        <w:rPr>
          <w:rFonts w:ascii="Arial" w:hAnsi="Arial"/>
          <w:sz w:val="24"/>
        </w:rPr>
      </w:pPr>
    </w:p>
    <w:p w:rsidR="004078DA" w:rsidRDefault="004078DA" w:rsidP="004078DA">
      <w:pPr>
        <w:spacing w:after="0"/>
        <w:ind w:firstLine="709"/>
        <w:jc w:val="both"/>
        <w:rPr>
          <w:rFonts w:ascii="Arial" w:hAnsi="Arial"/>
          <w:sz w:val="24"/>
        </w:rPr>
      </w:pPr>
      <w:r>
        <w:rPr>
          <w:rFonts w:ascii="Arial" w:hAnsi="Arial"/>
          <w:sz w:val="24"/>
        </w:rPr>
        <w:t>«02» апреля 2018 года</w:t>
      </w:r>
      <w:r w:rsidRPr="00800AB3">
        <w:rPr>
          <w:rFonts w:ascii="Arial" w:hAnsi="Arial"/>
          <w:sz w:val="24"/>
        </w:rPr>
        <w:t xml:space="preserve">                                            </w:t>
      </w:r>
      <w:r>
        <w:rPr>
          <w:rFonts w:ascii="Arial" w:hAnsi="Arial"/>
          <w:sz w:val="24"/>
        </w:rPr>
        <w:t xml:space="preserve">                                           № 11а</w:t>
      </w:r>
    </w:p>
    <w:p w:rsidR="004078DA" w:rsidRPr="00800AB3" w:rsidRDefault="004078DA" w:rsidP="004078DA">
      <w:pPr>
        <w:spacing w:after="0"/>
        <w:ind w:firstLine="709"/>
        <w:jc w:val="both"/>
        <w:rPr>
          <w:rFonts w:ascii="Arial" w:hAnsi="Arial"/>
          <w:sz w:val="24"/>
        </w:rPr>
      </w:pPr>
    </w:p>
    <w:p w:rsidR="004078DA" w:rsidRDefault="004078DA" w:rsidP="004078DA">
      <w:pPr>
        <w:spacing w:after="0"/>
        <w:jc w:val="both"/>
        <w:rPr>
          <w:rFonts w:ascii="Arial" w:hAnsi="Arial"/>
          <w:sz w:val="24"/>
        </w:rPr>
      </w:pPr>
      <w:r w:rsidRPr="00800AB3">
        <w:rPr>
          <w:rFonts w:ascii="Arial" w:hAnsi="Arial"/>
          <w:sz w:val="24"/>
        </w:rPr>
        <w:t xml:space="preserve">Об утверждении и введении </w:t>
      </w:r>
      <w:proofErr w:type="gramStart"/>
      <w:r w:rsidRPr="00800AB3">
        <w:rPr>
          <w:rFonts w:ascii="Arial" w:hAnsi="Arial"/>
          <w:sz w:val="24"/>
        </w:rPr>
        <w:t>в</w:t>
      </w:r>
      <w:proofErr w:type="gramEnd"/>
      <w:r w:rsidRPr="00800AB3">
        <w:rPr>
          <w:rFonts w:ascii="Arial" w:hAnsi="Arial"/>
          <w:sz w:val="24"/>
        </w:rPr>
        <w:t xml:space="preserve"> </w:t>
      </w:r>
    </w:p>
    <w:p w:rsidR="004078DA" w:rsidRPr="00800AB3" w:rsidRDefault="004078DA" w:rsidP="004078DA">
      <w:pPr>
        <w:spacing w:after="0"/>
        <w:jc w:val="both"/>
        <w:rPr>
          <w:rFonts w:ascii="Arial" w:hAnsi="Arial"/>
          <w:sz w:val="24"/>
        </w:rPr>
      </w:pPr>
      <w:r w:rsidRPr="00800AB3">
        <w:rPr>
          <w:rFonts w:ascii="Arial" w:hAnsi="Arial"/>
          <w:sz w:val="24"/>
        </w:rPr>
        <w:t xml:space="preserve">действие Программы профилактики </w:t>
      </w:r>
    </w:p>
    <w:p w:rsidR="004078DA" w:rsidRPr="00800AB3" w:rsidRDefault="004078DA" w:rsidP="004078DA">
      <w:pPr>
        <w:spacing w:after="0"/>
        <w:jc w:val="both"/>
        <w:rPr>
          <w:rFonts w:ascii="Arial" w:hAnsi="Arial"/>
          <w:sz w:val="24"/>
        </w:rPr>
      </w:pPr>
      <w:r w:rsidRPr="00800AB3">
        <w:rPr>
          <w:rFonts w:ascii="Arial" w:hAnsi="Arial"/>
          <w:sz w:val="24"/>
        </w:rPr>
        <w:t>нарушений обязательных требований</w:t>
      </w:r>
    </w:p>
    <w:p w:rsidR="004078DA" w:rsidRPr="00800AB3" w:rsidRDefault="004078DA" w:rsidP="004078DA">
      <w:pPr>
        <w:spacing w:after="0"/>
        <w:ind w:firstLine="709"/>
        <w:jc w:val="both"/>
        <w:rPr>
          <w:rFonts w:ascii="Arial" w:hAnsi="Arial"/>
          <w:sz w:val="24"/>
        </w:rPr>
      </w:pPr>
    </w:p>
    <w:p w:rsidR="004078DA" w:rsidRPr="00800AB3" w:rsidRDefault="004078DA" w:rsidP="004078DA">
      <w:pPr>
        <w:spacing w:after="0"/>
        <w:ind w:firstLine="709"/>
        <w:jc w:val="both"/>
        <w:rPr>
          <w:rFonts w:ascii="Arial" w:hAnsi="Arial"/>
          <w:sz w:val="24"/>
        </w:rPr>
      </w:pPr>
      <w:r w:rsidRPr="00800AB3">
        <w:rPr>
          <w:rFonts w:ascii="Arial" w:hAnsi="Arial"/>
          <w:sz w:val="24"/>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rFonts w:ascii="Arial" w:hAnsi="Arial"/>
          <w:sz w:val="24"/>
        </w:rPr>
        <w:t xml:space="preserve"> контроля», Уставом Завражного</w:t>
      </w:r>
      <w:r w:rsidRPr="00800AB3">
        <w:rPr>
          <w:rFonts w:ascii="Arial" w:hAnsi="Arial"/>
          <w:sz w:val="24"/>
        </w:rPr>
        <w:t xml:space="preserve"> сельского поселения</w:t>
      </w:r>
      <w:r>
        <w:rPr>
          <w:rFonts w:ascii="Arial" w:hAnsi="Arial"/>
          <w:sz w:val="24"/>
        </w:rPr>
        <w:t>,</w:t>
      </w:r>
      <w:r w:rsidRPr="00800AB3">
        <w:rPr>
          <w:rFonts w:ascii="Arial" w:hAnsi="Arial"/>
          <w:sz w:val="24"/>
        </w:rPr>
        <w:t xml:space="preserve"> постановляю:</w:t>
      </w:r>
    </w:p>
    <w:p w:rsidR="004078DA" w:rsidRPr="00800AB3" w:rsidRDefault="004078DA" w:rsidP="004078DA">
      <w:pPr>
        <w:spacing w:after="0"/>
        <w:ind w:firstLine="709"/>
        <w:jc w:val="both"/>
        <w:rPr>
          <w:rFonts w:ascii="Arial" w:hAnsi="Arial"/>
          <w:sz w:val="24"/>
        </w:rPr>
      </w:pPr>
    </w:p>
    <w:p w:rsidR="004078DA" w:rsidRPr="00800AB3" w:rsidRDefault="004078DA" w:rsidP="004078DA">
      <w:pPr>
        <w:spacing w:after="0"/>
        <w:ind w:firstLine="709"/>
        <w:jc w:val="both"/>
        <w:rPr>
          <w:rFonts w:ascii="Arial" w:hAnsi="Arial"/>
          <w:sz w:val="24"/>
        </w:rPr>
      </w:pPr>
      <w:r w:rsidRPr="00800AB3">
        <w:rPr>
          <w:rFonts w:ascii="Arial" w:hAnsi="Arial"/>
          <w:sz w:val="24"/>
        </w:rPr>
        <w:t xml:space="preserve">1. Утвердить прилагаемую Программу профилактики  нарушений обязательных требований, осуществляемую органом муниципального контроля – Администрацией </w:t>
      </w:r>
      <w:r>
        <w:rPr>
          <w:rFonts w:ascii="Arial" w:hAnsi="Arial"/>
          <w:sz w:val="24"/>
        </w:rPr>
        <w:t>Завражного</w:t>
      </w:r>
      <w:r w:rsidRPr="00800AB3">
        <w:rPr>
          <w:rFonts w:ascii="Arial" w:hAnsi="Arial"/>
          <w:sz w:val="24"/>
        </w:rPr>
        <w:t xml:space="preserve"> </w:t>
      </w:r>
      <w:r>
        <w:rPr>
          <w:rFonts w:ascii="Arial" w:hAnsi="Arial"/>
          <w:sz w:val="24"/>
        </w:rPr>
        <w:t>сельского поселения в 2018</w:t>
      </w:r>
      <w:r w:rsidRPr="00800AB3">
        <w:rPr>
          <w:rFonts w:ascii="Arial" w:hAnsi="Arial"/>
          <w:sz w:val="24"/>
        </w:rPr>
        <w:t xml:space="preserve"> году (далее – Программа профилактики нарушений)</w:t>
      </w:r>
      <w:r>
        <w:rPr>
          <w:rFonts w:ascii="Arial" w:hAnsi="Arial"/>
          <w:sz w:val="24"/>
        </w:rPr>
        <w:t xml:space="preserve"> (Приложение)</w:t>
      </w:r>
    </w:p>
    <w:p w:rsidR="004078DA" w:rsidRPr="00800AB3" w:rsidRDefault="004078DA" w:rsidP="004078DA">
      <w:pPr>
        <w:spacing w:after="0"/>
        <w:ind w:firstLine="709"/>
        <w:jc w:val="both"/>
        <w:rPr>
          <w:rFonts w:ascii="Arial" w:hAnsi="Arial"/>
          <w:sz w:val="24"/>
        </w:rPr>
      </w:pPr>
      <w:r w:rsidRPr="00800AB3">
        <w:rPr>
          <w:rFonts w:ascii="Arial" w:hAnsi="Arial"/>
          <w:sz w:val="24"/>
        </w:rPr>
        <w:lastRenderedPageBreak/>
        <w:t xml:space="preserve">2. Должностным лицам администрации </w:t>
      </w:r>
      <w:r>
        <w:rPr>
          <w:rFonts w:ascii="Arial" w:hAnsi="Arial"/>
          <w:sz w:val="24"/>
        </w:rPr>
        <w:t>Завражного</w:t>
      </w:r>
      <w:r w:rsidRPr="00800AB3">
        <w:rPr>
          <w:rFonts w:ascii="Arial" w:hAnsi="Arial"/>
          <w:sz w:val="24"/>
        </w:rPr>
        <w:t xml:space="preserve">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4078DA" w:rsidRPr="00DB1E3F" w:rsidRDefault="004078DA" w:rsidP="004078DA">
      <w:pPr>
        <w:spacing w:after="0"/>
        <w:ind w:firstLine="709"/>
        <w:jc w:val="both"/>
        <w:rPr>
          <w:rFonts w:ascii="Arial" w:hAnsi="Arial"/>
          <w:sz w:val="24"/>
        </w:rPr>
      </w:pPr>
      <w:r w:rsidRPr="00800AB3">
        <w:rPr>
          <w:rFonts w:ascii="Arial" w:hAnsi="Arial"/>
          <w:sz w:val="24"/>
        </w:rPr>
        <w:t xml:space="preserve">3. </w:t>
      </w:r>
      <w:r w:rsidRPr="00DB1E3F">
        <w:rPr>
          <w:rFonts w:ascii="Arial" w:hAnsi="Arial"/>
          <w:sz w:val="24"/>
        </w:rPr>
        <w:t xml:space="preserve">Настоящее постановление распространяет свое действие на </w:t>
      </w:r>
      <w:r>
        <w:rPr>
          <w:rFonts w:ascii="Arial" w:hAnsi="Arial"/>
          <w:sz w:val="24"/>
        </w:rPr>
        <w:t>право</w:t>
      </w:r>
      <w:r w:rsidRPr="00DB1E3F">
        <w:rPr>
          <w:rFonts w:ascii="Arial" w:hAnsi="Arial"/>
          <w:sz w:val="24"/>
        </w:rPr>
        <w:t xml:space="preserve">отношения, возникшие с </w:t>
      </w:r>
      <w:r>
        <w:rPr>
          <w:rFonts w:ascii="Arial" w:hAnsi="Arial"/>
          <w:sz w:val="24"/>
        </w:rPr>
        <w:t>1 января 2018</w:t>
      </w:r>
      <w:r w:rsidRPr="00DB1E3F">
        <w:rPr>
          <w:rFonts w:ascii="Arial" w:hAnsi="Arial"/>
          <w:sz w:val="24"/>
        </w:rPr>
        <w:t xml:space="preserve"> года.</w:t>
      </w:r>
    </w:p>
    <w:p w:rsidR="004078DA" w:rsidRPr="00800AB3" w:rsidRDefault="004078DA" w:rsidP="004078DA">
      <w:pPr>
        <w:spacing w:after="0"/>
        <w:ind w:firstLine="709"/>
        <w:jc w:val="both"/>
        <w:rPr>
          <w:rFonts w:ascii="Arial" w:hAnsi="Arial"/>
          <w:sz w:val="24"/>
        </w:rPr>
      </w:pPr>
      <w:r w:rsidRPr="00800AB3">
        <w:rPr>
          <w:rFonts w:ascii="Arial" w:hAnsi="Arial"/>
          <w:sz w:val="24"/>
        </w:rPr>
        <w:t xml:space="preserve">4. Настоящее постановление подлежит </w:t>
      </w:r>
      <w:r>
        <w:rPr>
          <w:rFonts w:ascii="Arial" w:hAnsi="Arial"/>
          <w:sz w:val="24"/>
        </w:rPr>
        <w:t>официальному опубликованию.</w:t>
      </w:r>
    </w:p>
    <w:p w:rsidR="004078DA" w:rsidRPr="00800AB3" w:rsidRDefault="004078DA" w:rsidP="004078DA">
      <w:pPr>
        <w:spacing w:after="0"/>
        <w:ind w:firstLine="709"/>
        <w:jc w:val="both"/>
        <w:rPr>
          <w:rFonts w:ascii="Arial" w:hAnsi="Arial"/>
          <w:sz w:val="24"/>
        </w:rPr>
      </w:pPr>
    </w:p>
    <w:p w:rsidR="004078DA" w:rsidRPr="00800AB3" w:rsidRDefault="004078DA" w:rsidP="004078DA">
      <w:pPr>
        <w:spacing w:after="0"/>
        <w:ind w:firstLine="709"/>
        <w:jc w:val="both"/>
        <w:rPr>
          <w:rFonts w:ascii="Arial" w:hAnsi="Arial"/>
          <w:sz w:val="24"/>
        </w:rPr>
      </w:pPr>
    </w:p>
    <w:p w:rsidR="004078DA" w:rsidRDefault="004078DA" w:rsidP="004078DA">
      <w:pPr>
        <w:spacing w:after="0"/>
        <w:jc w:val="both"/>
        <w:rPr>
          <w:rFonts w:ascii="Arial" w:hAnsi="Arial"/>
          <w:sz w:val="24"/>
        </w:rPr>
      </w:pPr>
      <w:r w:rsidRPr="00800AB3">
        <w:rPr>
          <w:rFonts w:ascii="Arial" w:hAnsi="Arial"/>
          <w:sz w:val="24"/>
        </w:rPr>
        <w:t>Глава администрации</w:t>
      </w:r>
      <w:r>
        <w:rPr>
          <w:rFonts w:ascii="Arial" w:hAnsi="Arial"/>
          <w:sz w:val="24"/>
        </w:rPr>
        <w:t xml:space="preserve"> Завражного</w:t>
      </w:r>
      <w:r w:rsidRPr="00800AB3">
        <w:rPr>
          <w:rFonts w:ascii="Arial" w:hAnsi="Arial"/>
          <w:sz w:val="24"/>
        </w:rPr>
        <w:t xml:space="preserve"> сельского поселения</w:t>
      </w:r>
    </w:p>
    <w:p w:rsidR="004078DA" w:rsidRDefault="004078DA" w:rsidP="004078DA">
      <w:pPr>
        <w:spacing w:after="0"/>
        <w:jc w:val="both"/>
        <w:rPr>
          <w:rFonts w:ascii="Arial" w:hAnsi="Arial"/>
          <w:sz w:val="24"/>
        </w:rPr>
      </w:pPr>
      <w:r>
        <w:rPr>
          <w:rFonts w:ascii="Arial" w:hAnsi="Arial"/>
          <w:sz w:val="24"/>
        </w:rPr>
        <w:t>Кадыйского муниципального района</w:t>
      </w:r>
    </w:p>
    <w:p w:rsidR="004078DA" w:rsidRPr="00800AB3" w:rsidRDefault="004078DA" w:rsidP="004078DA">
      <w:pPr>
        <w:spacing w:after="0"/>
        <w:jc w:val="both"/>
        <w:rPr>
          <w:rFonts w:ascii="Arial" w:hAnsi="Arial"/>
          <w:sz w:val="24"/>
        </w:rPr>
      </w:pPr>
      <w:r>
        <w:rPr>
          <w:rFonts w:ascii="Arial" w:hAnsi="Arial"/>
          <w:sz w:val="24"/>
        </w:rPr>
        <w:t xml:space="preserve">Костромской области                                                                  </w:t>
      </w:r>
      <w:r w:rsidRPr="00800AB3">
        <w:rPr>
          <w:rFonts w:ascii="Arial" w:hAnsi="Arial"/>
          <w:sz w:val="24"/>
        </w:rPr>
        <w:t xml:space="preserve">    </w:t>
      </w:r>
      <w:r>
        <w:rPr>
          <w:rFonts w:ascii="Arial" w:hAnsi="Arial"/>
          <w:sz w:val="24"/>
        </w:rPr>
        <w:t xml:space="preserve">                 И.А.Панина</w:t>
      </w:r>
    </w:p>
    <w:p w:rsidR="004078DA" w:rsidRPr="00800AB3" w:rsidRDefault="004078DA" w:rsidP="004078DA">
      <w:pPr>
        <w:spacing w:after="0"/>
        <w:ind w:firstLine="709"/>
        <w:jc w:val="both"/>
        <w:rPr>
          <w:rFonts w:ascii="Arial" w:hAnsi="Arial"/>
          <w:sz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both"/>
        <w:rPr>
          <w:rFonts w:ascii="Times New Roman" w:hAnsi="Times New Roman"/>
          <w:sz w:val="24"/>
          <w:szCs w:val="24"/>
        </w:rPr>
      </w:pPr>
    </w:p>
    <w:p w:rsidR="004078DA" w:rsidRDefault="004078DA" w:rsidP="004078DA">
      <w:pPr>
        <w:spacing w:after="0"/>
        <w:jc w:val="right"/>
        <w:rPr>
          <w:rFonts w:ascii="Times New Roman" w:hAnsi="Times New Roman"/>
          <w:sz w:val="24"/>
          <w:szCs w:val="24"/>
        </w:rPr>
      </w:pPr>
    </w:p>
    <w:p w:rsidR="004078DA" w:rsidRPr="00DB1E3F" w:rsidRDefault="004078DA" w:rsidP="004078DA">
      <w:pPr>
        <w:spacing w:after="0"/>
        <w:jc w:val="right"/>
        <w:rPr>
          <w:rFonts w:ascii="Arial" w:hAnsi="Arial"/>
          <w:sz w:val="24"/>
          <w:szCs w:val="24"/>
        </w:rPr>
      </w:pPr>
      <w:r w:rsidRPr="00DB1E3F">
        <w:rPr>
          <w:rFonts w:ascii="Arial" w:hAnsi="Arial"/>
          <w:sz w:val="24"/>
          <w:szCs w:val="24"/>
        </w:rPr>
        <w:t xml:space="preserve">Приложение </w:t>
      </w:r>
      <w:proofErr w:type="gramStart"/>
      <w:r w:rsidRPr="00DB1E3F">
        <w:rPr>
          <w:rFonts w:ascii="Arial" w:hAnsi="Arial"/>
          <w:sz w:val="24"/>
          <w:szCs w:val="24"/>
        </w:rPr>
        <w:t>к</w:t>
      </w:r>
      <w:proofErr w:type="gramEnd"/>
    </w:p>
    <w:p w:rsidR="004078DA" w:rsidRPr="00DB1E3F" w:rsidRDefault="004078DA" w:rsidP="004078DA">
      <w:pPr>
        <w:spacing w:after="0"/>
        <w:jc w:val="right"/>
        <w:rPr>
          <w:rFonts w:ascii="Arial" w:hAnsi="Arial"/>
          <w:sz w:val="24"/>
          <w:szCs w:val="24"/>
        </w:rPr>
      </w:pPr>
      <w:r w:rsidRPr="00DB1E3F">
        <w:rPr>
          <w:rFonts w:ascii="Arial" w:hAnsi="Arial"/>
          <w:sz w:val="24"/>
          <w:szCs w:val="24"/>
        </w:rPr>
        <w:t>постановлению администрации</w:t>
      </w:r>
    </w:p>
    <w:p w:rsidR="004078DA" w:rsidRPr="00DB1E3F" w:rsidRDefault="004078DA" w:rsidP="004078DA">
      <w:pPr>
        <w:spacing w:after="0"/>
        <w:jc w:val="right"/>
        <w:rPr>
          <w:rFonts w:ascii="Arial" w:hAnsi="Arial"/>
          <w:sz w:val="24"/>
          <w:szCs w:val="24"/>
        </w:rPr>
      </w:pPr>
      <w:r>
        <w:rPr>
          <w:rFonts w:ascii="Arial" w:hAnsi="Arial"/>
          <w:sz w:val="24"/>
          <w:szCs w:val="24"/>
        </w:rPr>
        <w:t>Завражн</w:t>
      </w:r>
      <w:r w:rsidRPr="00DB1E3F">
        <w:rPr>
          <w:rFonts w:ascii="Arial" w:hAnsi="Arial"/>
          <w:sz w:val="24"/>
          <w:szCs w:val="24"/>
        </w:rPr>
        <w:t xml:space="preserve">ого сельского поселения </w:t>
      </w:r>
    </w:p>
    <w:p w:rsidR="004078DA" w:rsidRPr="00DB1E3F" w:rsidRDefault="004078DA" w:rsidP="004078DA">
      <w:pPr>
        <w:spacing w:after="0"/>
        <w:jc w:val="right"/>
        <w:rPr>
          <w:rFonts w:ascii="Arial" w:hAnsi="Arial"/>
          <w:sz w:val="24"/>
          <w:szCs w:val="24"/>
        </w:rPr>
      </w:pPr>
      <w:r>
        <w:rPr>
          <w:rFonts w:ascii="Arial" w:hAnsi="Arial"/>
          <w:sz w:val="24"/>
          <w:szCs w:val="24"/>
        </w:rPr>
        <w:t>от 02.04.2017</w:t>
      </w:r>
      <w:r w:rsidRPr="00DB1E3F">
        <w:rPr>
          <w:rFonts w:ascii="Arial" w:hAnsi="Arial"/>
          <w:sz w:val="24"/>
          <w:szCs w:val="24"/>
        </w:rPr>
        <w:t xml:space="preserve"> </w:t>
      </w:r>
      <w:r>
        <w:rPr>
          <w:rFonts w:ascii="Arial" w:hAnsi="Arial"/>
          <w:sz w:val="24"/>
          <w:szCs w:val="24"/>
        </w:rPr>
        <w:t xml:space="preserve">г. </w:t>
      </w:r>
      <w:r w:rsidRPr="00DB1E3F">
        <w:rPr>
          <w:rFonts w:ascii="Arial" w:hAnsi="Arial"/>
          <w:sz w:val="24"/>
          <w:szCs w:val="24"/>
        </w:rPr>
        <w:t xml:space="preserve">№ </w:t>
      </w:r>
      <w:r>
        <w:rPr>
          <w:rFonts w:ascii="Arial" w:hAnsi="Arial"/>
          <w:sz w:val="24"/>
          <w:szCs w:val="24"/>
        </w:rPr>
        <w:t>11а</w:t>
      </w:r>
    </w:p>
    <w:p w:rsidR="004078DA" w:rsidRPr="00DB1E3F" w:rsidRDefault="004078DA" w:rsidP="004078DA">
      <w:pPr>
        <w:spacing w:after="0"/>
        <w:jc w:val="both"/>
        <w:rPr>
          <w:rFonts w:ascii="Arial" w:hAnsi="Arial"/>
          <w:sz w:val="24"/>
          <w:szCs w:val="24"/>
        </w:rPr>
      </w:pPr>
    </w:p>
    <w:p w:rsidR="004078DA" w:rsidRPr="00DB1E3F" w:rsidRDefault="004078DA" w:rsidP="004078DA">
      <w:pPr>
        <w:spacing w:after="0"/>
        <w:jc w:val="center"/>
        <w:rPr>
          <w:rFonts w:ascii="Arial" w:hAnsi="Arial"/>
          <w:sz w:val="24"/>
          <w:szCs w:val="24"/>
        </w:rPr>
      </w:pPr>
      <w:r w:rsidRPr="00DB1E3F">
        <w:rPr>
          <w:rFonts w:ascii="Arial" w:hAnsi="Arial"/>
          <w:sz w:val="24"/>
          <w:szCs w:val="24"/>
        </w:rPr>
        <w:t>ПРОГРАММА</w:t>
      </w:r>
    </w:p>
    <w:p w:rsidR="004078DA" w:rsidRPr="00DB1E3F" w:rsidRDefault="004078DA" w:rsidP="004078DA">
      <w:pPr>
        <w:spacing w:after="0"/>
        <w:jc w:val="center"/>
        <w:rPr>
          <w:rFonts w:ascii="Arial" w:hAnsi="Arial"/>
          <w:sz w:val="24"/>
          <w:szCs w:val="24"/>
        </w:rPr>
      </w:pPr>
      <w:r w:rsidRPr="00DB1E3F">
        <w:rPr>
          <w:rFonts w:ascii="Arial" w:hAnsi="Arial"/>
          <w:sz w:val="24"/>
          <w:szCs w:val="24"/>
        </w:rPr>
        <w:t xml:space="preserve">Профилактики нарушений, осуществляемой органом муниципального контроля – администрацией </w:t>
      </w:r>
      <w:r>
        <w:rPr>
          <w:rFonts w:ascii="Arial" w:hAnsi="Arial"/>
          <w:sz w:val="24"/>
          <w:szCs w:val="24"/>
        </w:rPr>
        <w:t>Завражн</w:t>
      </w:r>
      <w:r w:rsidRPr="00DB1E3F">
        <w:rPr>
          <w:rFonts w:ascii="Arial" w:hAnsi="Arial"/>
          <w:sz w:val="24"/>
          <w:szCs w:val="24"/>
        </w:rPr>
        <w:t xml:space="preserve">ого </w:t>
      </w:r>
      <w:r>
        <w:rPr>
          <w:rFonts w:ascii="Arial" w:hAnsi="Arial"/>
          <w:sz w:val="24"/>
          <w:szCs w:val="24"/>
        </w:rPr>
        <w:t>сельского поселения в 2018</w:t>
      </w:r>
      <w:r w:rsidRPr="00DB1E3F">
        <w:rPr>
          <w:rFonts w:ascii="Arial" w:hAnsi="Arial"/>
          <w:sz w:val="24"/>
          <w:szCs w:val="24"/>
        </w:rPr>
        <w:t xml:space="preserve"> году</w:t>
      </w:r>
    </w:p>
    <w:p w:rsidR="004078DA" w:rsidRPr="00DB1E3F" w:rsidRDefault="004078DA" w:rsidP="004078DA">
      <w:pPr>
        <w:spacing w:after="0"/>
        <w:jc w:val="both"/>
        <w:rPr>
          <w:rFonts w:ascii="Arial" w:hAnsi="Arial"/>
          <w:sz w:val="24"/>
          <w:szCs w:val="24"/>
        </w:rPr>
      </w:pPr>
    </w:p>
    <w:p w:rsidR="004078DA" w:rsidRPr="00DB1E3F" w:rsidRDefault="004078DA" w:rsidP="004078DA">
      <w:pPr>
        <w:spacing w:after="0"/>
        <w:jc w:val="both"/>
        <w:rPr>
          <w:rFonts w:ascii="Arial" w:hAnsi="Arial"/>
          <w:sz w:val="24"/>
          <w:szCs w:val="24"/>
        </w:rPr>
      </w:pPr>
      <w:r w:rsidRPr="00DB1E3F">
        <w:rPr>
          <w:rFonts w:ascii="Arial" w:hAnsi="Arial"/>
          <w:sz w:val="24"/>
          <w:szCs w:val="24"/>
        </w:rPr>
        <w:t xml:space="preserve">РАЗДЕЛ </w:t>
      </w:r>
      <w:r w:rsidRPr="00DB1E3F">
        <w:rPr>
          <w:rFonts w:ascii="Arial" w:hAnsi="Arial"/>
          <w:sz w:val="24"/>
          <w:szCs w:val="24"/>
          <w:lang w:val="en-US"/>
        </w:rPr>
        <w:t>I</w:t>
      </w:r>
      <w:r w:rsidRPr="00DB1E3F">
        <w:rPr>
          <w:rFonts w:ascii="Arial" w:hAnsi="Arial"/>
          <w:sz w:val="24"/>
          <w:szCs w:val="24"/>
        </w:rPr>
        <w:t xml:space="preserve">. Виды муниципального контроля, осуществляемого администрацией </w:t>
      </w:r>
      <w:r>
        <w:rPr>
          <w:rFonts w:ascii="Arial" w:hAnsi="Arial"/>
          <w:sz w:val="24"/>
          <w:szCs w:val="24"/>
        </w:rPr>
        <w:t>Завражн</w:t>
      </w:r>
      <w:r w:rsidRPr="00DB1E3F">
        <w:rPr>
          <w:rFonts w:ascii="Arial" w:hAnsi="Arial"/>
          <w:sz w:val="24"/>
          <w:szCs w:val="24"/>
        </w:rPr>
        <w:t>ого сельского поселения</w:t>
      </w:r>
    </w:p>
    <w:p w:rsidR="004078DA" w:rsidRPr="00DB1E3F" w:rsidRDefault="004078DA" w:rsidP="004078DA">
      <w:pPr>
        <w:spacing w:after="0"/>
        <w:jc w:val="both"/>
        <w:rPr>
          <w:rFonts w:ascii="Arial" w:hAnsi="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245"/>
        <w:gridCol w:w="4111"/>
      </w:tblGrid>
      <w:tr w:rsidR="004078DA" w:rsidRPr="00DB1E3F" w:rsidTr="00CF020B">
        <w:tc>
          <w:tcPr>
            <w:tcW w:w="56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 </w:t>
            </w:r>
            <w:proofErr w:type="gramStart"/>
            <w:r w:rsidRPr="00DB1E3F">
              <w:rPr>
                <w:rFonts w:ascii="Arial" w:hAnsi="Arial"/>
                <w:sz w:val="24"/>
                <w:szCs w:val="24"/>
              </w:rPr>
              <w:t>п</w:t>
            </w:r>
            <w:proofErr w:type="gramEnd"/>
            <w:r w:rsidRPr="00DB1E3F">
              <w:rPr>
                <w:rFonts w:ascii="Arial" w:hAnsi="Arial"/>
                <w:sz w:val="24"/>
                <w:szCs w:val="24"/>
              </w:rPr>
              <w:t>/п</w:t>
            </w:r>
          </w:p>
        </w:tc>
        <w:tc>
          <w:tcPr>
            <w:tcW w:w="5245"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Наименование </w:t>
            </w:r>
          </w:p>
          <w:p w:rsidR="004078DA" w:rsidRPr="00DB1E3F" w:rsidRDefault="004078DA" w:rsidP="00CF020B">
            <w:pPr>
              <w:spacing w:after="0"/>
              <w:jc w:val="both"/>
              <w:rPr>
                <w:rFonts w:ascii="Arial" w:hAnsi="Arial"/>
                <w:sz w:val="24"/>
                <w:szCs w:val="24"/>
              </w:rPr>
            </w:pPr>
            <w:r w:rsidRPr="00DB1E3F">
              <w:rPr>
                <w:rFonts w:ascii="Arial" w:hAnsi="Arial"/>
                <w:sz w:val="24"/>
                <w:szCs w:val="24"/>
              </w:rPr>
              <w:t>вида муниципального контроля</w:t>
            </w:r>
          </w:p>
        </w:tc>
        <w:tc>
          <w:tcPr>
            <w:tcW w:w="4111"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Наименование органа</w:t>
            </w:r>
          </w:p>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(должностного лица), </w:t>
            </w:r>
            <w:r w:rsidRPr="00DB1E3F">
              <w:rPr>
                <w:rFonts w:ascii="Arial" w:hAnsi="Arial"/>
                <w:sz w:val="24"/>
                <w:szCs w:val="24"/>
              </w:rPr>
              <w:lastRenderedPageBreak/>
              <w:t>уполномоченного на осуществление муниципального контроля соответствующей сфере деятельности</w:t>
            </w:r>
          </w:p>
        </w:tc>
      </w:tr>
      <w:tr w:rsidR="004078DA" w:rsidRPr="00DB1E3F" w:rsidTr="00CF020B">
        <w:tc>
          <w:tcPr>
            <w:tcW w:w="567" w:type="dxa"/>
          </w:tcPr>
          <w:p w:rsidR="004078DA" w:rsidRPr="00DB1E3F" w:rsidRDefault="004078DA" w:rsidP="00CF020B">
            <w:pPr>
              <w:spacing w:after="0"/>
              <w:jc w:val="both"/>
              <w:rPr>
                <w:rFonts w:ascii="Arial" w:hAnsi="Arial"/>
                <w:sz w:val="24"/>
                <w:szCs w:val="16"/>
              </w:rPr>
            </w:pPr>
            <w:r w:rsidRPr="00DB1E3F">
              <w:rPr>
                <w:rFonts w:ascii="Arial" w:hAnsi="Arial"/>
                <w:sz w:val="24"/>
                <w:szCs w:val="16"/>
              </w:rPr>
              <w:lastRenderedPageBreak/>
              <w:t>1</w:t>
            </w:r>
          </w:p>
        </w:tc>
        <w:tc>
          <w:tcPr>
            <w:tcW w:w="5245" w:type="dxa"/>
          </w:tcPr>
          <w:p w:rsidR="004078DA" w:rsidRPr="00DB1E3F" w:rsidRDefault="004078DA" w:rsidP="00CF020B">
            <w:pPr>
              <w:spacing w:after="0"/>
              <w:jc w:val="both"/>
              <w:rPr>
                <w:rFonts w:ascii="Arial" w:hAnsi="Arial"/>
                <w:sz w:val="24"/>
                <w:szCs w:val="16"/>
              </w:rPr>
            </w:pPr>
            <w:r w:rsidRPr="00DB1E3F">
              <w:rPr>
                <w:rFonts w:ascii="Arial" w:hAnsi="Arial"/>
                <w:sz w:val="24"/>
                <w:szCs w:val="16"/>
              </w:rPr>
              <w:t>2</w:t>
            </w:r>
          </w:p>
        </w:tc>
        <w:tc>
          <w:tcPr>
            <w:tcW w:w="4111" w:type="dxa"/>
          </w:tcPr>
          <w:p w:rsidR="004078DA" w:rsidRPr="00DB1E3F" w:rsidRDefault="004078DA" w:rsidP="00CF020B">
            <w:pPr>
              <w:spacing w:after="0"/>
              <w:jc w:val="both"/>
              <w:rPr>
                <w:rFonts w:ascii="Arial" w:hAnsi="Arial"/>
                <w:sz w:val="24"/>
                <w:szCs w:val="16"/>
              </w:rPr>
            </w:pPr>
            <w:r w:rsidRPr="00DB1E3F">
              <w:rPr>
                <w:rFonts w:ascii="Arial" w:hAnsi="Arial"/>
                <w:sz w:val="24"/>
                <w:szCs w:val="16"/>
              </w:rPr>
              <w:t>3</w:t>
            </w:r>
          </w:p>
        </w:tc>
      </w:tr>
      <w:tr w:rsidR="004078DA" w:rsidRPr="00DB1E3F" w:rsidTr="00CF020B">
        <w:tc>
          <w:tcPr>
            <w:tcW w:w="567" w:type="dxa"/>
          </w:tcPr>
          <w:p w:rsidR="004078DA" w:rsidRPr="00DB1E3F" w:rsidRDefault="004078DA" w:rsidP="00CF020B">
            <w:pPr>
              <w:spacing w:after="0"/>
              <w:jc w:val="both"/>
              <w:rPr>
                <w:rFonts w:ascii="Arial" w:hAnsi="Arial"/>
                <w:sz w:val="24"/>
                <w:szCs w:val="24"/>
              </w:rPr>
            </w:pPr>
            <w:r>
              <w:rPr>
                <w:rFonts w:ascii="Arial" w:hAnsi="Arial"/>
                <w:sz w:val="24"/>
                <w:szCs w:val="24"/>
              </w:rPr>
              <w:t>1</w:t>
            </w:r>
          </w:p>
        </w:tc>
        <w:tc>
          <w:tcPr>
            <w:tcW w:w="5245"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Муниципальный жилищный контроль на территории </w:t>
            </w:r>
            <w:r>
              <w:rPr>
                <w:rFonts w:ascii="Arial" w:hAnsi="Arial"/>
                <w:sz w:val="24"/>
                <w:szCs w:val="24"/>
              </w:rPr>
              <w:t>Завражн</w:t>
            </w:r>
            <w:r w:rsidRPr="00DB1E3F">
              <w:rPr>
                <w:rFonts w:ascii="Arial" w:hAnsi="Arial"/>
                <w:sz w:val="24"/>
                <w:szCs w:val="24"/>
              </w:rPr>
              <w:t>ого сельского поселения</w:t>
            </w:r>
          </w:p>
        </w:tc>
        <w:tc>
          <w:tcPr>
            <w:tcW w:w="4111" w:type="dxa"/>
          </w:tcPr>
          <w:p w:rsidR="004078DA" w:rsidRPr="00DB1E3F" w:rsidRDefault="004078DA" w:rsidP="00CF020B">
            <w:pPr>
              <w:spacing w:after="0"/>
              <w:jc w:val="both"/>
              <w:rPr>
                <w:rFonts w:ascii="Arial" w:hAnsi="Arial"/>
                <w:sz w:val="24"/>
              </w:rPr>
            </w:pPr>
            <w:r w:rsidRPr="00DB1E3F">
              <w:rPr>
                <w:rFonts w:ascii="Arial" w:hAnsi="Arial"/>
                <w:sz w:val="24"/>
                <w:szCs w:val="24"/>
              </w:rPr>
              <w:t xml:space="preserve">Администрация </w:t>
            </w:r>
            <w:r>
              <w:rPr>
                <w:rFonts w:ascii="Arial" w:hAnsi="Arial"/>
                <w:sz w:val="24"/>
                <w:szCs w:val="24"/>
              </w:rPr>
              <w:t>Завражн</w:t>
            </w:r>
            <w:r w:rsidRPr="00DB1E3F">
              <w:rPr>
                <w:rFonts w:ascii="Arial" w:hAnsi="Arial"/>
                <w:sz w:val="24"/>
                <w:szCs w:val="24"/>
              </w:rPr>
              <w:t>ого сельского поселения</w:t>
            </w:r>
          </w:p>
        </w:tc>
      </w:tr>
      <w:tr w:rsidR="004078DA" w:rsidRPr="00DB1E3F" w:rsidTr="00CF020B">
        <w:tc>
          <w:tcPr>
            <w:tcW w:w="567" w:type="dxa"/>
          </w:tcPr>
          <w:p w:rsidR="004078DA" w:rsidRPr="00DB1E3F" w:rsidRDefault="004078DA" w:rsidP="00CF020B">
            <w:pPr>
              <w:spacing w:after="0"/>
              <w:jc w:val="both"/>
              <w:rPr>
                <w:rFonts w:ascii="Arial" w:hAnsi="Arial"/>
                <w:sz w:val="24"/>
                <w:szCs w:val="24"/>
              </w:rPr>
            </w:pPr>
            <w:r>
              <w:rPr>
                <w:rFonts w:ascii="Arial" w:hAnsi="Arial"/>
                <w:sz w:val="24"/>
                <w:szCs w:val="24"/>
              </w:rPr>
              <w:t>2</w:t>
            </w:r>
          </w:p>
        </w:tc>
        <w:tc>
          <w:tcPr>
            <w:tcW w:w="5245"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Муниципальный </w:t>
            </w:r>
            <w:proofErr w:type="gramStart"/>
            <w:r w:rsidRPr="00DB1E3F">
              <w:rPr>
                <w:rFonts w:ascii="Arial" w:hAnsi="Arial"/>
                <w:sz w:val="24"/>
                <w:szCs w:val="24"/>
              </w:rPr>
              <w:t>контроль за</w:t>
            </w:r>
            <w:proofErr w:type="gramEnd"/>
            <w:r w:rsidRPr="00DB1E3F">
              <w:rPr>
                <w:rFonts w:ascii="Arial" w:hAnsi="Arial"/>
                <w:sz w:val="24"/>
                <w:szCs w:val="24"/>
              </w:rPr>
              <w:t xml:space="preserve"> обеспечением сохранности автомобильных дорог местного значения в границах </w:t>
            </w:r>
            <w:r>
              <w:rPr>
                <w:rFonts w:ascii="Arial" w:hAnsi="Arial"/>
                <w:sz w:val="24"/>
                <w:szCs w:val="24"/>
              </w:rPr>
              <w:t>Завражн</w:t>
            </w:r>
            <w:r w:rsidRPr="00DB1E3F">
              <w:rPr>
                <w:rFonts w:ascii="Arial" w:hAnsi="Arial"/>
                <w:sz w:val="24"/>
                <w:szCs w:val="24"/>
              </w:rPr>
              <w:t>ого сельского поселения</w:t>
            </w:r>
          </w:p>
        </w:tc>
        <w:tc>
          <w:tcPr>
            <w:tcW w:w="4111" w:type="dxa"/>
          </w:tcPr>
          <w:p w:rsidR="004078DA" w:rsidRPr="00DB1E3F" w:rsidRDefault="004078DA" w:rsidP="00CF020B">
            <w:pPr>
              <w:spacing w:after="0"/>
              <w:jc w:val="both"/>
              <w:rPr>
                <w:rFonts w:ascii="Arial" w:hAnsi="Arial"/>
                <w:sz w:val="24"/>
              </w:rPr>
            </w:pPr>
            <w:r w:rsidRPr="00DB1E3F">
              <w:rPr>
                <w:rFonts w:ascii="Arial" w:hAnsi="Arial"/>
                <w:sz w:val="24"/>
                <w:szCs w:val="24"/>
              </w:rPr>
              <w:t xml:space="preserve">Администрация </w:t>
            </w:r>
            <w:r>
              <w:rPr>
                <w:rFonts w:ascii="Arial" w:hAnsi="Arial"/>
                <w:sz w:val="24"/>
                <w:szCs w:val="24"/>
              </w:rPr>
              <w:t>Завражн</w:t>
            </w:r>
            <w:r w:rsidRPr="00DB1E3F">
              <w:rPr>
                <w:rFonts w:ascii="Arial" w:hAnsi="Arial"/>
                <w:sz w:val="24"/>
                <w:szCs w:val="24"/>
              </w:rPr>
              <w:t>ого сельского поселения</w:t>
            </w:r>
          </w:p>
        </w:tc>
      </w:tr>
    </w:tbl>
    <w:p w:rsidR="004078DA" w:rsidRPr="00DB1E3F" w:rsidRDefault="004078DA" w:rsidP="004078DA">
      <w:pPr>
        <w:spacing w:after="0"/>
        <w:jc w:val="both"/>
        <w:rPr>
          <w:rFonts w:ascii="Arial" w:hAnsi="Arial"/>
          <w:sz w:val="24"/>
          <w:szCs w:val="24"/>
        </w:rPr>
      </w:pPr>
    </w:p>
    <w:p w:rsidR="004078DA" w:rsidRPr="00DB1E3F" w:rsidRDefault="004078DA" w:rsidP="004078DA">
      <w:pPr>
        <w:spacing w:after="0"/>
        <w:jc w:val="both"/>
        <w:rPr>
          <w:rFonts w:ascii="Arial" w:hAnsi="Arial"/>
          <w:sz w:val="24"/>
          <w:szCs w:val="24"/>
        </w:rPr>
      </w:pPr>
      <w:r w:rsidRPr="00DB1E3F">
        <w:rPr>
          <w:rFonts w:ascii="Arial" w:hAnsi="Arial"/>
          <w:sz w:val="24"/>
          <w:szCs w:val="24"/>
        </w:rPr>
        <w:t xml:space="preserve">РАЗДЕЛ </w:t>
      </w:r>
      <w:r w:rsidRPr="00DB1E3F">
        <w:rPr>
          <w:rFonts w:ascii="Arial" w:hAnsi="Arial"/>
          <w:sz w:val="24"/>
          <w:szCs w:val="24"/>
          <w:lang w:val="en-US"/>
        </w:rPr>
        <w:t>II</w:t>
      </w:r>
      <w:r w:rsidRPr="00DB1E3F">
        <w:rPr>
          <w:rFonts w:ascii="Arial" w:hAnsi="Arial"/>
          <w:sz w:val="24"/>
          <w:szCs w:val="24"/>
        </w:rPr>
        <w:t xml:space="preserve">. Мероприятия по профилактике нарушений, реализуемые администрацией </w:t>
      </w:r>
      <w:r>
        <w:rPr>
          <w:rFonts w:ascii="Arial" w:hAnsi="Arial"/>
          <w:sz w:val="24"/>
          <w:szCs w:val="24"/>
        </w:rPr>
        <w:t>Завражн</w:t>
      </w:r>
      <w:r w:rsidRPr="00DB1E3F">
        <w:rPr>
          <w:rFonts w:ascii="Arial" w:hAnsi="Arial"/>
          <w:sz w:val="24"/>
          <w:szCs w:val="24"/>
        </w:rPr>
        <w:t>ого сельского поселения</w:t>
      </w:r>
    </w:p>
    <w:p w:rsidR="004078DA" w:rsidRPr="00DB1E3F" w:rsidRDefault="004078DA" w:rsidP="004078DA">
      <w:pPr>
        <w:spacing w:after="0"/>
        <w:jc w:val="both"/>
        <w:rPr>
          <w:rFonts w:ascii="Arial" w:hAnsi="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36"/>
        <w:gridCol w:w="2103"/>
        <w:gridCol w:w="2797"/>
      </w:tblGrid>
      <w:tr w:rsidR="004078DA" w:rsidRPr="00DB1E3F" w:rsidTr="00CF020B">
        <w:tc>
          <w:tcPr>
            <w:tcW w:w="56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 </w:t>
            </w:r>
            <w:proofErr w:type="gramStart"/>
            <w:r w:rsidRPr="00DB1E3F">
              <w:rPr>
                <w:rFonts w:ascii="Arial" w:hAnsi="Arial"/>
                <w:sz w:val="24"/>
                <w:szCs w:val="24"/>
              </w:rPr>
              <w:t>п</w:t>
            </w:r>
            <w:proofErr w:type="gramEnd"/>
            <w:r w:rsidRPr="00DB1E3F">
              <w:rPr>
                <w:rFonts w:ascii="Arial" w:hAnsi="Arial"/>
                <w:sz w:val="24"/>
                <w:szCs w:val="24"/>
              </w:rPr>
              <w:t>/п</w:t>
            </w:r>
          </w:p>
        </w:tc>
        <w:tc>
          <w:tcPr>
            <w:tcW w:w="4536"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Наименование</w:t>
            </w:r>
          </w:p>
          <w:p w:rsidR="004078DA" w:rsidRPr="00DB1E3F" w:rsidRDefault="004078DA" w:rsidP="00CF020B">
            <w:pPr>
              <w:spacing w:after="0"/>
              <w:jc w:val="both"/>
              <w:rPr>
                <w:rFonts w:ascii="Arial" w:hAnsi="Arial"/>
                <w:sz w:val="24"/>
                <w:szCs w:val="24"/>
              </w:rPr>
            </w:pPr>
            <w:r w:rsidRPr="00DB1E3F">
              <w:rPr>
                <w:rFonts w:ascii="Arial" w:hAnsi="Arial"/>
                <w:sz w:val="24"/>
                <w:szCs w:val="24"/>
              </w:rPr>
              <w:t>мероприятия</w:t>
            </w:r>
          </w:p>
        </w:tc>
        <w:tc>
          <w:tcPr>
            <w:tcW w:w="2023"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Срок реализации мероприятия</w:t>
            </w:r>
          </w:p>
        </w:tc>
        <w:tc>
          <w:tcPr>
            <w:tcW w:w="279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Ответственный</w:t>
            </w:r>
          </w:p>
          <w:p w:rsidR="004078DA" w:rsidRPr="00DB1E3F" w:rsidRDefault="004078DA" w:rsidP="00CF020B">
            <w:pPr>
              <w:spacing w:after="0"/>
              <w:jc w:val="both"/>
              <w:rPr>
                <w:rFonts w:ascii="Arial" w:hAnsi="Arial"/>
                <w:sz w:val="24"/>
                <w:szCs w:val="24"/>
              </w:rPr>
            </w:pPr>
            <w:r w:rsidRPr="00DB1E3F">
              <w:rPr>
                <w:rFonts w:ascii="Arial" w:hAnsi="Arial"/>
                <w:sz w:val="24"/>
                <w:szCs w:val="24"/>
              </w:rPr>
              <w:t>исполнитель</w:t>
            </w:r>
          </w:p>
        </w:tc>
      </w:tr>
      <w:tr w:rsidR="004078DA" w:rsidRPr="00DB1E3F" w:rsidTr="00CF020B">
        <w:tc>
          <w:tcPr>
            <w:tcW w:w="567" w:type="dxa"/>
          </w:tcPr>
          <w:p w:rsidR="004078DA" w:rsidRPr="00DB1E3F" w:rsidRDefault="004078DA" w:rsidP="00CF020B">
            <w:pPr>
              <w:spacing w:after="0"/>
              <w:jc w:val="both"/>
              <w:rPr>
                <w:rFonts w:ascii="Arial" w:hAnsi="Arial"/>
                <w:sz w:val="24"/>
                <w:szCs w:val="16"/>
              </w:rPr>
            </w:pPr>
            <w:r w:rsidRPr="00DB1E3F">
              <w:rPr>
                <w:rFonts w:ascii="Arial" w:hAnsi="Arial"/>
                <w:sz w:val="24"/>
                <w:szCs w:val="16"/>
              </w:rPr>
              <w:t>1</w:t>
            </w:r>
          </w:p>
        </w:tc>
        <w:tc>
          <w:tcPr>
            <w:tcW w:w="4536" w:type="dxa"/>
          </w:tcPr>
          <w:p w:rsidR="004078DA" w:rsidRPr="00DB1E3F" w:rsidRDefault="004078DA" w:rsidP="00CF020B">
            <w:pPr>
              <w:spacing w:after="0"/>
              <w:jc w:val="both"/>
              <w:rPr>
                <w:rFonts w:ascii="Arial" w:hAnsi="Arial"/>
                <w:sz w:val="24"/>
                <w:szCs w:val="16"/>
              </w:rPr>
            </w:pPr>
            <w:r w:rsidRPr="00DB1E3F">
              <w:rPr>
                <w:rFonts w:ascii="Arial" w:hAnsi="Arial"/>
                <w:sz w:val="24"/>
                <w:szCs w:val="16"/>
              </w:rPr>
              <w:t>2</w:t>
            </w:r>
          </w:p>
        </w:tc>
        <w:tc>
          <w:tcPr>
            <w:tcW w:w="2023" w:type="dxa"/>
          </w:tcPr>
          <w:p w:rsidR="004078DA" w:rsidRPr="00DB1E3F" w:rsidRDefault="004078DA" w:rsidP="00CF020B">
            <w:pPr>
              <w:spacing w:after="0"/>
              <w:jc w:val="both"/>
              <w:rPr>
                <w:rFonts w:ascii="Arial" w:hAnsi="Arial"/>
                <w:sz w:val="24"/>
                <w:szCs w:val="16"/>
              </w:rPr>
            </w:pPr>
            <w:r w:rsidRPr="00DB1E3F">
              <w:rPr>
                <w:rFonts w:ascii="Arial" w:hAnsi="Arial"/>
                <w:sz w:val="24"/>
                <w:szCs w:val="16"/>
              </w:rPr>
              <w:t>3</w:t>
            </w:r>
          </w:p>
        </w:tc>
        <w:tc>
          <w:tcPr>
            <w:tcW w:w="2797" w:type="dxa"/>
          </w:tcPr>
          <w:p w:rsidR="004078DA" w:rsidRPr="00DB1E3F" w:rsidRDefault="004078DA" w:rsidP="00CF020B">
            <w:pPr>
              <w:spacing w:after="0"/>
              <w:jc w:val="both"/>
              <w:rPr>
                <w:rFonts w:ascii="Arial" w:hAnsi="Arial"/>
                <w:sz w:val="24"/>
                <w:szCs w:val="16"/>
              </w:rPr>
            </w:pPr>
            <w:r w:rsidRPr="00DB1E3F">
              <w:rPr>
                <w:rFonts w:ascii="Arial" w:hAnsi="Arial"/>
                <w:sz w:val="24"/>
                <w:szCs w:val="16"/>
              </w:rPr>
              <w:t>4</w:t>
            </w:r>
          </w:p>
        </w:tc>
      </w:tr>
      <w:tr w:rsidR="004078DA" w:rsidRPr="00DB1E3F" w:rsidTr="00CF020B">
        <w:tc>
          <w:tcPr>
            <w:tcW w:w="56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1</w:t>
            </w:r>
          </w:p>
        </w:tc>
        <w:tc>
          <w:tcPr>
            <w:tcW w:w="4536"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Размещение на официальном сайте администрации </w:t>
            </w:r>
            <w:r>
              <w:rPr>
                <w:rFonts w:ascii="Arial" w:hAnsi="Arial"/>
                <w:sz w:val="24"/>
                <w:szCs w:val="24"/>
              </w:rPr>
              <w:t>Завражн</w:t>
            </w:r>
            <w:r w:rsidRPr="00DB1E3F">
              <w:rPr>
                <w:rFonts w:ascii="Arial" w:hAnsi="Arial"/>
                <w:sz w:val="24"/>
                <w:szCs w:val="24"/>
              </w:rPr>
              <w:t>ого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23"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В течение года</w:t>
            </w:r>
          </w:p>
          <w:p w:rsidR="004078DA" w:rsidRPr="00DB1E3F" w:rsidRDefault="004078DA" w:rsidP="00CF020B">
            <w:pPr>
              <w:spacing w:after="0"/>
              <w:jc w:val="both"/>
              <w:rPr>
                <w:rFonts w:ascii="Arial" w:hAnsi="Arial"/>
                <w:sz w:val="24"/>
                <w:szCs w:val="24"/>
              </w:rPr>
            </w:pPr>
            <w:r w:rsidRPr="00DB1E3F">
              <w:rPr>
                <w:rFonts w:ascii="Arial" w:hAnsi="Arial"/>
                <w:sz w:val="24"/>
                <w:szCs w:val="24"/>
              </w:rPr>
              <w:t>(по мере необходимости))</w:t>
            </w:r>
          </w:p>
        </w:tc>
        <w:tc>
          <w:tcPr>
            <w:tcW w:w="279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Органы</w:t>
            </w:r>
          </w:p>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(должностные лица), уполномоченные на осуществление муниципального контроля в соответствующей сфере деятельности, указанные в разделе </w:t>
            </w:r>
            <w:r w:rsidRPr="00DB1E3F">
              <w:rPr>
                <w:rFonts w:ascii="Arial" w:hAnsi="Arial"/>
                <w:sz w:val="24"/>
                <w:szCs w:val="24"/>
                <w:lang w:val="en-US"/>
              </w:rPr>
              <w:t>I</w:t>
            </w:r>
            <w:r w:rsidRPr="00DB1E3F">
              <w:rPr>
                <w:rFonts w:ascii="Arial" w:hAnsi="Arial"/>
                <w:sz w:val="24"/>
                <w:szCs w:val="24"/>
              </w:rPr>
              <w:t xml:space="preserve"> настоящей Программы</w:t>
            </w:r>
          </w:p>
        </w:tc>
      </w:tr>
      <w:tr w:rsidR="004078DA" w:rsidRPr="00DB1E3F" w:rsidTr="00CF020B">
        <w:tc>
          <w:tcPr>
            <w:tcW w:w="56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2</w:t>
            </w:r>
          </w:p>
        </w:tc>
        <w:tc>
          <w:tcPr>
            <w:tcW w:w="4536"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В случае изменения обязательных </w:t>
            </w:r>
            <w:r w:rsidRPr="00DB1E3F">
              <w:rPr>
                <w:rFonts w:ascii="Arial" w:hAnsi="Arial"/>
                <w:sz w:val="24"/>
                <w:szCs w:val="24"/>
              </w:rPr>
              <w:lastRenderedPageBreak/>
              <w:t>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23"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lastRenderedPageBreak/>
              <w:t>В течение года</w:t>
            </w:r>
          </w:p>
          <w:p w:rsidR="004078DA" w:rsidRPr="00DB1E3F" w:rsidRDefault="004078DA" w:rsidP="00CF020B">
            <w:pPr>
              <w:spacing w:after="0"/>
              <w:jc w:val="both"/>
              <w:rPr>
                <w:rFonts w:ascii="Arial" w:hAnsi="Arial"/>
                <w:sz w:val="24"/>
                <w:szCs w:val="24"/>
              </w:rPr>
            </w:pPr>
            <w:r w:rsidRPr="00DB1E3F">
              <w:rPr>
                <w:rFonts w:ascii="Arial" w:hAnsi="Arial"/>
                <w:sz w:val="24"/>
                <w:szCs w:val="24"/>
              </w:rPr>
              <w:t>(по мере необходимости)</w:t>
            </w:r>
          </w:p>
        </w:tc>
        <w:tc>
          <w:tcPr>
            <w:tcW w:w="279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Органы</w:t>
            </w:r>
          </w:p>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(должностные лица), уполномоченные на осуществление муниципального контроля в соответствующей сфере деятельности, указанные в разделе </w:t>
            </w:r>
            <w:r w:rsidRPr="00DB1E3F">
              <w:rPr>
                <w:rFonts w:ascii="Arial" w:hAnsi="Arial"/>
                <w:sz w:val="24"/>
                <w:szCs w:val="24"/>
                <w:lang w:val="en-US"/>
              </w:rPr>
              <w:t>I</w:t>
            </w:r>
            <w:r w:rsidRPr="00DB1E3F">
              <w:rPr>
                <w:rFonts w:ascii="Arial" w:hAnsi="Arial"/>
                <w:sz w:val="24"/>
                <w:szCs w:val="24"/>
              </w:rPr>
              <w:t xml:space="preserve"> настоящей Программы</w:t>
            </w:r>
          </w:p>
        </w:tc>
      </w:tr>
      <w:tr w:rsidR="004078DA" w:rsidRPr="00DB1E3F" w:rsidTr="00CF020B">
        <w:tc>
          <w:tcPr>
            <w:tcW w:w="56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lastRenderedPageBreak/>
              <w:t>3</w:t>
            </w:r>
          </w:p>
        </w:tc>
        <w:tc>
          <w:tcPr>
            <w:tcW w:w="4536" w:type="dxa"/>
          </w:tcPr>
          <w:p w:rsidR="004078DA" w:rsidRPr="00DB1E3F" w:rsidRDefault="004078DA" w:rsidP="00CF020B">
            <w:pPr>
              <w:spacing w:after="0"/>
              <w:jc w:val="both"/>
              <w:rPr>
                <w:rFonts w:ascii="Arial" w:hAnsi="Arial"/>
                <w:sz w:val="24"/>
                <w:szCs w:val="24"/>
              </w:rPr>
            </w:pPr>
            <w:proofErr w:type="gramStart"/>
            <w:r w:rsidRPr="00DB1E3F">
              <w:rPr>
                <w:rFonts w:ascii="Arial" w:hAnsi="Arial"/>
                <w:sz w:val="24"/>
                <w:szCs w:val="24"/>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w:t>
            </w:r>
            <w:r>
              <w:rPr>
                <w:rFonts w:ascii="Arial" w:hAnsi="Arial"/>
                <w:sz w:val="24"/>
                <w:szCs w:val="24"/>
              </w:rPr>
              <w:t>Завражн</w:t>
            </w:r>
            <w:r w:rsidRPr="00DB1E3F">
              <w:rPr>
                <w:rFonts w:ascii="Arial" w:hAnsi="Arial"/>
                <w:sz w:val="24"/>
                <w:szCs w:val="24"/>
              </w:rPr>
              <w:t>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023" w:type="dxa"/>
          </w:tcPr>
          <w:p w:rsidR="004078DA" w:rsidRPr="00DB1E3F" w:rsidRDefault="004078DA" w:rsidP="00CF020B">
            <w:pPr>
              <w:spacing w:after="0"/>
              <w:jc w:val="both"/>
              <w:rPr>
                <w:rFonts w:ascii="Arial" w:hAnsi="Arial"/>
                <w:sz w:val="24"/>
                <w:szCs w:val="24"/>
              </w:rPr>
            </w:pPr>
            <w:r w:rsidRPr="00DB1E3F">
              <w:rPr>
                <w:rFonts w:ascii="Arial" w:hAnsi="Arial"/>
                <w:sz w:val="24"/>
                <w:szCs w:val="24"/>
                <w:lang w:val="en-US"/>
              </w:rPr>
              <w:t>IV</w:t>
            </w:r>
            <w:r w:rsidRPr="00DB1E3F">
              <w:rPr>
                <w:rFonts w:ascii="Arial" w:hAnsi="Arial"/>
                <w:sz w:val="24"/>
                <w:szCs w:val="24"/>
              </w:rPr>
              <w:t>квартал</w:t>
            </w:r>
          </w:p>
        </w:tc>
        <w:tc>
          <w:tcPr>
            <w:tcW w:w="279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Органы</w:t>
            </w:r>
          </w:p>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(должностные лица), уполномоченные на осуществление муниципального контроля в соответствующей сфере деятельности, указанные в разделе </w:t>
            </w:r>
            <w:r w:rsidRPr="00DB1E3F">
              <w:rPr>
                <w:rFonts w:ascii="Arial" w:hAnsi="Arial"/>
                <w:sz w:val="24"/>
                <w:szCs w:val="24"/>
                <w:lang w:val="en-US"/>
              </w:rPr>
              <w:t>I</w:t>
            </w:r>
            <w:r w:rsidRPr="00DB1E3F">
              <w:rPr>
                <w:rFonts w:ascii="Arial" w:hAnsi="Arial"/>
                <w:sz w:val="24"/>
                <w:szCs w:val="24"/>
              </w:rPr>
              <w:t xml:space="preserve"> настоящей Программы</w:t>
            </w:r>
          </w:p>
        </w:tc>
      </w:tr>
      <w:tr w:rsidR="004078DA" w:rsidRPr="00DB1E3F" w:rsidTr="00CF020B">
        <w:tc>
          <w:tcPr>
            <w:tcW w:w="56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4</w:t>
            </w:r>
          </w:p>
        </w:tc>
        <w:tc>
          <w:tcPr>
            <w:tcW w:w="4536"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23"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В течение года</w:t>
            </w:r>
          </w:p>
          <w:p w:rsidR="004078DA" w:rsidRPr="00DB1E3F" w:rsidRDefault="004078DA" w:rsidP="00CF020B">
            <w:pPr>
              <w:spacing w:after="0"/>
              <w:jc w:val="both"/>
              <w:rPr>
                <w:rFonts w:ascii="Arial" w:hAnsi="Arial"/>
                <w:sz w:val="24"/>
                <w:szCs w:val="24"/>
              </w:rPr>
            </w:pPr>
            <w:r w:rsidRPr="00DB1E3F">
              <w:rPr>
                <w:rFonts w:ascii="Arial" w:hAnsi="Arial"/>
                <w:sz w:val="24"/>
                <w:szCs w:val="24"/>
              </w:rPr>
              <w:t>(по мере необходимости)</w:t>
            </w:r>
          </w:p>
        </w:tc>
        <w:tc>
          <w:tcPr>
            <w:tcW w:w="2797" w:type="dxa"/>
          </w:tcPr>
          <w:p w:rsidR="004078DA" w:rsidRPr="00DB1E3F" w:rsidRDefault="004078DA" w:rsidP="00CF020B">
            <w:pPr>
              <w:spacing w:after="0"/>
              <w:jc w:val="both"/>
              <w:rPr>
                <w:rFonts w:ascii="Arial" w:hAnsi="Arial"/>
                <w:sz w:val="24"/>
                <w:szCs w:val="24"/>
              </w:rPr>
            </w:pPr>
            <w:r w:rsidRPr="00DB1E3F">
              <w:rPr>
                <w:rFonts w:ascii="Arial" w:hAnsi="Arial"/>
                <w:sz w:val="24"/>
                <w:szCs w:val="24"/>
              </w:rPr>
              <w:t>Органы</w:t>
            </w:r>
          </w:p>
          <w:p w:rsidR="004078DA" w:rsidRPr="00DB1E3F" w:rsidRDefault="004078DA" w:rsidP="00CF020B">
            <w:pPr>
              <w:spacing w:after="0"/>
              <w:jc w:val="both"/>
              <w:rPr>
                <w:rFonts w:ascii="Arial" w:hAnsi="Arial"/>
                <w:sz w:val="24"/>
                <w:szCs w:val="24"/>
              </w:rPr>
            </w:pPr>
            <w:r w:rsidRPr="00DB1E3F">
              <w:rPr>
                <w:rFonts w:ascii="Arial" w:hAnsi="Arial"/>
                <w:sz w:val="24"/>
                <w:szCs w:val="24"/>
              </w:rPr>
              <w:t xml:space="preserve">(должностные лица), уполномоченные на осуществление муниципального контроля в соответствующей сфере деятельности, указанные в разделе </w:t>
            </w:r>
            <w:r w:rsidRPr="00DB1E3F">
              <w:rPr>
                <w:rFonts w:ascii="Arial" w:hAnsi="Arial"/>
                <w:sz w:val="24"/>
                <w:szCs w:val="24"/>
                <w:lang w:val="en-US"/>
              </w:rPr>
              <w:t>I</w:t>
            </w:r>
            <w:r w:rsidRPr="00DB1E3F">
              <w:rPr>
                <w:rFonts w:ascii="Arial" w:hAnsi="Arial"/>
                <w:sz w:val="24"/>
                <w:szCs w:val="24"/>
              </w:rPr>
              <w:t xml:space="preserve"> настоящей Программы</w:t>
            </w:r>
          </w:p>
        </w:tc>
      </w:tr>
    </w:tbl>
    <w:p w:rsidR="004078DA" w:rsidRPr="00AB6447" w:rsidRDefault="004078DA" w:rsidP="004078DA">
      <w:pPr>
        <w:spacing w:after="0"/>
        <w:rPr>
          <w:rFonts w:ascii="Times New Roman" w:hAnsi="Times New Roman"/>
          <w:b/>
          <w:sz w:val="24"/>
          <w:szCs w:val="24"/>
        </w:rPr>
      </w:pPr>
    </w:p>
    <w:p w:rsidR="004078DA" w:rsidRDefault="004078DA" w:rsidP="005402E9">
      <w:pPr>
        <w:pStyle w:val="Standard"/>
        <w:jc w:val="center"/>
        <w:rPr>
          <w:rFonts w:ascii="Arial" w:eastAsia="Times New Roman" w:hAnsi="Arial" w:cs="Arial"/>
          <w:sz w:val="26"/>
          <w:szCs w:val="26"/>
          <w:lang w:bidi="ar-SA"/>
        </w:rPr>
      </w:pPr>
    </w:p>
    <w:p w:rsidR="004078DA" w:rsidRDefault="004078DA" w:rsidP="005402E9">
      <w:pPr>
        <w:pStyle w:val="Standard"/>
        <w:jc w:val="center"/>
        <w:rPr>
          <w:rFonts w:ascii="Arial" w:eastAsia="Times New Roman" w:hAnsi="Arial" w:cs="Arial"/>
          <w:sz w:val="26"/>
          <w:szCs w:val="26"/>
          <w:lang w:bidi="ar-SA"/>
        </w:rPr>
      </w:pPr>
    </w:p>
    <w:p w:rsidR="004078DA" w:rsidRDefault="004078DA" w:rsidP="005402E9">
      <w:pPr>
        <w:pStyle w:val="Standard"/>
        <w:jc w:val="center"/>
        <w:rPr>
          <w:rFonts w:ascii="Arial" w:eastAsia="Times New Roman" w:hAnsi="Arial" w:cs="Arial"/>
          <w:sz w:val="26"/>
          <w:szCs w:val="26"/>
          <w:lang w:bidi="ar-SA"/>
        </w:rPr>
      </w:pPr>
    </w:p>
    <w:p w:rsidR="005402E9" w:rsidRPr="00BB3CBD" w:rsidRDefault="005402E9" w:rsidP="005402E9">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РОССИЙСКАЯ  ФЕДЕРАЦИЯ</w:t>
      </w:r>
    </w:p>
    <w:p w:rsidR="005402E9" w:rsidRPr="00BB3CBD" w:rsidRDefault="005402E9" w:rsidP="005402E9">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КОСТРОМСКАЯ  ОБЛАСТЬ</w:t>
      </w:r>
    </w:p>
    <w:p w:rsidR="005402E9" w:rsidRPr="00BB3CBD" w:rsidRDefault="005402E9" w:rsidP="005402E9">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КАДЫЙСКИЙ  МУНИЦИПАЛЬНЫЙ  РАЙОН</w:t>
      </w:r>
    </w:p>
    <w:p w:rsidR="005402E9" w:rsidRPr="00BB3CBD" w:rsidRDefault="005402E9" w:rsidP="005402E9">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ЗАВРАЖНОЕ СЕЛЬСКОЕ  ПОСЕЛЕНИЕ</w:t>
      </w:r>
    </w:p>
    <w:p w:rsidR="005402E9" w:rsidRPr="00BB3CBD" w:rsidRDefault="005402E9" w:rsidP="005402E9">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СОВЕТ  ДЕПУТАТОВ</w:t>
      </w:r>
    </w:p>
    <w:p w:rsidR="005402E9" w:rsidRPr="00BB3CBD" w:rsidRDefault="005402E9" w:rsidP="005402E9">
      <w:pPr>
        <w:pStyle w:val="Standard"/>
        <w:rPr>
          <w:rFonts w:ascii="Arial" w:eastAsia="Times New Roman" w:hAnsi="Arial" w:cs="Arial"/>
          <w:sz w:val="26"/>
          <w:szCs w:val="26"/>
          <w:lang w:bidi="ar-SA"/>
        </w:rPr>
      </w:pPr>
    </w:p>
    <w:p w:rsidR="005402E9" w:rsidRPr="00BB3CBD" w:rsidRDefault="005402E9" w:rsidP="005402E9">
      <w:pPr>
        <w:pStyle w:val="Standard"/>
        <w:rPr>
          <w:rFonts w:ascii="Arial" w:hAnsi="Arial" w:cs="Arial"/>
          <w:sz w:val="26"/>
          <w:szCs w:val="26"/>
        </w:rPr>
      </w:pPr>
      <w:r w:rsidRPr="00BB3CBD">
        <w:rPr>
          <w:rFonts w:ascii="Arial" w:hAnsi="Arial" w:cs="Arial"/>
          <w:sz w:val="26"/>
          <w:szCs w:val="26"/>
        </w:rPr>
        <w:t xml:space="preserve">                                                              РЕШЕНИЕ</w:t>
      </w:r>
    </w:p>
    <w:p w:rsidR="005402E9" w:rsidRPr="00BB3CBD" w:rsidRDefault="005402E9" w:rsidP="005402E9">
      <w:pPr>
        <w:pStyle w:val="Standard"/>
        <w:rPr>
          <w:rFonts w:ascii="Arial" w:eastAsia="Times New Roman" w:hAnsi="Arial" w:cs="Arial"/>
          <w:sz w:val="26"/>
          <w:szCs w:val="26"/>
          <w:lang w:bidi="ar-SA"/>
        </w:rPr>
      </w:pPr>
    </w:p>
    <w:p w:rsidR="005402E9" w:rsidRPr="00BB3CBD" w:rsidRDefault="005402E9" w:rsidP="005402E9">
      <w:pPr>
        <w:pStyle w:val="Standard"/>
        <w:jc w:val="both"/>
        <w:rPr>
          <w:rFonts w:ascii="Arial" w:eastAsia="Times New Roman" w:hAnsi="Arial" w:cs="Arial"/>
          <w:sz w:val="26"/>
          <w:szCs w:val="26"/>
          <w:lang w:bidi="ar-SA"/>
        </w:rPr>
      </w:pPr>
      <w:r w:rsidRPr="00BB3CBD">
        <w:rPr>
          <w:rFonts w:ascii="Arial" w:eastAsia="Times New Roman" w:hAnsi="Arial" w:cs="Arial"/>
          <w:sz w:val="26"/>
          <w:szCs w:val="26"/>
          <w:lang w:bidi="ar-SA"/>
        </w:rPr>
        <w:t>От</w:t>
      </w:r>
      <w:r>
        <w:rPr>
          <w:rFonts w:ascii="Arial" w:eastAsia="Times New Roman" w:hAnsi="Arial" w:cs="Arial"/>
          <w:sz w:val="26"/>
          <w:szCs w:val="26"/>
          <w:lang w:bidi="ar-SA"/>
        </w:rPr>
        <w:t xml:space="preserve"> 30 марта </w:t>
      </w:r>
      <w:r w:rsidRPr="00BB3CBD">
        <w:rPr>
          <w:rFonts w:ascii="Arial" w:eastAsia="Times New Roman" w:hAnsi="Arial" w:cs="Arial"/>
          <w:sz w:val="26"/>
          <w:szCs w:val="26"/>
          <w:lang w:bidi="ar-SA"/>
        </w:rPr>
        <w:t>201</w:t>
      </w:r>
      <w:r>
        <w:rPr>
          <w:rFonts w:ascii="Arial" w:eastAsia="Times New Roman" w:hAnsi="Arial" w:cs="Arial"/>
          <w:sz w:val="26"/>
          <w:szCs w:val="26"/>
          <w:lang w:bidi="ar-SA"/>
        </w:rPr>
        <w:t>8</w:t>
      </w:r>
      <w:r w:rsidRPr="00BB3CBD">
        <w:rPr>
          <w:rFonts w:ascii="Arial" w:eastAsia="Times New Roman" w:hAnsi="Arial" w:cs="Arial"/>
          <w:sz w:val="26"/>
          <w:szCs w:val="26"/>
          <w:lang w:bidi="ar-SA"/>
        </w:rPr>
        <w:t xml:space="preserve"> года</w:t>
      </w:r>
      <w:r>
        <w:rPr>
          <w:rFonts w:ascii="Arial" w:eastAsia="Times New Roman" w:hAnsi="Arial" w:cs="Arial"/>
          <w:sz w:val="26"/>
          <w:szCs w:val="26"/>
          <w:lang w:bidi="ar-SA"/>
        </w:rPr>
        <w:tab/>
      </w:r>
      <w:r>
        <w:rPr>
          <w:rFonts w:ascii="Arial" w:eastAsia="Times New Roman" w:hAnsi="Arial" w:cs="Arial"/>
          <w:sz w:val="26"/>
          <w:szCs w:val="26"/>
          <w:lang w:bidi="ar-SA"/>
        </w:rPr>
        <w:tab/>
        <w:t xml:space="preserve">          </w:t>
      </w:r>
      <w:r>
        <w:rPr>
          <w:rFonts w:ascii="Arial" w:eastAsia="Times New Roman" w:hAnsi="Arial" w:cs="Arial"/>
          <w:sz w:val="26"/>
          <w:szCs w:val="26"/>
          <w:lang w:bidi="ar-SA"/>
        </w:rPr>
        <w:tab/>
        <w:t xml:space="preserve">                                              </w:t>
      </w:r>
      <w:r w:rsidRPr="00BB3CBD">
        <w:rPr>
          <w:rFonts w:ascii="Arial" w:eastAsia="Times New Roman" w:hAnsi="Arial" w:cs="Arial"/>
          <w:sz w:val="26"/>
          <w:szCs w:val="26"/>
          <w:lang w:bidi="ar-SA"/>
        </w:rPr>
        <w:t>№</w:t>
      </w:r>
      <w:r>
        <w:rPr>
          <w:rFonts w:ascii="Arial" w:eastAsia="Times New Roman" w:hAnsi="Arial" w:cs="Arial"/>
          <w:sz w:val="26"/>
          <w:szCs w:val="26"/>
          <w:lang w:bidi="ar-SA"/>
        </w:rPr>
        <w:t xml:space="preserve"> 10</w:t>
      </w:r>
    </w:p>
    <w:p w:rsidR="005402E9" w:rsidRPr="00BB3CBD" w:rsidRDefault="005402E9" w:rsidP="005402E9">
      <w:pPr>
        <w:pStyle w:val="Standard"/>
        <w:jc w:val="both"/>
        <w:rPr>
          <w:rFonts w:ascii="Arial" w:eastAsia="Times New Roman" w:hAnsi="Arial" w:cs="Arial"/>
          <w:sz w:val="26"/>
          <w:szCs w:val="26"/>
          <w:lang w:bidi="ar-SA"/>
        </w:rPr>
      </w:pPr>
    </w:p>
    <w:p w:rsidR="005402E9" w:rsidRPr="00BB3CBD" w:rsidRDefault="005402E9" w:rsidP="005402E9">
      <w:pPr>
        <w:pStyle w:val="Standard"/>
        <w:rPr>
          <w:rFonts w:ascii="Arial" w:hAnsi="Arial" w:cs="Arial"/>
        </w:rPr>
      </w:pPr>
      <w:r w:rsidRPr="00BB3CBD">
        <w:rPr>
          <w:rFonts w:ascii="Arial" w:hAnsi="Arial" w:cs="Arial"/>
        </w:rPr>
        <w:t>О внесении изменений и дополнений</w:t>
      </w:r>
    </w:p>
    <w:p w:rsidR="005402E9" w:rsidRPr="00BB3CBD" w:rsidRDefault="005402E9" w:rsidP="005402E9">
      <w:pPr>
        <w:pStyle w:val="Standard"/>
        <w:rPr>
          <w:rFonts w:ascii="Arial" w:hAnsi="Arial" w:cs="Arial"/>
        </w:rPr>
      </w:pPr>
      <w:r w:rsidRPr="00BB3CBD">
        <w:rPr>
          <w:rFonts w:ascii="Arial" w:hAnsi="Arial" w:cs="Arial"/>
        </w:rPr>
        <w:t xml:space="preserve">в решение от </w:t>
      </w:r>
      <w:r>
        <w:rPr>
          <w:rFonts w:ascii="Arial" w:hAnsi="Arial" w:cs="Arial"/>
        </w:rPr>
        <w:t>19</w:t>
      </w:r>
      <w:r w:rsidRPr="00BB3CBD">
        <w:rPr>
          <w:rFonts w:ascii="Arial" w:hAnsi="Arial" w:cs="Arial"/>
        </w:rPr>
        <w:t xml:space="preserve"> декабря  201</w:t>
      </w:r>
      <w:r>
        <w:rPr>
          <w:rFonts w:ascii="Arial" w:hAnsi="Arial" w:cs="Arial"/>
        </w:rPr>
        <w:t>7</w:t>
      </w:r>
      <w:r w:rsidRPr="00BB3CBD">
        <w:rPr>
          <w:rFonts w:ascii="Arial" w:hAnsi="Arial" w:cs="Arial"/>
        </w:rPr>
        <w:t xml:space="preserve"> года № </w:t>
      </w:r>
      <w:r>
        <w:rPr>
          <w:rFonts w:ascii="Arial" w:hAnsi="Arial" w:cs="Arial"/>
        </w:rPr>
        <w:t>35</w:t>
      </w:r>
    </w:p>
    <w:p w:rsidR="005402E9" w:rsidRPr="00BB3CBD" w:rsidRDefault="005402E9" w:rsidP="005402E9">
      <w:pPr>
        <w:pStyle w:val="Standard"/>
        <w:rPr>
          <w:rFonts w:ascii="Arial" w:hAnsi="Arial" w:cs="Arial"/>
        </w:rPr>
      </w:pPr>
      <w:r w:rsidRPr="00BB3CBD">
        <w:rPr>
          <w:rFonts w:ascii="Arial" w:hAnsi="Arial" w:cs="Arial"/>
        </w:rPr>
        <w:t>«О бюджете Завражного сельского поселения</w:t>
      </w:r>
    </w:p>
    <w:p w:rsidR="005402E9" w:rsidRPr="00BB3CBD" w:rsidRDefault="005402E9" w:rsidP="005402E9">
      <w:pPr>
        <w:pStyle w:val="Standard"/>
        <w:rPr>
          <w:rFonts w:ascii="Arial" w:hAnsi="Arial" w:cs="Arial"/>
        </w:rPr>
      </w:pPr>
      <w:r w:rsidRPr="00BB3CBD">
        <w:rPr>
          <w:rFonts w:ascii="Arial" w:hAnsi="Arial" w:cs="Arial"/>
        </w:rPr>
        <w:t xml:space="preserve"> Кадыйского муниципального района</w:t>
      </w:r>
    </w:p>
    <w:p w:rsidR="005402E9" w:rsidRPr="00BB3CBD" w:rsidRDefault="005402E9" w:rsidP="005402E9">
      <w:pPr>
        <w:pStyle w:val="Standard"/>
        <w:rPr>
          <w:rFonts w:ascii="Arial" w:hAnsi="Arial" w:cs="Arial"/>
        </w:rPr>
      </w:pPr>
      <w:r w:rsidRPr="00BB3CBD">
        <w:rPr>
          <w:rFonts w:ascii="Arial" w:hAnsi="Arial" w:cs="Arial"/>
        </w:rPr>
        <w:t xml:space="preserve"> Костромской области</w:t>
      </w:r>
      <w:r>
        <w:rPr>
          <w:rFonts w:ascii="Arial" w:hAnsi="Arial" w:cs="Arial"/>
        </w:rPr>
        <w:t xml:space="preserve"> на 2018 год</w:t>
      </w:r>
      <w:r w:rsidRPr="00BB3CBD">
        <w:rPr>
          <w:rFonts w:ascii="Arial" w:hAnsi="Arial" w:cs="Arial"/>
        </w:rPr>
        <w:t>»</w:t>
      </w:r>
    </w:p>
    <w:p w:rsidR="005402E9" w:rsidRDefault="005402E9" w:rsidP="005402E9">
      <w:pPr>
        <w:pStyle w:val="Standard"/>
        <w:tabs>
          <w:tab w:val="left" w:pos="709"/>
        </w:tabs>
        <w:rPr>
          <w:rFonts w:ascii="Arial" w:hAnsi="Arial" w:cs="Arial"/>
        </w:rPr>
      </w:pPr>
      <w:r>
        <w:rPr>
          <w:rFonts w:ascii="Arial" w:hAnsi="Arial" w:cs="Arial"/>
        </w:rPr>
        <w:t xml:space="preserve">         </w:t>
      </w:r>
    </w:p>
    <w:p w:rsidR="005402E9" w:rsidRDefault="005402E9" w:rsidP="005402E9">
      <w:pPr>
        <w:pStyle w:val="Standard"/>
        <w:tabs>
          <w:tab w:val="left" w:pos="709"/>
          <w:tab w:val="left" w:pos="851"/>
        </w:tabs>
        <w:jc w:val="both"/>
        <w:rPr>
          <w:rFonts w:ascii="Arial" w:hAnsi="Arial" w:cs="Arial"/>
        </w:rPr>
      </w:pPr>
      <w:r>
        <w:rPr>
          <w:rFonts w:ascii="Arial" w:hAnsi="Arial" w:cs="Arial"/>
        </w:rPr>
        <w:t xml:space="preserve">            В связи с внеплановым поступлением прочих безвозмездных поступлений и погашением кредиторской задолженности 2017 года </w:t>
      </w:r>
    </w:p>
    <w:p w:rsidR="005402E9" w:rsidRDefault="005402E9" w:rsidP="005402E9">
      <w:pPr>
        <w:pStyle w:val="Standard"/>
        <w:tabs>
          <w:tab w:val="left" w:pos="709"/>
          <w:tab w:val="left" w:pos="851"/>
        </w:tabs>
        <w:jc w:val="both"/>
        <w:rPr>
          <w:rFonts w:ascii="Arial" w:hAnsi="Arial" w:cs="Arial"/>
        </w:rPr>
      </w:pPr>
    </w:p>
    <w:p w:rsidR="005402E9" w:rsidRPr="00BB3CBD" w:rsidRDefault="005402E9" w:rsidP="005402E9">
      <w:pPr>
        <w:pStyle w:val="Standard"/>
        <w:jc w:val="both"/>
        <w:rPr>
          <w:rFonts w:ascii="Arial" w:hAnsi="Arial" w:cs="Arial"/>
        </w:rPr>
      </w:pPr>
      <w:r w:rsidRPr="00BB3CBD">
        <w:rPr>
          <w:rFonts w:ascii="Arial" w:hAnsi="Arial" w:cs="Arial"/>
        </w:rPr>
        <w:t>Совет депутатов</w:t>
      </w:r>
    </w:p>
    <w:p w:rsidR="005402E9" w:rsidRPr="00BB3CBD" w:rsidRDefault="005402E9" w:rsidP="005402E9">
      <w:pPr>
        <w:pStyle w:val="Standard"/>
        <w:jc w:val="center"/>
        <w:rPr>
          <w:rFonts w:ascii="Arial" w:eastAsia="Times New Roman" w:hAnsi="Arial" w:cs="Arial"/>
          <w:lang w:bidi="ar-SA"/>
        </w:rPr>
      </w:pPr>
      <w:r w:rsidRPr="00BB3CBD">
        <w:rPr>
          <w:rFonts w:ascii="Arial" w:eastAsia="Times New Roman" w:hAnsi="Arial" w:cs="Arial"/>
          <w:lang w:bidi="ar-SA"/>
        </w:rPr>
        <w:t>РЕШИЛ:</w:t>
      </w:r>
    </w:p>
    <w:p w:rsidR="005402E9" w:rsidRPr="009D5478" w:rsidRDefault="005402E9" w:rsidP="005402E9">
      <w:pPr>
        <w:pStyle w:val="Standard"/>
        <w:tabs>
          <w:tab w:val="left" w:pos="900"/>
          <w:tab w:val="left" w:pos="1005"/>
        </w:tabs>
        <w:jc w:val="both"/>
        <w:rPr>
          <w:rFonts w:ascii="Arial" w:eastAsia="Times New Roman" w:hAnsi="Arial" w:cs="Arial"/>
          <w:lang w:bidi="ar-SA"/>
        </w:rPr>
      </w:pPr>
      <w:r w:rsidRPr="00BB3CBD">
        <w:rPr>
          <w:rFonts w:ascii="Arial" w:eastAsia="Times New Roman" w:hAnsi="Arial" w:cs="Arial"/>
          <w:lang w:bidi="ar-SA"/>
        </w:rPr>
        <w:t xml:space="preserve">1. </w:t>
      </w:r>
      <w:proofErr w:type="gramStart"/>
      <w:r w:rsidRPr="00BB3CBD">
        <w:rPr>
          <w:rFonts w:ascii="Arial" w:eastAsia="Times New Roman" w:hAnsi="Arial" w:cs="Arial"/>
          <w:lang w:bidi="ar-SA"/>
        </w:rPr>
        <w:t xml:space="preserve">В решении Совета депутатов от  </w:t>
      </w:r>
      <w:r>
        <w:rPr>
          <w:rFonts w:ascii="Arial" w:eastAsia="Times New Roman" w:hAnsi="Arial" w:cs="Arial"/>
          <w:lang w:bidi="ar-SA"/>
        </w:rPr>
        <w:t>19</w:t>
      </w:r>
      <w:r w:rsidRPr="00BB3CBD">
        <w:rPr>
          <w:rFonts w:ascii="Arial" w:eastAsia="Times New Roman" w:hAnsi="Arial" w:cs="Arial"/>
          <w:lang w:bidi="ar-SA"/>
        </w:rPr>
        <w:t>.12.201</w:t>
      </w:r>
      <w:r>
        <w:rPr>
          <w:rFonts w:ascii="Arial" w:eastAsia="Times New Roman" w:hAnsi="Arial" w:cs="Arial"/>
          <w:lang w:bidi="ar-SA"/>
        </w:rPr>
        <w:t>7</w:t>
      </w:r>
      <w:r w:rsidRPr="00BB3CBD">
        <w:rPr>
          <w:rFonts w:ascii="Arial" w:eastAsia="Times New Roman" w:hAnsi="Arial" w:cs="Arial"/>
          <w:lang w:bidi="ar-SA"/>
        </w:rPr>
        <w:t xml:space="preserve"> г. № </w:t>
      </w:r>
      <w:r>
        <w:rPr>
          <w:rFonts w:ascii="Arial" w:eastAsia="Times New Roman" w:hAnsi="Arial" w:cs="Arial"/>
          <w:lang w:bidi="ar-SA"/>
        </w:rPr>
        <w:t>35</w:t>
      </w:r>
      <w:r w:rsidRPr="00BB3CBD">
        <w:rPr>
          <w:rFonts w:ascii="Arial" w:eastAsia="Times New Roman" w:hAnsi="Arial" w:cs="Arial"/>
          <w:lang w:bidi="ar-SA"/>
        </w:rPr>
        <w:t xml:space="preserve"> «О бюджете Завражного сельского поселения Кадыйского муниципального района Костромской области на 201</w:t>
      </w:r>
      <w:r>
        <w:rPr>
          <w:rFonts w:ascii="Arial" w:eastAsia="Times New Roman" w:hAnsi="Arial" w:cs="Arial"/>
          <w:lang w:bidi="ar-SA"/>
        </w:rPr>
        <w:t>8</w:t>
      </w:r>
      <w:r w:rsidRPr="00BB3CBD">
        <w:rPr>
          <w:rFonts w:ascii="Arial" w:eastAsia="Times New Roman" w:hAnsi="Arial" w:cs="Arial"/>
          <w:lang w:bidi="ar-SA"/>
        </w:rPr>
        <w:t xml:space="preserve"> год» в п.</w:t>
      </w:r>
      <w:r>
        <w:rPr>
          <w:rFonts w:ascii="Arial" w:eastAsia="Times New Roman" w:hAnsi="Arial" w:cs="Arial"/>
          <w:lang w:bidi="ar-SA"/>
        </w:rPr>
        <w:t xml:space="preserve"> 1), </w:t>
      </w:r>
      <w:r w:rsidRPr="00BB3CBD">
        <w:rPr>
          <w:rFonts w:ascii="Arial" w:eastAsia="Times New Roman" w:hAnsi="Arial" w:cs="Arial"/>
          <w:lang w:bidi="ar-SA"/>
        </w:rPr>
        <w:t>2)</w:t>
      </w:r>
      <w:r>
        <w:rPr>
          <w:rFonts w:ascii="Arial" w:eastAsia="Times New Roman" w:hAnsi="Arial" w:cs="Arial"/>
          <w:lang w:bidi="ar-SA"/>
        </w:rPr>
        <w:t xml:space="preserve"> и 3)</w:t>
      </w:r>
      <w:r w:rsidRPr="00BB3CBD">
        <w:rPr>
          <w:rFonts w:ascii="Arial" w:eastAsia="Times New Roman" w:hAnsi="Arial" w:cs="Arial"/>
          <w:lang w:bidi="ar-SA"/>
        </w:rPr>
        <w:t xml:space="preserve"> слова</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доходов бюджета в сумме </w:t>
      </w:r>
      <w:r>
        <w:rPr>
          <w:rFonts w:ascii="Arial" w:eastAsia="Times New Roman" w:hAnsi="Arial" w:cs="Arial"/>
          <w:lang w:bidi="ar-SA"/>
        </w:rPr>
        <w:t>2818000</w:t>
      </w:r>
      <w:r w:rsidRPr="00B27073">
        <w:rPr>
          <w:rFonts w:ascii="Arial" w:eastAsia="Times New Roman" w:hAnsi="Arial" w:cs="Arial"/>
          <w:lang w:bidi="ar-SA"/>
        </w:rPr>
        <w:t xml:space="preserve"> руб</w:t>
      </w:r>
      <w:r>
        <w:rPr>
          <w:rFonts w:ascii="Arial" w:eastAsia="Times New Roman" w:hAnsi="Arial" w:cs="Arial"/>
          <w:lang w:bidi="ar-SA"/>
        </w:rPr>
        <w:t>.</w:t>
      </w:r>
      <w:r w:rsidRPr="00B27073">
        <w:rPr>
          <w:rFonts w:ascii="Arial" w:eastAsia="Times New Roman" w:hAnsi="Arial" w:cs="Arial"/>
          <w:lang w:bidi="ar-SA"/>
        </w:rPr>
        <w:t xml:space="preserve">, в том числе объем безвозмездных поступлений в сумме </w:t>
      </w:r>
      <w:r>
        <w:rPr>
          <w:rFonts w:ascii="Arial" w:eastAsia="Times New Roman" w:hAnsi="Arial" w:cs="Arial"/>
          <w:lang w:bidi="ar-SA"/>
        </w:rPr>
        <w:t>1405400 руб.</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расходов бюджета в сумме </w:t>
      </w:r>
      <w:r>
        <w:rPr>
          <w:rFonts w:ascii="Arial" w:eastAsia="Times New Roman" w:hAnsi="Arial" w:cs="Arial"/>
          <w:lang w:bidi="ar-SA"/>
        </w:rPr>
        <w:t>2818000</w:t>
      </w:r>
      <w:r w:rsidRPr="00B27073">
        <w:rPr>
          <w:rFonts w:ascii="Arial" w:eastAsia="Times New Roman" w:hAnsi="Arial" w:cs="Arial"/>
          <w:lang w:bidi="ar-SA"/>
        </w:rPr>
        <w:t xml:space="preserve"> руб</w:t>
      </w:r>
      <w:r>
        <w:rPr>
          <w:rFonts w:ascii="Arial" w:eastAsia="Times New Roman" w:hAnsi="Arial" w:cs="Arial"/>
          <w:lang w:bidi="ar-SA"/>
        </w:rPr>
        <w:t>.</w:t>
      </w:r>
      <w:r w:rsidRPr="00B27073">
        <w:rPr>
          <w:rFonts w:ascii="Arial" w:eastAsia="Times New Roman" w:hAnsi="Arial" w:cs="Arial"/>
          <w:lang w:bidi="ar-SA"/>
        </w:rPr>
        <w:t>» заменить словами «</w:t>
      </w:r>
      <w:r>
        <w:rPr>
          <w:rFonts w:ascii="Arial" w:eastAsia="Times New Roman" w:hAnsi="Arial" w:cs="Arial"/>
          <w:lang w:bidi="ar-SA"/>
        </w:rPr>
        <w:t>О</w:t>
      </w:r>
      <w:r w:rsidRPr="00B27073">
        <w:rPr>
          <w:rFonts w:ascii="Arial" w:eastAsia="Times New Roman" w:hAnsi="Arial" w:cs="Arial"/>
          <w:lang w:bidi="ar-SA"/>
        </w:rPr>
        <w:t>бщий объем доходов бюджета</w:t>
      </w:r>
      <w:proofErr w:type="gramEnd"/>
      <w:r w:rsidRPr="00B27073">
        <w:rPr>
          <w:rFonts w:ascii="Arial" w:eastAsia="Times New Roman" w:hAnsi="Arial" w:cs="Arial"/>
          <w:lang w:bidi="ar-SA"/>
        </w:rPr>
        <w:t xml:space="preserve"> в сумме </w:t>
      </w:r>
      <w:r>
        <w:rPr>
          <w:rFonts w:ascii="Arial" w:eastAsia="Times New Roman" w:hAnsi="Arial" w:cs="Arial"/>
          <w:lang w:bidi="ar-SA"/>
        </w:rPr>
        <w:t>2920192</w:t>
      </w:r>
      <w:r w:rsidRPr="00B27073">
        <w:rPr>
          <w:rFonts w:ascii="Arial" w:eastAsia="Times New Roman" w:hAnsi="Arial" w:cs="Arial"/>
          <w:lang w:bidi="ar-SA"/>
        </w:rPr>
        <w:t xml:space="preserve"> руб</w:t>
      </w:r>
      <w:r>
        <w:rPr>
          <w:rFonts w:ascii="Arial" w:eastAsia="Times New Roman" w:hAnsi="Arial" w:cs="Arial"/>
          <w:lang w:bidi="ar-SA"/>
        </w:rPr>
        <w:t>.</w:t>
      </w:r>
      <w:r w:rsidRPr="00B27073">
        <w:rPr>
          <w:rFonts w:ascii="Arial" w:eastAsia="Times New Roman" w:hAnsi="Arial" w:cs="Arial"/>
          <w:lang w:bidi="ar-SA"/>
        </w:rPr>
        <w:t xml:space="preserve">, в том числе объем безвозмездных поступлений в сумме </w:t>
      </w:r>
      <w:r>
        <w:rPr>
          <w:rFonts w:ascii="Arial" w:eastAsia="Times New Roman" w:hAnsi="Arial" w:cs="Arial"/>
          <w:lang w:bidi="ar-SA"/>
        </w:rPr>
        <w:t xml:space="preserve">1507592 </w:t>
      </w:r>
      <w:r w:rsidRPr="00B27073">
        <w:rPr>
          <w:rFonts w:ascii="Arial" w:eastAsia="Times New Roman" w:hAnsi="Arial" w:cs="Arial"/>
          <w:lang w:bidi="ar-SA"/>
        </w:rPr>
        <w:t>руб</w:t>
      </w:r>
      <w:r>
        <w:rPr>
          <w:rFonts w:ascii="Arial" w:eastAsia="Times New Roman" w:hAnsi="Arial" w:cs="Arial"/>
          <w:lang w:bidi="ar-SA"/>
        </w:rPr>
        <w:t>.</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расходов бюджета в сумме </w:t>
      </w:r>
      <w:r>
        <w:rPr>
          <w:rFonts w:ascii="Arial" w:eastAsia="Times New Roman" w:hAnsi="Arial" w:cs="Arial"/>
          <w:lang w:bidi="ar-SA"/>
        </w:rPr>
        <w:t>2920192</w:t>
      </w:r>
      <w:r w:rsidRPr="00B27073">
        <w:rPr>
          <w:rFonts w:ascii="Arial" w:eastAsia="Times New Roman" w:hAnsi="Arial" w:cs="Arial"/>
          <w:lang w:bidi="ar-SA"/>
        </w:rPr>
        <w:t xml:space="preserve">  руб</w:t>
      </w:r>
      <w:r>
        <w:rPr>
          <w:rFonts w:ascii="Arial" w:eastAsia="Times New Roman" w:hAnsi="Arial" w:cs="Arial"/>
          <w:lang w:bidi="ar-SA"/>
        </w:rPr>
        <w:t>.</w:t>
      </w:r>
      <w:r w:rsidRPr="009D5478">
        <w:rPr>
          <w:rFonts w:ascii="Arial" w:eastAsia="Times New Roman" w:hAnsi="Arial" w:cs="Arial"/>
          <w:lang w:bidi="ar-SA"/>
        </w:rPr>
        <w:t>».</w:t>
      </w:r>
    </w:p>
    <w:p w:rsidR="005402E9" w:rsidRPr="00BB3CBD" w:rsidRDefault="005402E9" w:rsidP="005402E9">
      <w:pPr>
        <w:pStyle w:val="Standard"/>
        <w:jc w:val="both"/>
        <w:rPr>
          <w:rFonts w:ascii="Arial" w:eastAsia="Times New Roman" w:hAnsi="Arial" w:cs="Arial"/>
          <w:lang w:bidi="ar-SA"/>
        </w:rPr>
      </w:pPr>
      <w:r w:rsidRPr="00BB3CBD">
        <w:rPr>
          <w:rFonts w:ascii="Arial" w:eastAsia="Times New Roman" w:hAnsi="Arial" w:cs="Arial"/>
          <w:lang w:bidi="ar-SA"/>
        </w:rPr>
        <w:t>2. Утвердить в бюджете Завражного сельского поселения  на 201</w:t>
      </w:r>
      <w:r>
        <w:rPr>
          <w:rFonts w:ascii="Arial" w:eastAsia="Times New Roman" w:hAnsi="Arial" w:cs="Arial"/>
          <w:lang w:bidi="ar-SA"/>
        </w:rPr>
        <w:t>8</w:t>
      </w:r>
      <w:r w:rsidRPr="00BB3CBD">
        <w:rPr>
          <w:rFonts w:ascii="Arial" w:eastAsia="Times New Roman" w:hAnsi="Arial" w:cs="Arial"/>
          <w:lang w:bidi="ar-SA"/>
        </w:rPr>
        <w:t xml:space="preserve"> год  поступления доходов по группам, подгруппам, статьям и подстатьям классификации доходов согласно приложению № 1 к настоящему решению.</w:t>
      </w:r>
    </w:p>
    <w:p w:rsidR="005402E9" w:rsidRPr="00BB3CBD" w:rsidRDefault="005402E9" w:rsidP="005402E9">
      <w:pPr>
        <w:pStyle w:val="Standard"/>
        <w:jc w:val="both"/>
        <w:rPr>
          <w:rFonts w:ascii="Arial" w:eastAsia="Times New Roman" w:hAnsi="Arial" w:cs="Arial"/>
          <w:lang w:bidi="ar-SA"/>
        </w:rPr>
      </w:pPr>
      <w:r w:rsidRPr="00BB3CBD">
        <w:rPr>
          <w:rFonts w:ascii="Arial" w:eastAsia="Times New Roman" w:hAnsi="Arial" w:cs="Arial"/>
          <w:lang w:bidi="ar-SA"/>
        </w:rPr>
        <w:t>3. Утвердить распределение расходов  бюджета Завражного сельского поселения  по разделам и подразделам, целевым статьям и видам расходов функциональной классификации согласно приложению № 2 к настоящему решению.</w:t>
      </w:r>
    </w:p>
    <w:p w:rsidR="005402E9" w:rsidRDefault="005402E9" w:rsidP="005402E9">
      <w:pPr>
        <w:pStyle w:val="Standard"/>
        <w:jc w:val="both"/>
        <w:rPr>
          <w:rFonts w:ascii="Arial" w:eastAsia="Times New Roman" w:hAnsi="Arial" w:cs="Arial"/>
          <w:lang w:bidi="ar-SA"/>
        </w:rPr>
      </w:pPr>
      <w:r w:rsidRPr="00BB3CBD">
        <w:rPr>
          <w:rFonts w:ascii="Arial" w:eastAsia="Times New Roman" w:hAnsi="Arial" w:cs="Arial"/>
          <w:lang w:bidi="ar-SA"/>
        </w:rPr>
        <w:t>4. Утвердить распределение ассигнований из бюджета Завражного сельского поселения  по получателям бюджетных средств по разделам, подразделам, целевым статьям и видам расходов функциональной классификации согласно приложению № 3 к настоящему решению.</w:t>
      </w:r>
    </w:p>
    <w:p w:rsidR="005402E9" w:rsidRPr="00BB3CBD" w:rsidRDefault="005402E9" w:rsidP="005402E9">
      <w:pPr>
        <w:pStyle w:val="Standard"/>
        <w:jc w:val="both"/>
        <w:rPr>
          <w:rFonts w:ascii="Arial" w:eastAsia="Times New Roman" w:hAnsi="Arial" w:cs="Arial"/>
          <w:lang w:bidi="ar-SA"/>
        </w:rPr>
      </w:pPr>
      <w:r>
        <w:rPr>
          <w:rFonts w:ascii="Arial" w:eastAsia="Times New Roman" w:hAnsi="Arial" w:cs="Arial"/>
          <w:lang w:bidi="ar-SA"/>
        </w:rPr>
        <w:t>5</w:t>
      </w:r>
      <w:r w:rsidRPr="00BB3CBD">
        <w:rPr>
          <w:rFonts w:ascii="Arial" w:eastAsia="Times New Roman" w:hAnsi="Arial" w:cs="Arial"/>
          <w:lang w:bidi="ar-SA"/>
        </w:rPr>
        <w:t>. Опубликовать настоящее решение в информационном бюллетене «Вести Завражья»</w:t>
      </w:r>
    </w:p>
    <w:p w:rsidR="005402E9" w:rsidRDefault="005402E9" w:rsidP="005402E9">
      <w:pPr>
        <w:pStyle w:val="Standard"/>
        <w:jc w:val="both"/>
        <w:rPr>
          <w:rFonts w:ascii="Arial" w:eastAsia="Times New Roman" w:hAnsi="Arial" w:cs="Arial"/>
          <w:lang w:bidi="ar-SA"/>
        </w:rPr>
      </w:pPr>
      <w:r>
        <w:rPr>
          <w:rFonts w:ascii="Arial" w:eastAsia="Times New Roman" w:hAnsi="Arial" w:cs="Arial"/>
          <w:lang w:bidi="ar-SA"/>
        </w:rPr>
        <w:t>6. Настоящее решение вступает в силу со дня опубликования.</w:t>
      </w:r>
    </w:p>
    <w:p w:rsidR="005402E9" w:rsidRDefault="005402E9" w:rsidP="005402E9">
      <w:pPr>
        <w:pStyle w:val="Standard"/>
        <w:jc w:val="both"/>
        <w:rPr>
          <w:rFonts w:ascii="Arial" w:eastAsia="Times New Roman" w:hAnsi="Arial" w:cs="Arial"/>
          <w:lang w:bidi="ar-SA"/>
        </w:rPr>
      </w:pPr>
    </w:p>
    <w:p w:rsidR="005402E9" w:rsidRDefault="005402E9" w:rsidP="005402E9">
      <w:pPr>
        <w:rPr>
          <w:rFonts w:ascii="Arial" w:eastAsia="Times New Roman" w:hAnsi="Arial" w:cs="Arial"/>
        </w:rPr>
      </w:pPr>
      <w:r w:rsidRPr="00BB3CBD">
        <w:rPr>
          <w:rFonts w:ascii="Arial" w:eastAsia="Times New Roman" w:hAnsi="Arial" w:cs="Arial"/>
        </w:rPr>
        <w:t xml:space="preserve">Глава Завражного сельского поселения:                         </w:t>
      </w:r>
      <w:r>
        <w:rPr>
          <w:rFonts w:ascii="Arial" w:eastAsia="Times New Roman" w:hAnsi="Arial" w:cs="Arial"/>
        </w:rPr>
        <w:t xml:space="preserve">                                    </w:t>
      </w:r>
      <w:r w:rsidRPr="00BB3CBD">
        <w:rPr>
          <w:rFonts w:ascii="Arial" w:eastAsia="Times New Roman" w:hAnsi="Arial" w:cs="Arial"/>
        </w:rPr>
        <w:t xml:space="preserve">И.А.Панина </w:t>
      </w: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Pr="002317F7" w:rsidRDefault="005402E9" w:rsidP="005402E9">
      <w:pPr>
        <w:jc w:val="right"/>
        <w:rPr>
          <w:rFonts w:ascii="Arial" w:hAnsi="Arial" w:cs="Arial"/>
        </w:rPr>
      </w:pPr>
      <w:r w:rsidRPr="00BB3CBD">
        <w:rPr>
          <w:rFonts w:ascii="Arial" w:eastAsia="Times New Roman" w:hAnsi="Arial" w:cs="Arial"/>
        </w:rPr>
        <w:t xml:space="preserve">   </w:t>
      </w:r>
      <w:r w:rsidRPr="002317F7">
        <w:rPr>
          <w:rFonts w:ascii="Arial" w:hAnsi="Arial" w:cs="Arial"/>
        </w:rPr>
        <w:t xml:space="preserve">                                                                   Приложение № </w:t>
      </w:r>
      <w:r>
        <w:rPr>
          <w:rFonts w:ascii="Arial" w:hAnsi="Arial" w:cs="Arial"/>
        </w:rPr>
        <w:t>1</w:t>
      </w:r>
    </w:p>
    <w:p w:rsidR="005402E9" w:rsidRPr="002317F7" w:rsidRDefault="005402E9" w:rsidP="005402E9">
      <w:pPr>
        <w:jc w:val="right"/>
        <w:rPr>
          <w:rFonts w:ascii="Arial" w:hAnsi="Arial" w:cs="Arial"/>
        </w:rPr>
      </w:pPr>
      <w:r w:rsidRPr="002317F7">
        <w:rPr>
          <w:rFonts w:ascii="Arial" w:hAnsi="Arial" w:cs="Arial"/>
        </w:rPr>
        <w:t xml:space="preserve">                                                                             к решению Совета депутатов</w:t>
      </w:r>
    </w:p>
    <w:p w:rsidR="005402E9" w:rsidRPr="002317F7" w:rsidRDefault="005402E9" w:rsidP="005402E9">
      <w:pPr>
        <w:jc w:val="right"/>
        <w:rPr>
          <w:rFonts w:ascii="Arial" w:hAnsi="Arial" w:cs="Arial"/>
        </w:rPr>
      </w:pPr>
      <w:r w:rsidRPr="002317F7">
        <w:rPr>
          <w:rFonts w:ascii="Arial" w:hAnsi="Arial" w:cs="Arial"/>
        </w:rPr>
        <w:t xml:space="preserve">                                                                      </w:t>
      </w:r>
      <w:r>
        <w:rPr>
          <w:rFonts w:ascii="Arial" w:hAnsi="Arial" w:cs="Arial"/>
        </w:rPr>
        <w:t xml:space="preserve">        № 10 </w:t>
      </w:r>
      <w:r w:rsidRPr="002317F7">
        <w:rPr>
          <w:rFonts w:ascii="Arial" w:hAnsi="Arial" w:cs="Arial"/>
        </w:rPr>
        <w:t xml:space="preserve">от </w:t>
      </w:r>
      <w:r>
        <w:rPr>
          <w:rFonts w:ascii="Arial" w:hAnsi="Arial" w:cs="Arial"/>
        </w:rPr>
        <w:t>30 марта 2018</w:t>
      </w:r>
      <w:r w:rsidRPr="002317F7">
        <w:rPr>
          <w:rFonts w:ascii="Arial" w:hAnsi="Arial" w:cs="Arial"/>
        </w:rPr>
        <w:t xml:space="preserve"> г.</w:t>
      </w:r>
    </w:p>
    <w:p w:rsidR="005402E9" w:rsidRPr="002317F7" w:rsidRDefault="005402E9" w:rsidP="005402E9">
      <w:pPr>
        <w:jc w:val="center"/>
        <w:rPr>
          <w:rFonts w:ascii="Arial" w:hAnsi="Arial" w:cs="Arial"/>
        </w:rPr>
      </w:pPr>
    </w:p>
    <w:p w:rsidR="005402E9" w:rsidRPr="005A088A" w:rsidRDefault="005402E9" w:rsidP="005402E9">
      <w:pPr>
        <w:jc w:val="center"/>
        <w:rPr>
          <w:rFonts w:ascii="Arial" w:hAnsi="Arial" w:cs="Arial"/>
          <w:bCs/>
        </w:rPr>
      </w:pPr>
      <w:r w:rsidRPr="005A088A">
        <w:rPr>
          <w:rFonts w:ascii="Arial" w:hAnsi="Arial" w:cs="Arial"/>
          <w:bCs/>
        </w:rPr>
        <w:t xml:space="preserve">Объём поступлений доходов в бюджет </w:t>
      </w:r>
    </w:p>
    <w:p w:rsidR="005402E9" w:rsidRPr="005A088A" w:rsidRDefault="005402E9" w:rsidP="005402E9">
      <w:pPr>
        <w:jc w:val="center"/>
        <w:rPr>
          <w:rFonts w:ascii="Arial" w:hAnsi="Arial" w:cs="Arial"/>
          <w:bCs/>
        </w:rPr>
      </w:pPr>
      <w:r w:rsidRPr="005A088A">
        <w:rPr>
          <w:rFonts w:ascii="Arial" w:hAnsi="Arial" w:cs="Arial"/>
          <w:bCs/>
        </w:rPr>
        <w:t>Завражного сельского поселения Кадыйского муниципального района Костромской области на 2018 год.</w:t>
      </w:r>
    </w:p>
    <w:p w:rsidR="005402E9" w:rsidRPr="002545FE" w:rsidRDefault="005402E9" w:rsidP="005402E9">
      <w:pPr>
        <w:jc w:val="center"/>
        <w:rPr>
          <w:rFonts w:ascii="Arial" w:hAnsi="Arial" w:cs="Arial"/>
          <w:bCs/>
          <w:sz w:val="26"/>
          <w:szCs w:val="26"/>
        </w:rPr>
      </w:pPr>
    </w:p>
    <w:tbl>
      <w:tblPr>
        <w:tblW w:w="0" w:type="auto"/>
        <w:tblInd w:w="108" w:type="dxa"/>
        <w:tblLayout w:type="fixed"/>
        <w:tblLook w:val="0000"/>
      </w:tblPr>
      <w:tblGrid>
        <w:gridCol w:w="2835"/>
        <w:gridCol w:w="5529"/>
        <w:gridCol w:w="1559"/>
      </w:tblGrid>
      <w:tr w:rsidR="005402E9" w:rsidRPr="002545FE" w:rsidTr="00492DB5">
        <w:tc>
          <w:tcPr>
            <w:tcW w:w="2835" w:type="dxa"/>
            <w:tcBorders>
              <w:top w:val="single" w:sz="4" w:space="0" w:color="000000"/>
              <w:left w:val="single" w:sz="4" w:space="0" w:color="000000"/>
              <w:bottom w:val="single" w:sz="4" w:space="0" w:color="000000"/>
            </w:tcBorders>
          </w:tcPr>
          <w:p w:rsidR="005402E9" w:rsidRPr="00036C3F" w:rsidRDefault="005402E9" w:rsidP="00492DB5">
            <w:pPr>
              <w:snapToGrid w:val="0"/>
              <w:jc w:val="both"/>
              <w:rPr>
                <w:rFonts w:ascii="Arial" w:hAnsi="Arial" w:cs="Arial"/>
              </w:rPr>
            </w:pPr>
            <w:r w:rsidRPr="00036C3F">
              <w:rPr>
                <w:rFonts w:ascii="Arial" w:hAnsi="Arial" w:cs="Arial"/>
              </w:rPr>
              <w:t>Коды бюджетной классификации</w:t>
            </w:r>
          </w:p>
        </w:tc>
        <w:tc>
          <w:tcPr>
            <w:tcW w:w="5529" w:type="dxa"/>
            <w:tcBorders>
              <w:top w:val="single" w:sz="4" w:space="0" w:color="000000"/>
              <w:left w:val="single" w:sz="4" w:space="0" w:color="000000"/>
              <w:bottom w:val="single" w:sz="4" w:space="0" w:color="000000"/>
            </w:tcBorders>
          </w:tcPr>
          <w:p w:rsidR="005402E9" w:rsidRPr="002545FE" w:rsidRDefault="005402E9" w:rsidP="00492DB5">
            <w:pPr>
              <w:snapToGrid w:val="0"/>
              <w:jc w:val="both"/>
              <w:rPr>
                <w:rFonts w:ascii="Arial" w:hAnsi="Arial" w:cs="Arial"/>
              </w:rPr>
            </w:pPr>
            <w:r w:rsidRPr="002545FE">
              <w:rPr>
                <w:rFonts w:ascii="Arial" w:hAnsi="Arial" w:cs="Arial"/>
              </w:rPr>
              <w:t>Наименование кодов</w:t>
            </w:r>
          </w:p>
          <w:p w:rsidR="005402E9" w:rsidRPr="002545FE" w:rsidRDefault="005402E9" w:rsidP="00492DB5">
            <w:pPr>
              <w:jc w:val="both"/>
              <w:rPr>
                <w:rFonts w:ascii="Arial" w:hAnsi="Arial" w:cs="Arial"/>
              </w:rPr>
            </w:pPr>
            <w:r w:rsidRPr="002545FE">
              <w:rPr>
                <w:rFonts w:ascii="Arial" w:hAnsi="Arial" w:cs="Arial"/>
              </w:rPr>
              <w:t xml:space="preserve">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tcPr>
          <w:p w:rsidR="005402E9" w:rsidRPr="00036C3F" w:rsidRDefault="005402E9" w:rsidP="00492DB5">
            <w:pPr>
              <w:snapToGrid w:val="0"/>
              <w:jc w:val="both"/>
              <w:rPr>
                <w:rFonts w:ascii="Arial" w:hAnsi="Arial" w:cs="Arial"/>
              </w:rPr>
            </w:pPr>
            <w:r w:rsidRPr="00036C3F">
              <w:rPr>
                <w:rFonts w:ascii="Arial" w:hAnsi="Arial" w:cs="Arial"/>
              </w:rPr>
              <w:t xml:space="preserve">Сумма </w:t>
            </w:r>
          </w:p>
          <w:p w:rsidR="005402E9" w:rsidRPr="002545FE" w:rsidRDefault="005402E9" w:rsidP="00492DB5">
            <w:pPr>
              <w:jc w:val="both"/>
              <w:rPr>
                <w:rFonts w:ascii="Arial" w:hAnsi="Arial" w:cs="Arial"/>
                <w:sz w:val="18"/>
                <w:szCs w:val="18"/>
              </w:rPr>
            </w:pPr>
            <w:r w:rsidRPr="00036C3F">
              <w:rPr>
                <w:rFonts w:ascii="Arial" w:hAnsi="Arial" w:cs="Arial"/>
              </w:rPr>
              <w:t>(руб.)</w:t>
            </w:r>
          </w:p>
        </w:tc>
      </w:tr>
      <w:tr w:rsidR="005402E9" w:rsidRPr="005A088A" w:rsidTr="00492DB5">
        <w:trPr>
          <w:trHeight w:val="413"/>
        </w:trPr>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0 00  0000 00 0000 000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2920192</w:t>
            </w:r>
          </w:p>
        </w:tc>
      </w:tr>
      <w:tr w:rsidR="005402E9" w:rsidRPr="005A088A" w:rsidTr="00492DB5">
        <w:trPr>
          <w:trHeight w:val="440"/>
        </w:trPr>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1 00 00000 00 0000 000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НАЛОГОВЫЕ И НЕНАЛОГОВЫЕ ДОХОДЫ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1412600</w:t>
            </w:r>
          </w:p>
        </w:tc>
      </w:tr>
      <w:tr w:rsidR="005402E9" w:rsidRPr="005A088A" w:rsidTr="00492DB5">
        <w:trPr>
          <w:trHeight w:val="339"/>
        </w:trPr>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1 01 00000 00 0000 000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НАЛОГИ НА ПРИБЫЛЬ, ДОХОДЫ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292000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1 01 02000 01 0000 110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 НА ДОХОДЫ ФИЗИЧЕСКИХ ЛИЦ</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292000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1 01 02010 01 0000 110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227,227 1 и 228 НК РФ</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292000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1 </w:t>
            </w:r>
            <w:r>
              <w:rPr>
                <w:rFonts w:ascii="Arial" w:hAnsi="Arial" w:cs="Arial"/>
              </w:rPr>
              <w:t xml:space="preserve">03 </w:t>
            </w:r>
            <w:r w:rsidRPr="005A088A">
              <w:rPr>
                <w:rFonts w:ascii="Arial" w:hAnsi="Arial" w:cs="Arial"/>
              </w:rPr>
              <w:t>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НАЛОГИ НА ТОВАРЫ (РАБОТЫ, УСЛУГИ), РЕАЛИЗОВАННЫЕ НА ТЕРРИТОРИИ  РФ</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363000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1 03 02230 01 0000 110</w:t>
            </w:r>
          </w:p>
        </w:tc>
        <w:tc>
          <w:tcPr>
            <w:tcW w:w="5529"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147400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1 03 02240 01 0000 110</w:t>
            </w:r>
          </w:p>
        </w:tc>
        <w:tc>
          <w:tcPr>
            <w:tcW w:w="5529"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sz w:val="24"/>
                <w:szCs w:val="24"/>
              </w:rPr>
              <w:t xml:space="preserve">Доходы от уплаты акцизов на моторные масла для дизельных и (или) карбюраторных </w:t>
            </w:r>
            <w:r w:rsidRPr="005A088A">
              <w:rPr>
                <w:sz w:val="24"/>
                <w:szCs w:val="24"/>
              </w:rPr>
              <w:lastRenderedPageBreak/>
              <w:t>(инжекторных)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lastRenderedPageBreak/>
              <w:t>1560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lastRenderedPageBreak/>
              <w:t>1 03 02250 01 0000 110</w:t>
            </w:r>
          </w:p>
        </w:tc>
        <w:tc>
          <w:tcPr>
            <w:tcW w:w="5529"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sz w:val="24"/>
                <w:szCs w:val="2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242800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1 03 02260 01 0000 110</w:t>
            </w:r>
          </w:p>
        </w:tc>
        <w:tc>
          <w:tcPr>
            <w:tcW w:w="5529" w:type="dxa"/>
            <w:tcBorders>
              <w:left w:val="single" w:sz="4" w:space="0" w:color="000000"/>
              <w:bottom w:val="single" w:sz="4" w:space="0" w:color="000000"/>
            </w:tcBorders>
          </w:tcPr>
          <w:p w:rsidR="005402E9" w:rsidRPr="005A088A" w:rsidRDefault="005402E9" w:rsidP="00492DB5">
            <w:pPr>
              <w:pStyle w:val="Standard"/>
              <w:jc w:val="both"/>
              <w:rPr>
                <w:rFonts w:ascii="Arial" w:hAnsi="Arial" w:cs="Arial"/>
              </w:rPr>
            </w:pPr>
            <w:r w:rsidRPr="005A088A">
              <w:rPr>
                <w:rFonts w:ascii="Arial" w:hAnsi="Arial" w:cs="Arial"/>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-28760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1 05 00000 00 0000 110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НАЛОГИ НА СОВОКУПНЫЙ ДОХОД</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4000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1 05 01011 01 0000 110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 взимаемый с налогоплательщиков, выбравших в качестве налогообложения доходы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1 06 00000 00 0000 000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НАЛОГИ НА ИМУЩЕСТВО</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580900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1 06 01000 00 0000 110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 на имущество физических лиц</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96000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1 06 01030 10 0000 110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96000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1 06 06000 00 0000 110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Земельный налог</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484900</w:t>
            </w:r>
          </w:p>
        </w:tc>
      </w:tr>
      <w:tr w:rsidR="005402E9" w:rsidRPr="005A088A" w:rsidTr="00492DB5">
        <w:trPr>
          <w:trHeight w:val="200"/>
        </w:trPr>
        <w:tc>
          <w:tcPr>
            <w:tcW w:w="2835"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sz w:val="24"/>
                <w:szCs w:val="24"/>
              </w:rPr>
              <w:t>1 06 06033 10 0000 110</w:t>
            </w:r>
          </w:p>
        </w:tc>
        <w:tc>
          <w:tcPr>
            <w:tcW w:w="5529"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210000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sz w:val="24"/>
                <w:szCs w:val="24"/>
              </w:rPr>
              <w:t>1 06 06043 10 0000 110</w:t>
            </w:r>
          </w:p>
        </w:tc>
        <w:tc>
          <w:tcPr>
            <w:tcW w:w="5529"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274900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1 08 00000 00 0000 000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ГОСУДАРСТВЕННАЯ ПОШЛИНА</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1600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1 08 04020 01 0000 110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1 11 00000 00 0000 000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ДОХОДЫ ОТ ИСПОЛЬЗОВАНИЯ ИМУЩЕСТВА, НАХОДЯЩЕГОСЯ В ГОСУДАРСТВЕННОЙ И МУНИЦИПАЛЬНОЙ СОБСТВЕННОСТИ</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150000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1 11 05025 10 0000 120</w:t>
            </w:r>
          </w:p>
        </w:tc>
        <w:tc>
          <w:tcPr>
            <w:tcW w:w="5529" w:type="dxa"/>
            <w:tcBorders>
              <w:left w:val="single" w:sz="4" w:space="0" w:color="000000"/>
              <w:bottom w:val="single" w:sz="4" w:space="0" w:color="000000"/>
            </w:tcBorders>
          </w:tcPr>
          <w:p w:rsidR="005402E9" w:rsidRPr="005A088A" w:rsidRDefault="005402E9" w:rsidP="00492DB5">
            <w:pPr>
              <w:jc w:val="both"/>
              <w:rPr>
                <w:rFonts w:ascii="Arial" w:hAnsi="Arial" w:cs="Arial"/>
              </w:rPr>
            </w:pPr>
            <w:proofErr w:type="gramStart"/>
            <w:r w:rsidRPr="005A088A">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83350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1 11 05035 10 0000 120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66650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1 14 00000 00 0000 000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eastAsia="Times New Roman CYR" w:hAnsi="Arial" w:cs="Arial"/>
                <w:bCs/>
              </w:rPr>
            </w:pPr>
            <w:r w:rsidRPr="005A088A">
              <w:rPr>
                <w:rFonts w:ascii="Arial" w:eastAsia="Times New Roman CYR" w:hAnsi="Arial" w:cs="Arial"/>
                <w:bCs/>
              </w:rPr>
              <w:t>ДОХОДЫ ОТ ПРОДАЖИ МАТЕРИАЛЬНЫХ И НЕМАТЕРИАЛЬНЫХ АКТИВОВ</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16100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eastAsia="Times New Roman CYR" w:hAnsi="Arial" w:cs="Arial"/>
              </w:rPr>
            </w:pPr>
            <w:r w:rsidRPr="005A088A">
              <w:rPr>
                <w:rFonts w:ascii="Arial" w:eastAsia="Times New Roman CYR" w:hAnsi="Arial" w:cs="Arial"/>
              </w:rPr>
              <w:t>1 14 02053 10 0000 410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eastAsia="Times New Roman CYR" w:hAnsi="Arial" w:cs="Arial"/>
              </w:rPr>
            </w:pPr>
            <w:r w:rsidRPr="005A088A">
              <w:rPr>
                <w:rFonts w:ascii="Arial" w:eastAsia="Times New Roman CYR"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16100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1 16 00000 00 0000 000</w:t>
            </w:r>
          </w:p>
        </w:tc>
        <w:tc>
          <w:tcPr>
            <w:tcW w:w="5529" w:type="dxa"/>
            <w:tcBorders>
              <w:left w:val="single" w:sz="4" w:space="0" w:color="000000"/>
              <w:bottom w:val="single" w:sz="4" w:space="0" w:color="000000"/>
            </w:tcBorders>
          </w:tcPr>
          <w:p w:rsidR="005402E9" w:rsidRPr="005A088A" w:rsidRDefault="005402E9" w:rsidP="00492DB5">
            <w:pPr>
              <w:snapToGrid w:val="0"/>
              <w:rPr>
                <w:rFonts w:ascii="Arial" w:eastAsia="Times New Roman CYR" w:hAnsi="Arial" w:cs="Arial"/>
                <w:bCs/>
              </w:rPr>
            </w:pPr>
            <w:r w:rsidRPr="005A088A">
              <w:rPr>
                <w:rFonts w:ascii="Arial" w:hAnsi="Arial" w:cs="Arial"/>
              </w:rPr>
              <w:t>ШТРАФЫ, САНКЦИИ, ВОЗМЕЩЕНИЕ УЩЕРБА</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5000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1 16 51040 02 0000 140</w:t>
            </w:r>
          </w:p>
        </w:tc>
        <w:tc>
          <w:tcPr>
            <w:tcW w:w="5529" w:type="dxa"/>
            <w:tcBorders>
              <w:left w:val="single" w:sz="4" w:space="0" w:color="000000"/>
              <w:bottom w:val="single" w:sz="4" w:space="0" w:color="000000"/>
            </w:tcBorders>
          </w:tcPr>
          <w:p w:rsidR="005402E9" w:rsidRPr="005A088A" w:rsidRDefault="005402E9" w:rsidP="00492DB5">
            <w:pPr>
              <w:pStyle w:val="ConsPlusNormal"/>
              <w:jc w:val="both"/>
              <w:rPr>
                <w:sz w:val="24"/>
                <w:szCs w:val="24"/>
              </w:rPr>
            </w:pPr>
            <w:r w:rsidRPr="005A088A">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w:t>
            </w:r>
          </w:p>
        </w:tc>
      </w:tr>
    </w:tbl>
    <w:p w:rsidR="005402E9" w:rsidRPr="005A088A" w:rsidRDefault="005402E9" w:rsidP="005402E9">
      <w:pPr>
        <w:jc w:val="both"/>
        <w:rPr>
          <w:rFonts w:ascii="Arial" w:hAnsi="Arial" w:cs="Arial"/>
        </w:rPr>
      </w:pPr>
    </w:p>
    <w:tbl>
      <w:tblPr>
        <w:tblW w:w="0" w:type="auto"/>
        <w:tblInd w:w="108" w:type="dxa"/>
        <w:tblLayout w:type="fixed"/>
        <w:tblLook w:val="0000"/>
      </w:tblPr>
      <w:tblGrid>
        <w:gridCol w:w="2835"/>
        <w:gridCol w:w="5529"/>
        <w:gridCol w:w="1559"/>
      </w:tblGrid>
      <w:tr w:rsidR="005402E9" w:rsidRPr="005A088A" w:rsidTr="00492DB5">
        <w:tc>
          <w:tcPr>
            <w:tcW w:w="2835"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2 00 00000 00 0000 000</w:t>
            </w:r>
          </w:p>
        </w:tc>
        <w:tc>
          <w:tcPr>
            <w:tcW w:w="5529"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1507592</w:t>
            </w:r>
          </w:p>
        </w:tc>
      </w:tr>
      <w:tr w:rsidR="005402E9" w:rsidRPr="005A088A" w:rsidTr="00492DB5">
        <w:trPr>
          <w:trHeight w:val="484"/>
        </w:trPr>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2 02 00000 00 0000 000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Безвозмездные поступления от других бюджетов бюджетной системы Российской Федерации</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1405400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2 02 10000 00 0000 151</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Дотации бюджетам субъектов Российской Федерации и муниципальных образований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591600</w:t>
            </w:r>
          </w:p>
        </w:tc>
      </w:tr>
      <w:tr w:rsidR="005402E9" w:rsidRPr="005A088A" w:rsidTr="00492DB5">
        <w:trPr>
          <w:trHeight w:val="562"/>
        </w:trPr>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2 02 15001 10 0000 151</w:t>
            </w:r>
          </w:p>
          <w:p w:rsidR="005402E9" w:rsidRPr="005A088A" w:rsidRDefault="005402E9" w:rsidP="00492DB5">
            <w:pPr>
              <w:jc w:val="both"/>
              <w:rPr>
                <w:rFonts w:ascii="Arial" w:hAnsi="Arial" w:cs="Arial"/>
              </w:rPr>
            </w:pP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Дотации бюджетам </w:t>
            </w:r>
            <w:r w:rsidRPr="005A088A">
              <w:rPr>
                <w:rFonts w:ascii="Arial" w:eastAsia="Times New Roman CYR" w:hAnsi="Arial" w:cs="Arial"/>
              </w:rPr>
              <w:t xml:space="preserve">сельских </w:t>
            </w:r>
            <w:r w:rsidRPr="005A088A">
              <w:rPr>
                <w:rFonts w:ascii="Arial" w:hAnsi="Arial" w:cs="Arial"/>
              </w:rPr>
              <w:t>поселений на выравнивание уровня бюджетной обеспеченности</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591600</w:t>
            </w:r>
          </w:p>
        </w:tc>
      </w:tr>
      <w:tr w:rsidR="005402E9" w:rsidRPr="005A088A" w:rsidTr="00492DB5">
        <w:trPr>
          <w:trHeight w:val="562"/>
        </w:trPr>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2 02 30000 00 0000 151</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Субвенции бюджетам субъектов  Российской Федерации и муниципальных образований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59800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2 02 35118 10 0000 151</w:t>
            </w:r>
          </w:p>
          <w:p w:rsidR="005402E9" w:rsidRPr="005A088A" w:rsidRDefault="005402E9" w:rsidP="00492DB5">
            <w:pPr>
              <w:jc w:val="both"/>
              <w:rPr>
                <w:rFonts w:ascii="Arial" w:hAnsi="Arial" w:cs="Arial"/>
              </w:rPr>
            </w:pPr>
          </w:p>
          <w:p w:rsidR="005402E9" w:rsidRPr="005A088A" w:rsidRDefault="005402E9" w:rsidP="00492DB5">
            <w:pPr>
              <w:jc w:val="both"/>
              <w:rPr>
                <w:rFonts w:ascii="Arial" w:hAnsi="Arial" w:cs="Arial"/>
              </w:rPr>
            </w:pP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Субвенции бюджетам  </w:t>
            </w:r>
            <w:r w:rsidRPr="005A088A">
              <w:rPr>
                <w:rFonts w:ascii="Arial" w:eastAsia="Times New Roman CYR" w:hAnsi="Arial" w:cs="Arial"/>
              </w:rPr>
              <w:t xml:space="preserve">сельских </w:t>
            </w:r>
            <w:r w:rsidRPr="005A088A">
              <w:rPr>
                <w:rFonts w:ascii="Arial" w:hAnsi="Arial" w:cs="Arial"/>
              </w:rPr>
              <w:t>поселений на осуществление первичного воинского учета на территориях, где отсутствуют военные комиссариаты.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58500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2 02 30024 10 0000 151</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Субвенции бюджетам </w:t>
            </w:r>
            <w:r w:rsidRPr="005A088A">
              <w:rPr>
                <w:rFonts w:ascii="Arial" w:eastAsia="Times New Roman CYR" w:hAnsi="Arial" w:cs="Arial"/>
              </w:rPr>
              <w:t xml:space="preserve">сельских </w:t>
            </w:r>
            <w:r w:rsidRPr="005A088A">
              <w:rPr>
                <w:rFonts w:ascii="Arial" w:hAnsi="Arial" w:cs="Arial"/>
              </w:rPr>
              <w:t>поселений на выполнение передаваемых полномочий субъектов РФ</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2 02 40000 00 0000 151 </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Иные межбюджетные трансферты</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754000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2 02 49999 10 0000 151</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Прочие межбюджетные трансферты, передаваемые бюджетам сельских поселений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754000</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2 07 00000 00 0000 180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Прочие безвозмездные поступления</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102192</w:t>
            </w:r>
          </w:p>
        </w:tc>
      </w:tr>
      <w:tr w:rsidR="005402E9" w:rsidRPr="005A088A" w:rsidTr="00492DB5">
        <w:tc>
          <w:tcPr>
            <w:tcW w:w="283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2 07 05030 10 0000 180</w:t>
            </w:r>
          </w:p>
        </w:tc>
        <w:tc>
          <w:tcPr>
            <w:tcW w:w="552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Прочие безвозмездные поступления в бюджеты сельских поселений</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102192</w:t>
            </w:r>
          </w:p>
        </w:tc>
      </w:tr>
    </w:tbl>
    <w:p w:rsidR="005402E9" w:rsidRDefault="005402E9" w:rsidP="005402E9">
      <w:pPr>
        <w:rPr>
          <w:rFonts w:ascii="Arial" w:eastAsia="Times New Roman" w:hAnsi="Arial" w:cs="Arial"/>
        </w:rPr>
      </w:pPr>
      <w:r w:rsidRPr="00BB3CBD">
        <w:rPr>
          <w:rFonts w:ascii="Arial" w:eastAsia="Times New Roman" w:hAnsi="Arial" w:cs="Arial"/>
        </w:rPr>
        <w:t xml:space="preserve">       </w:t>
      </w: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Default="005402E9" w:rsidP="005402E9">
      <w:pPr>
        <w:rPr>
          <w:rFonts w:ascii="Arial" w:eastAsia="Times New Roman" w:hAnsi="Arial" w:cs="Arial"/>
        </w:rPr>
      </w:pPr>
    </w:p>
    <w:p w:rsidR="005402E9" w:rsidRPr="004B1F1C" w:rsidRDefault="005402E9" w:rsidP="005402E9">
      <w:pPr>
        <w:jc w:val="right"/>
        <w:rPr>
          <w:rFonts w:ascii="Arial" w:hAnsi="Arial" w:cs="Arial"/>
        </w:rPr>
      </w:pPr>
      <w:r w:rsidRPr="004B1F1C">
        <w:rPr>
          <w:rFonts w:ascii="Arial" w:hAnsi="Arial" w:cs="Arial"/>
        </w:rPr>
        <w:t xml:space="preserve">                                                                                                        Приложение № </w:t>
      </w:r>
      <w:r>
        <w:rPr>
          <w:rFonts w:ascii="Arial" w:hAnsi="Arial" w:cs="Arial"/>
        </w:rPr>
        <w:t>2</w:t>
      </w:r>
    </w:p>
    <w:p w:rsidR="005402E9" w:rsidRPr="004B1F1C" w:rsidRDefault="005402E9" w:rsidP="005402E9">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к решению Совета </w:t>
      </w:r>
      <w:r>
        <w:rPr>
          <w:rFonts w:ascii="Arial" w:hAnsi="Arial" w:cs="Arial"/>
        </w:rPr>
        <w:t>депутатов</w:t>
      </w:r>
    </w:p>
    <w:p w:rsidR="005402E9" w:rsidRPr="004B1F1C" w:rsidRDefault="005402E9" w:rsidP="005402E9">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от</w:t>
      </w:r>
      <w:r>
        <w:rPr>
          <w:rFonts w:ascii="Arial" w:hAnsi="Arial" w:cs="Arial"/>
        </w:rPr>
        <w:t xml:space="preserve"> 30 марта </w:t>
      </w:r>
      <w:r w:rsidRPr="004B1F1C">
        <w:rPr>
          <w:rFonts w:ascii="Arial" w:hAnsi="Arial" w:cs="Arial"/>
        </w:rPr>
        <w:t>201</w:t>
      </w:r>
      <w:r>
        <w:rPr>
          <w:rFonts w:ascii="Arial" w:hAnsi="Arial" w:cs="Arial"/>
        </w:rPr>
        <w:t>8</w:t>
      </w:r>
      <w:r w:rsidRPr="004B1F1C">
        <w:rPr>
          <w:rFonts w:ascii="Arial" w:hAnsi="Arial" w:cs="Arial"/>
        </w:rPr>
        <w:t xml:space="preserve"> года</w:t>
      </w:r>
    </w:p>
    <w:p w:rsidR="005402E9" w:rsidRPr="004B1F1C" w:rsidRDefault="005402E9" w:rsidP="005402E9">
      <w:pPr>
        <w:jc w:val="right"/>
        <w:rPr>
          <w:rFonts w:ascii="Arial" w:hAnsi="Arial" w:cs="Arial"/>
        </w:rPr>
      </w:pPr>
      <w:r w:rsidRPr="004B1F1C">
        <w:rPr>
          <w:rFonts w:ascii="Arial" w:hAnsi="Arial" w:cs="Arial"/>
        </w:rPr>
        <w:t xml:space="preserve">                                                                                                            №</w:t>
      </w:r>
      <w:r>
        <w:rPr>
          <w:rFonts w:ascii="Arial" w:hAnsi="Arial" w:cs="Arial"/>
        </w:rPr>
        <w:t xml:space="preserve"> 10</w:t>
      </w:r>
    </w:p>
    <w:p w:rsidR="005402E9" w:rsidRPr="004B1F1C" w:rsidRDefault="005402E9" w:rsidP="005402E9">
      <w:pPr>
        <w:rPr>
          <w:rFonts w:ascii="Arial" w:hAnsi="Arial" w:cs="Arial"/>
          <w:b/>
          <w:bCs/>
        </w:rPr>
      </w:pPr>
      <w:r w:rsidRPr="004B1F1C">
        <w:rPr>
          <w:rFonts w:ascii="Arial" w:hAnsi="Arial" w:cs="Arial"/>
        </w:rPr>
        <w:t xml:space="preserve">                                                        </w:t>
      </w:r>
      <w:r w:rsidRPr="004B1F1C">
        <w:rPr>
          <w:rFonts w:ascii="Arial" w:hAnsi="Arial" w:cs="Arial"/>
          <w:b/>
          <w:bCs/>
        </w:rPr>
        <w:t xml:space="preserve"> </w:t>
      </w:r>
    </w:p>
    <w:tbl>
      <w:tblPr>
        <w:tblW w:w="10840" w:type="dxa"/>
        <w:tblInd w:w="93" w:type="dxa"/>
        <w:tblLook w:val="04A0"/>
      </w:tblPr>
      <w:tblGrid>
        <w:gridCol w:w="10840"/>
      </w:tblGrid>
      <w:tr w:rsidR="005402E9" w:rsidRPr="009852E3" w:rsidTr="00492DB5">
        <w:trPr>
          <w:trHeight w:val="259"/>
        </w:trPr>
        <w:tc>
          <w:tcPr>
            <w:tcW w:w="10840" w:type="dxa"/>
            <w:tcBorders>
              <w:top w:val="nil"/>
              <w:left w:val="nil"/>
              <w:bottom w:val="nil"/>
              <w:right w:val="nil"/>
            </w:tcBorders>
            <w:shd w:val="clear" w:color="auto" w:fill="auto"/>
            <w:noWrap/>
            <w:vAlign w:val="bottom"/>
            <w:hideMark/>
          </w:tcPr>
          <w:p w:rsidR="005402E9" w:rsidRPr="005A088A" w:rsidRDefault="005402E9" w:rsidP="00492DB5">
            <w:pPr>
              <w:jc w:val="center"/>
              <w:rPr>
                <w:rFonts w:ascii="Arial" w:hAnsi="Arial" w:cs="Arial"/>
                <w:bCs/>
              </w:rPr>
            </w:pPr>
            <w:r w:rsidRPr="005A088A">
              <w:rPr>
                <w:rFonts w:ascii="Arial" w:hAnsi="Arial" w:cs="Arial"/>
                <w:bCs/>
              </w:rPr>
              <w:t>РАСХОДЫ</w:t>
            </w:r>
          </w:p>
        </w:tc>
      </w:tr>
      <w:tr w:rsidR="005402E9" w:rsidRPr="009852E3" w:rsidTr="00492DB5">
        <w:trPr>
          <w:trHeight w:val="255"/>
        </w:trPr>
        <w:tc>
          <w:tcPr>
            <w:tcW w:w="10840" w:type="dxa"/>
            <w:tcBorders>
              <w:top w:val="nil"/>
              <w:left w:val="nil"/>
              <w:bottom w:val="nil"/>
              <w:right w:val="nil"/>
            </w:tcBorders>
            <w:shd w:val="clear" w:color="auto" w:fill="auto"/>
            <w:vAlign w:val="bottom"/>
            <w:hideMark/>
          </w:tcPr>
          <w:p w:rsidR="005402E9" w:rsidRPr="005A088A" w:rsidRDefault="005402E9" w:rsidP="00492DB5">
            <w:pPr>
              <w:jc w:val="center"/>
              <w:rPr>
                <w:rFonts w:ascii="Arial" w:hAnsi="Arial" w:cs="Arial"/>
                <w:bCs/>
              </w:rPr>
            </w:pPr>
            <w:r w:rsidRPr="005A088A">
              <w:rPr>
                <w:rFonts w:ascii="Arial" w:hAnsi="Arial" w:cs="Arial"/>
                <w:bCs/>
              </w:rPr>
              <w:t>бюджета Завражного сельского поселения на 2018 год</w:t>
            </w:r>
          </w:p>
        </w:tc>
      </w:tr>
      <w:tr w:rsidR="005402E9" w:rsidRPr="009852E3" w:rsidTr="00492DB5">
        <w:trPr>
          <w:trHeight w:val="255"/>
        </w:trPr>
        <w:tc>
          <w:tcPr>
            <w:tcW w:w="10840" w:type="dxa"/>
            <w:tcBorders>
              <w:top w:val="nil"/>
              <w:left w:val="nil"/>
              <w:bottom w:val="nil"/>
              <w:right w:val="nil"/>
            </w:tcBorders>
            <w:shd w:val="clear" w:color="auto" w:fill="auto"/>
            <w:vAlign w:val="bottom"/>
            <w:hideMark/>
          </w:tcPr>
          <w:p w:rsidR="005402E9" w:rsidRPr="005A088A" w:rsidRDefault="005402E9" w:rsidP="00492DB5">
            <w:pPr>
              <w:jc w:val="center"/>
              <w:rPr>
                <w:rFonts w:ascii="Arial" w:hAnsi="Arial" w:cs="Arial"/>
                <w:bCs/>
              </w:rPr>
            </w:pPr>
            <w:r w:rsidRPr="005A088A">
              <w:rPr>
                <w:rFonts w:ascii="Arial" w:hAnsi="Arial" w:cs="Arial"/>
                <w:bCs/>
              </w:rPr>
              <w:t>по разделам, подразделам, целевым статьям и видам расходов</w:t>
            </w:r>
          </w:p>
        </w:tc>
      </w:tr>
      <w:tr w:rsidR="005402E9" w:rsidRPr="009852E3" w:rsidTr="00492DB5">
        <w:trPr>
          <w:trHeight w:val="222"/>
        </w:trPr>
        <w:tc>
          <w:tcPr>
            <w:tcW w:w="10840" w:type="dxa"/>
            <w:tcBorders>
              <w:top w:val="nil"/>
              <w:left w:val="nil"/>
              <w:bottom w:val="nil"/>
              <w:right w:val="nil"/>
            </w:tcBorders>
            <w:shd w:val="clear" w:color="auto" w:fill="auto"/>
            <w:vAlign w:val="bottom"/>
            <w:hideMark/>
          </w:tcPr>
          <w:p w:rsidR="005402E9" w:rsidRPr="005A088A" w:rsidRDefault="005402E9" w:rsidP="00492DB5">
            <w:pPr>
              <w:jc w:val="center"/>
              <w:rPr>
                <w:rFonts w:ascii="Arial" w:hAnsi="Arial" w:cs="Arial"/>
                <w:bCs/>
              </w:rPr>
            </w:pPr>
            <w:r w:rsidRPr="005A088A">
              <w:rPr>
                <w:rFonts w:ascii="Arial" w:hAnsi="Arial" w:cs="Arial"/>
                <w:bCs/>
              </w:rPr>
              <w:t>классификации расходов бюджета</w:t>
            </w:r>
          </w:p>
        </w:tc>
      </w:tr>
    </w:tbl>
    <w:p w:rsidR="005402E9" w:rsidRPr="004B1F1C" w:rsidRDefault="005402E9" w:rsidP="005402E9">
      <w:pPr>
        <w:rPr>
          <w:rFonts w:ascii="Arial" w:hAnsi="Arial" w:cs="Arial"/>
          <w:b/>
          <w:bCs/>
        </w:rPr>
      </w:pPr>
    </w:p>
    <w:tbl>
      <w:tblPr>
        <w:tblW w:w="9923" w:type="dxa"/>
        <w:tblInd w:w="108" w:type="dxa"/>
        <w:tblLayout w:type="fixed"/>
        <w:tblLook w:val="0000"/>
      </w:tblPr>
      <w:tblGrid>
        <w:gridCol w:w="4395"/>
        <w:gridCol w:w="567"/>
        <w:gridCol w:w="850"/>
        <w:gridCol w:w="1701"/>
        <w:gridCol w:w="709"/>
        <w:gridCol w:w="1701"/>
      </w:tblGrid>
      <w:tr w:rsidR="005402E9" w:rsidRPr="004B1F1C" w:rsidTr="00492DB5">
        <w:tc>
          <w:tcPr>
            <w:tcW w:w="4395" w:type="dxa"/>
            <w:vMerge w:val="restart"/>
            <w:tcBorders>
              <w:top w:val="single" w:sz="4" w:space="0" w:color="000000"/>
              <w:lef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Наименование </w:t>
            </w:r>
          </w:p>
        </w:tc>
        <w:tc>
          <w:tcPr>
            <w:tcW w:w="3827" w:type="dxa"/>
            <w:gridSpan w:val="4"/>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Коды ведомственной классификации</w:t>
            </w:r>
          </w:p>
        </w:tc>
        <w:tc>
          <w:tcPr>
            <w:tcW w:w="1701" w:type="dxa"/>
            <w:vMerge w:val="restart"/>
            <w:tcBorders>
              <w:top w:val="single" w:sz="4" w:space="0" w:color="000000"/>
              <w:left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 За год (руб.)</w:t>
            </w:r>
          </w:p>
        </w:tc>
      </w:tr>
      <w:tr w:rsidR="005402E9" w:rsidRPr="004B1F1C" w:rsidTr="00492DB5">
        <w:tc>
          <w:tcPr>
            <w:tcW w:w="4395" w:type="dxa"/>
            <w:vMerge/>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Раздел</w:t>
            </w:r>
          </w:p>
        </w:tc>
        <w:tc>
          <w:tcPr>
            <w:tcW w:w="850" w:type="dxa"/>
            <w:tcBorders>
              <w:top w:val="single" w:sz="4" w:space="0" w:color="000000"/>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 Вид расхода</w:t>
            </w:r>
          </w:p>
        </w:tc>
        <w:tc>
          <w:tcPr>
            <w:tcW w:w="1701" w:type="dxa"/>
            <w:vMerge/>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Общегосударственные вопросы</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1993570</w:t>
            </w:r>
          </w:p>
        </w:tc>
      </w:tr>
      <w:tr w:rsidR="005402E9" w:rsidRPr="004B1F1C" w:rsidTr="00492DB5">
        <w:trPr>
          <w:trHeight w:val="842"/>
        </w:trPr>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p w:rsidR="005402E9" w:rsidRPr="005A088A" w:rsidRDefault="005402E9" w:rsidP="00492DB5">
            <w:pPr>
              <w:snapToGrid w:val="0"/>
              <w:jc w:val="both"/>
              <w:rPr>
                <w:rFonts w:ascii="Arial" w:hAnsi="Arial" w:cs="Arial"/>
              </w:rPr>
            </w:pP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Глава Завражного сельского поселения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534328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Центральный аппарат органов местного самоуправления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534328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471028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471028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471028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 xml:space="preserve">Расходы на обеспечение функций </w:t>
            </w:r>
            <w:r w:rsidRPr="005A088A">
              <w:rPr>
                <w:rFonts w:ascii="Arial" w:hAnsi="Arial" w:cs="Arial"/>
              </w:rPr>
              <w:lastRenderedPageBreak/>
              <w:t>органов местного самоуправления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lastRenderedPageBreak/>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62000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2600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2600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59400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850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59400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00500 72090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00500 72090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00500 72090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Резервные фонды</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07000 20130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07000 20130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Резервные средства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07000 20130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870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Другие общегосударственные вопросы</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997039</w:t>
            </w:r>
          </w:p>
        </w:tc>
      </w:tr>
      <w:tr w:rsidR="005402E9" w:rsidRPr="00912B18"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Учреждения по обеспечению хозяйственного и транспортного обслуживания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997039</w:t>
            </w:r>
          </w:p>
        </w:tc>
      </w:tr>
      <w:tr w:rsidR="005402E9" w:rsidRPr="00912B18"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271438</w:t>
            </w:r>
          </w:p>
        </w:tc>
      </w:tr>
      <w:tr w:rsidR="005402E9" w:rsidRPr="00912B18"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271438</w:t>
            </w:r>
          </w:p>
        </w:tc>
      </w:tr>
      <w:tr w:rsidR="005402E9" w:rsidRPr="00912B18"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680601</w:t>
            </w:r>
          </w:p>
        </w:tc>
      </w:tr>
      <w:tr w:rsidR="005402E9" w:rsidRPr="00912B18"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680601</w:t>
            </w:r>
          </w:p>
        </w:tc>
      </w:tr>
      <w:tr w:rsidR="005402E9" w:rsidRPr="00912B18"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45000</w:t>
            </w:r>
          </w:p>
        </w:tc>
      </w:tr>
      <w:tr w:rsidR="005402E9" w:rsidRPr="00912B18"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850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Национальная оборона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58500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58500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58500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47784</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47784</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10716</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10716</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Национальная экономика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393000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Дорожное хозяйство (дорожные фонды)</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31500 20020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31500 20020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31500 20020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Мероприятия по землеустройству и землепользованию</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34000 20030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34000 20030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34000 20030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Жилищно-коммунальное хозяйство</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405384</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Жилищное хозяйство</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Мероприятия в области жилищного хозяйства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36000 20050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36000 20050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36000 20050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Коммунальное хозяйство</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Мероприятия в области коммунального хозяйства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36100 20060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36100 20060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4B1F1C" w:rsidTr="00492DB5">
        <w:trPr>
          <w:trHeight w:val="229"/>
        </w:trPr>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361002 0060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Благоустройство</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308000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Уличное освещение</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50000 20070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50000 20070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50000 20070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160000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Прочие мероприятия по благоустройству поселений</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p w:rsidR="005402E9" w:rsidRPr="005A088A" w:rsidRDefault="005402E9" w:rsidP="00492DB5">
            <w:pPr>
              <w:snapToGrid w:val="0"/>
              <w:jc w:val="both"/>
              <w:rPr>
                <w:rFonts w:ascii="Arial" w:hAnsi="Arial" w:cs="Arial"/>
              </w:rPr>
            </w:pP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148000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148000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148000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Культура, кинематография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08</w:t>
            </w: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69738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Культура</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850"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69738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850"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69738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850"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100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66528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850"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110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66528</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850"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800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3210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850"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850</w:t>
            </w: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3210</w:t>
            </w:r>
          </w:p>
        </w:tc>
      </w:tr>
      <w:tr w:rsidR="005402E9" w:rsidRPr="004B1F1C" w:rsidTr="00492DB5">
        <w:tc>
          <w:tcPr>
            <w:tcW w:w="4395"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Итого расходов:</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p>
        </w:tc>
        <w:tc>
          <w:tcPr>
            <w:tcW w:w="850"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p>
        </w:tc>
        <w:tc>
          <w:tcPr>
            <w:tcW w:w="1701"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2920192</w:t>
            </w:r>
          </w:p>
        </w:tc>
      </w:tr>
    </w:tbl>
    <w:p w:rsidR="005402E9" w:rsidRDefault="005402E9" w:rsidP="005402E9">
      <w:pPr>
        <w:rPr>
          <w:rFonts w:ascii="Arial" w:eastAsia="Times New Roman" w:hAnsi="Arial" w:cs="Arial"/>
        </w:rPr>
      </w:pPr>
      <w:r w:rsidRPr="00BB3CBD">
        <w:rPr>
          <w:rFonts w:ascii="Arial" w:eastAsia="Times New Roman" w:hAnsi="Arial" w:cs="Arial"/>
        </w:rPr>
        <w:t xml:space="preserve">     </w:t>
      </w:r>
    </w:p>
    <w:p w:rsidR="005402E9" w:rsidRDefault="005402E9" w:rsidP="005402E9">
      <w:pPr>
        <w:rPr>
          <w:rFonts w:ascii="Arial" w:eastAsia="Times New Roman" w:hAnsi="Arial" w:cs="Arial"/>
        </w:rPr>
      </w:pPr>
    </w:p>
    <w:p w:rsidR="005402E9" w:rsidRPr="002C3D11" w:rsidRDefault="005402E9" w:rsidP="005402E9">
      <w:pPr>
        <w:jc w:val="right"/>
        <w:rPr>
          <w:rFonts w:ascii="Arial" w:hAnsi="Arial" w:cs="Arial"/>
        </w:rPr>
      </w:pPr>
      <w:r>
        <w:t xml:space="preserve">                                                                                                               </w:t>
      </w:r>
      <w:r w:rsidRPr="002C3D11">
        <w:rPr>
          <w:rFonts w:ascii="Arial" w:hAnsi="Arial" w:cs="Arial"/>
        </w:rPr>
        <w:t xml:space="preserve">Приложение № </w:t>
      </w:r>
      <w:r>
        <w:rPr>
          <w:rFonts w:ascii="Arial" w:hAnsi="Arial" w:cs="Arial"/>
        </w:rPr>
        <w:t>3</w:t>
      </w:r>
    </w:p>
    <w:p w:rsidR="005402E9" w:rsidRPr="002C3D11" w:rsidRDefault="005402E9" w:rsidP="005402E9">
      <w:pPr>
        <w:jc w:val="right"/>
        <w:rPr>
          <w:rFonts w:ascii="Arial" w:hAnsi="Arial" w:cs="Arial"/>
        </w:rPr>
      </w:pPr>
      <w:r>
        <w:rPr>
          <w:rFonts w:ascii="Arial" w:hAnsi="Arial" w:cs="Arial"/>
        </w:rPr>
        <w:t>к решению Совета депутатов</w:t>
      </w:r>
      <w:r w:rsidRPr="002C3D11">
        <w:rPr>
          <w:rFonts w:ascii="Arial" w:hAnsi="Arial" w:cs="Arial"/>
        </w:rPr>
        <w:t xml:space="preserve">                                                                     </w:t>
      </w:r>
      <w:r>
        <w:rPr>
          <w:rFonts w:ascii="Arial" w:hAnsi="Arial" w:cs="Arial"/>
        </w:rPr>
        <w:t xml:space="preserve">                           </w:t>
      </w:r>
      <w:r w:rsidRPr="002C3D11">
        <w:rPr>
          <w:rFonts w:ascii="Arial" w:hAnsi="Arial" w:cs="Arial"/>
        </w:rPr>
        <w:t xml:space="preserve"> </w:t>
      </w:r>
    </w:p>
    <w:p w:rsidR="005402E9" w:rsidRPr="002C3D11" w:rsidRDefault="005402E9" w:rsidP="005402E9">
      <w:pPr>
        <w:jc w:val="right"/>
        <w:rPr>
          <w:rFonts w:ascii="Arial" w:hAnsi="Arial" w:cs="Arial"/>
        </w:rPr>
      </w:pPr>
      <w:r w:rsidRPr="002C3D11">
        <w:rPr>
          <w:rFonts w:ascii="Arial" w:hAnsi="Arial" w:cs="Arial"/>
        </w:rPr>
        <w:t xml:space="preserve">                                                                          </w:t>
      </w:r>
      <w:r>
        <w:rPr>
          <w:rFonts w:ascii="Arial" w:hAnsi="Arial" w:cs="Arial"/>
        </w:rPr>
        <w:t xml:space="preserve">                   </w:t>
      </w:r>
      <w:r w:rsidRPr="002C3D11">
        <w:rPr>
          <w:rFonts w:ascii="Arial" w:hAnsi="Arial" w:cs="Arial"/>
        </w:rPr>
        <w:t xml:space="preserve"> </w:t>
      </w:r>
      <w:r>
        <w:rPr>
          <w:rFonts w:ascii="Arial" w:hAnsi="Arial" w:cs="Arial"/>
        </w:rPr>
        <w:t>от 30 марта 2018 года</w:t>
      </w:r>
    </w:p>
    <w:p w:rsidR="005402E9" w:rsidRDefault="005402E9" w:rsidP="005402E9">
      <w:pPr>
        <w:jc w:val="right"/>
        <w:rPr>
          <w:rFonts w:ascii="Arial" w:hAnsi="Arial" w:cs="Arial"/>
        </w:rPr>
      </w:pPr>
      <w:r w:rsidRPr="002C3D11">
        <w:rPr>
          <w:rFonts w:ascii="Arial" w:hAnsi="Arial" w:cs="Arial"/>
        </w:rPr>
        <w:t xml:space="preserve">                                                                                       </w:t>
      </w:r>
      <w:r>
        <w:rPr>
          <w:rFonts w:ascii="Arial" w:hAnsi="Arial" w:cs="Arial"/>
        </w:rPr>
        <w:t xml:space="preserve">                              № 10 </w:t>
      </w:r>
    </w:p>
    <w:p w:rsidR="005402E9" w:rsidRPr="005A088A" w:rsidRDefault="005402E9" w:rsidP="005402E9">
      <w:pPr>
        <w:jc w:val="right"/>
        <w:rPr>
          <w:rFonts w:ascii="Arial" w:hAnsi="Arial" w:cs="Arial"/>
        </w:rPr>
      </w:pPr>
    </w:p>
    <w:tbl>
      <w:tblPr>
        <w:tblW w:w="11860" w:type="dxa"/>
        <w:tblLook w:val="04A0"/>
      </w:tblPr>
      <w:tblGrid>
        <w:gridCol w:w="11860"/>
      </w:tblGrid>
      <w:tr w:rsidR="005402E9" w:rsidRPr="00CF6D5A" w:rsidTr="00492DB5">
        <w:trPr>
          <w:trHeight w:val="259"/>
        </w:trPr>
        <w:tc>
          <w:tcPr>
            <w:tcW w:w="11860" w:type="dxa"/>
            <w:tcBorders>
              <w:top w:val="nil"/>
              <w:left w:val="nil"/>
              <w:bottom w:val="nil"/>
              <w:right w:val="nil"/>
            </w:tcBorders>
            <w:shd w:val="clear" w:color="auto" w:fill="auto"/>
            <w:noWrap/>
            <w:vAlign w:val="bottom"/>
            <w:hideMark/>
          </w:tcPr>
          <w:p w:rsidR="005402E9" w:rsidRPr="005A088A" w:rsidRDefault="005402E9" w:rsidP="00492DB5">
            <w:pPr>
              <w:jc w:val="center"/>
              <w:rPr>
                <w:rFonts w:ascii="Arial" w:hAnsi="Arial" w:cs="Arial"/>
                <w:bCs/>
              </w:rPr>
            </w:pPr>
            <w:r w:rsidRPr="005A088A">
              <w:rPr>
                <w:rFonts w:ascii="Arial" w:hAnsi="Arial" w:cs="Arial"/>
                <w:bCs/>
              </w:rPr>
              <w:lastRenderedPageBreak/>
              <w:t>Ведомственная структура расходов</w:t>
            </w:r>
          </w:p>
        </w:tc>
      </w:tr>
      <w:tr w:rsidR="005402E9" w:rsidRPr="00CF6D5A" w:rsidTr="00492DB5">
        <w:trPr>
          <w:trHeight w:val="255"/>
        </w:trPr>
        <w:tc>
          <w:tcPr>
            <w:tcW w:w="11860" w:type="dxa"/>
            <w:tcBorders>
              <w:top w:val="nil"/>
              <w:left w:val="nil"/>
              <w:bottom w:val="nil"/>
              <w:right w:val="nil"/>
            </w:tcBorders>
            <w:shd w:val="clear" w:color="auto" w:fill="auto"/>
            <w:vAlign w:val="bottom"/>
            <w:hideMark/>
          </w:tcPr>
          <w:p w:rsidR="005402E9" w:rsidRPr="005A088A" w:rsidRDefault="005402E9" w:rsidP="00492DB5">
            <w:pPr>
              <w:jc w:val="center"/>
              <w:rPr>
                <w:rFonts w:ascii="Arial" w:hAnsi="Arial" w:cs="Arial"/>
                <w:bCs/>
              </w:rPr>
            </w:pPr>
            <w:r w:rsidRPr="005A088A">
              <w:rPr>
                <w:rFonts w:ascii="Arial" w:hAnsi="Arial" w:cs="Arial"/>
                <w:bCs/>
              </w:rPr>
              <w:t>бюджета Завражного сельского поселения на 2018 год</w:t>
            </w:r>
          </w:p>
        </w:tc>
      </w:tr>
      <w:tr w:rsidR="005402E9" w:rsidRPr="00CF6D5A" w:rsidTr="00492DB5">
        <w:trPr>
          <w:trHeight w:val="255"/>
        </w:trPr>
        <w:tc>
          <w:tcPr>
            <w:tcW w:w="11860" w:type="dxa"/>
            <w:tcBorders>
              <w:top w:val="nil"/>
              <w:left w:val="nil"/>
              <w:bottom w:val="nil"/>
              <w:right w:val="nil"/>
            </w:tcBorders>
            <w:shd w:val="clear" w:color="auto" w:fill="auto"/>
            <w:vAlign w:val="bottom"/>
            <w:hideMark/>
          </w:tcPr>
          <w:p w:rsidR="005402E9" w:rsidRPr="00CF6D5A" w:rsidRDefault="005402E9" w:rsidP="00492DB5">
            <w:pPr>
              <w:rPr>
                <w:b/>
                <w:bCs/>
              </w:rPr>
            </w:pPr>
          </w:p>
        </w:tc>
      </w:tr>
      <w:tr w:rsidR="005402E9" w:rsidRPr="00CF6D5A" w:rsidTr="00492DB5">
        <w:trPr>
          <w:trHeight w:val="80"/>
        </w:trPr>
        <w:tc>
          <w:tcPr>
            <w:tcW w:w="11860" w:type="dxa"/>
            <w:tcBorders>
              <w:top w:val="nil"/>
              <w:left w:val="nil"/>
              <w:bottom w:val="nil"/>
              <w:right w:val="nil"/>
            </w:tcBorders>
            <w:shd w:val="clear" w:color="auto" w:fill="auto"/>
            <w:vAlign w:val="bottom"/>
            <w:hideMark/>
          </w:tcPr>
          <w:p w:rsidR="005402E9" w:rsidRPr="00CF6D5A" w:rsidRDefault="005402E9" w:rsidP="00492DB5">
            <w:pPr>
              <w:rPr>
                <w:b/>
                <w:bCs/>
              </w:rPr>
            </w:pPr>
          </w:p>
        </w:tc>
      </w:tr>
    </w:tbl>
    <w:p w:rsidR="005402E9" w:rsidRPr="00CF6D5A" w:rsidRDefault="005402E9" w:rsidP="005402E9">
      <w:pPr>
        <w:rPr>
          <w:rFonts w:ascii="Arial" w:hAnsi="Arial" w:cs="Arial"/>
        </w:rPr>
      </w:pPr>
    </w:p>
    <w:tbl>
      <w:tblPr>
        <w:tblW w:w="9923" w:type="dxa"/>
        <w:tblInd w:w="108" w:type="dxa"/>
        <w:tblLayout w:type="fixed"/>
        <w:tblLook w:val="0000"/>
      </w:tblPr>
      <w:tblGrid>
        <w:gridCol w:w="4111"/>
        <w:gridCol w:w="709"/>
        <w:gridCol w:w="567"/>
        <w:gridCol w:w="567"/>
        <w:gridCol w:w="1701"/>
        <w:gridCol w:w="709"/>
        <w:gridCol w:w="1559"/>
      </w:tblGrid>
      <w:tr w:rsidR="005402E9" w:rsidRPr="002C3D11" w:rsidTr="00492DB5">
        <w:tc>
          <w:tcPr>
            <w:tcW w:w="4111" w:type="dxa"/>
            <w:vMerge w:val="restart"/>
            <w:tcBorders>
              <w:top w:val="single" w:sz="4" w:space="0" w:color="000000"/>
              <w:lef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Наименование </w:t>
            </w:r>
          </w:p>
          <w:p w:rsidR="005402E9" w:rsidRPr="005A088A" w:rsidRDefault="005402E9" w:rsidP="00492DB5">
            <w:pPr>
              <w:snapToGrid w:val="0"/>
              <w:jc w:val="both"/>
              <w:rPr>
                <w:rFonts w:ascii="Arial" w:hAnsi="Arial" w:cs="Arial"/>
              </w:rPr>
            </w:pPr>
          </w:p>
        </w:tc>
        <w:tc>
          <w:tcPr>
            <w:tcW w:w="4253" w:type="dxa"/>
            <w:gridSpan w:val="5"/>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Коды ведомственной классификации</w:t>
            </w:r>
          </w:p>
        </w:tc>
        <w:tc>
          <w:tcPr>
            <w:tcW w:w="1559" w:type="dxa"/>
            <w:vMerge w:val="restart"/>
            <w:tcBorders>
              <w:top w:val="single" w:sz="4" w:space="0" w:color="000000"/>
              <w:left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 За год (руб.)</w:t>
            </w:r>
          </w:p>
        </w:tc>
      </w:tr>
      <w:tr w:rsidR="005402E9" w:rsidRPr="002C3D11" w:rsidTr="00492DB5">
        <w:tc>
          <w:tcPr>
            <w:tcW w:w="4111" w:type="dxa"/>
            <w:vMerge/>
            <w:tcBorders>
              <w:left w:val="single" w:sz="4" w:space="0" w:color="000000"/>
              <w:bottom w:val="single" w:sz="4" w:space="0" w:color="000000"/>
            </w:tcBorders>
          </w:tcPr>
          <w:p w:rsidR="005402E9" w:rsidRPr="005A088A" w:rsidRDefault="005402E9" w:rsidP="00492DB5">
            <w:pPr>
              <w:snapToGrid w:val="0"/>
              <w:ind w:left="34" w:hanging="34"/>
              <w:jc w:val="both"/>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Ведомство</w:t>
            </w:r>
          </w:p>
        </w:tc>
        <w:tc>
          <w:tcPr>
            <w:tcW w:w="567" w:type="dxa"/>
            <w:tcBorders>
              <w:top w:val="single" w:sz="4" w:space="0" w:color="000000"/>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Раздел</w:t>
            </w:r>
          </w:p>
          <w:p w:rsidR="005402E9" w:rsidRPr="005A088A" w:rsidRDefault="005402E9" w:rsidP="00492DB5">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 Вид расхода</w:t>
            </w:r>
          </w:p>
        </w:tc>
        <w:tc>
          <w:tcPr>
            <w:tcW w:w="1559" w:type="dxa"/>
            <w:vMerge/>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p>
        </w:tc>
      </w:tr>
      <w:tr w:rsidR="005402E9" w:rsidRPr="002C3D11" w:rsidTr="00492DB5">
        <w:tc>
          <w:tcPr>
            <w:tcW w:w="4111"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Администрация Завражного сельского поселения Кадыйского муниципального района Костромской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top w:val="single" w:sz="4" w:space="0" w:color="000000"/>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5402E9" w:rsidRPr="005A088A" w:rsidRDefault="005402E9" w:rsidP="00492DB5">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p>
        </w:tc>
        <w:tc>
          <w:tcPr>
            <w:tcW w:w="709" w:type="dxa"/>
            <w:tcBorders>
              <w:top w:val="single" w:sz="4" w:space="0" w:color="000000"/>
              <w:left w:val="single" w:sz="4" w:space="0" w:color="000000"/>
              <w:bottom w:val="single" w:sz="4" w:space="0" w:color="000000"/>
            </w:tcBorders>
          </w:tcPr>
          <w:p w:rsidR="005402E9" w:rsidRPr="005A088A" w:rsidRDefault="005402E9" w:rsidP="00492DB5">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2850455</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Общегосударственные вопросы</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1993570</w:t>
            </w:r>
          </w:p>
        </w:tc>
      </w:tr>
      <w:tr w:rsidR="005402E9" w:rsidRPr="002C3D11" w:rsidTr="00492DB5">
        <w:trPr>
          <w:trHeight w:val="1012"/>
        </w:trPr>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p w:rsidR="005402E9" w:rsidRPr="005A088A" w:rsidRDefault="005402E9" w:rsidP="00492DB5">
            <w:pPr>
              <w:snapToGrid w:val="0"/>
              <w:jc w:val="both"/>
              <w:rPr>
                <w:rFonts w:ascii="Arial" w:hAnsi="Arial" w:cs="Arial"/>
              </w:rPr>
            </w:pP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00100 00110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452203</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534328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 xml:space="preserve">Центральный аппарат органов </w:t>
            </w:r>
            <w:r w:rsidRPr="005A088A">
              <w:rPr>
                <w:rFonts w:ascii="Arial" w:hAnsi="Arial" w:cs="Arial"/>
              </w:rPr>
              <w:lastRenderedPageBreak/>
              <w:t>местного самоуправления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534328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471028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471028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471028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обеспечение функций органов местного самоуправления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62000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2600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2600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59400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00500 00190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850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59400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00500 72090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00500 72090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00500 72090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Резервные фонды</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07000 20130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Иные бюджетные ассигнования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07000 20130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2C3D11" w:rsidTr="00492DB5">
        <w:trPr>
          <w:trHeight w:val="229"/>
        </w:trPr>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Резервные средства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07000 20130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870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10000</w:t>
            </w:r>
          </w:p>
        </w:tc>
      </w:tr>
      <w:tr w:rsidR="005402E9" w:rsidRPr="002C3D11" w:rsidTr="00492DB5">
        <w:trPr>
          <w:trHeight w:val="229"/>
        </w:trPr>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997039</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Учреждения по обеспечению хозяйственного и транспортного обслуживания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997039</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271438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110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271438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680601</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680601</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093000 0590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850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45000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Национальная оборона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58500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58500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58500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47784</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 xml:space="preserve">Расходы на выплаты персоналу </w:t>
            </w:r>
            <w:r w:rsidRPr="005A088A">
              <w:rPr>
                <w:rFonts w:ascii="Arial" w:hAnsi="Arial" w:cs="Arial"/>
              </w:rPr>
              <w:lastRenderedPageBreak/>
              <w:t>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47784</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10716</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00800 51180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10716</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Национальная экономика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393000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31500 20020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31500 20020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09</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31500 20020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363000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2C3D11" w:rsidTr="00492DB5">
        <w:trPr>
          <w:trHeight w:val="478"/>
        </w:trPr>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Мероприятия по землеустройству и землепользованию</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34000 20030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34000 20030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04</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34000 20030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Жилищно-коммунальное хозяйство</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405384</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Жилищное хозяйство</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36000 20050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36000 20050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36000 20050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70000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Коммунальное хозяйство</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Мероприятия в области коммунального хозяйства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36100 20060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36100 20060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02</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361002 0060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27384</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Благоустройство</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308000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Уличное освещение</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50000 20070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50000 20070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50000 20070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160000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p w:rsidR="005402E9" w:rsidRPr="005A088A" w:rsidRDefault="005402E9" w:rsidP="00492DB5">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148000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148000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05</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03</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50000 20110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240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148000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Культура, кинематография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08</w:t>
            </w: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69738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Культура</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567"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00000 00000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69738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bCs/>
              </w:rPr>
            </w:pPr>
            <w:r w:rsidRPr="005A088A">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567"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000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69738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5A088A">
              <w:rPr>
                <w:rFonts w:ascii="Arial" w:hAnsi="Arial" w:cs="Arial"/>
              </w:rPr>
              <w:lastRenderedPageBreak/>
              <w:t>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567"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100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66528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lastRenderedPageBreak/>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567"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110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66528</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567"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800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3210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906</w:t>
            </w:r>
          </w:p>
        </w:tc>
        <w:tc>
          <w:tcPr>
            <w:tcW w:w="567" w:type="dxa"/>
            <w:tcBorders>
              <w:left w:val="single" w:sz="4" w:space="0" w:color="000000"/>
              <w:bottom w:val="single" w:sz="4" w:space="0" w:color="000000"/>
              <w:right w:val="single" w:sz="4" w:space="0" w:color="000000"/>
            </w:tcBorders>
          </w:tcPr>
          <w:p w:rsidR="005402E9" w:rsidRPr="005A088A" w:rsidRDefault="005402E9" w:rsidP="00492DB5">
            <w:pPr>
              <w:jc w:val="both"/>
              <w:rPr>
                <w:rFonts w:ascii="Arial" w:hAnsi="Arial" w:cs="Arial"/>
              </w:rPr>
            </w:pPr>
            <w:r w:rsidRPr="005A088A">
              <w:rPr>
                <w:rFonts w:ascii="Arial" w:hAnsi="Arial" w:cs="Arial"/>
              </w:rPr>
              <w:t>08</w:t>
            </w:r>
          </w:p>
        </w:tc>
        <w:tc>
          <w:tcPr>
            <w:tcW w:w="567"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01</w:t>
            </w:r>
          </w:p>
        </w:tc>
        <w:tc>
          <w:tcPr>
            <w:tcW w:w="1701"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44000 00590</w:t>
            </w:r>
          </w:p>
        </w:tc>
        <w:tc>
          <w:tcPr>
            <w:tcW w:w="709" w:type="dxa"/>
            <w:tcBorders>
              <w:left w:val="single" w:sz="4" w:space="0" w:color="000000"/>
              <w:bottom w:val="single" w:sz="4" w:space="0" w:color="000000"/>
            </w:tcBorders>
          </w:tcPr>
          <w:p w:rsidR="005402E9" w:rsidRPr="005A088A" w:rsidRDefault="005402E9" w:rsidP="00492DB5">
            <w:pPr>
              <w:jc w:val="both"/>
              <w:rPr>
                <w:rFonts w:ascii="Arial" w:hAnsi="Arial" w:cs="Arial"/>
              </w:rPr>
            </w:pPr>
            <w:r w:rsidRPr="005A088A">
              <w:rPr>
                <w:rFonts w:ascii="Arial" w:hAnsi="Arial" w:cs="Arial"/>
              </w:rPr>
              <w:t>850</w:t>
            </w: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r w:rsidRPr="005A088A">
              <w:rPr>
                <w:rFonts w:ascii="Arial" w:hAnsi="Arial" w:cs="Arial"/>
              </w:rPr>
              <w:t>3210</w:t>
            </w:r>
          </w:p>
        </w:tc>
      </w:tr>
      <w:tr w:rsidR="005402E9" w:rsidRPr="002C3D11" w:rsidTr="00492DB5">
        <w:tc>
          <w:tcPr>
            <w:tcW w:w="411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Итого расходов:</w:t>
            </w:r>
          </w:p>
        </w:tc>
        <w:tc>
          <w:tcPr>
            <w:tcW w:w="70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rPr>
            </w:pPr>
          </w:p>
        </w:tc>
        <w:tc>
          <w:tcPr>
            <w:tcW w:w="567"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p>
        </w:tc>
        <w:tc>
          <w:tcPr>
            <w:tcW w:w="567"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p>
        </w:tc>
        <w:tc>
          <w:tcPr>
            <w:tcW w:w="1701"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p>
        </w:tc>
        <w:tc>
          <w:tcPr>
            <w:tcW w:w="709" w:type="dxa"/>
            <w:tcBorders>
              <w:left w:val="single" w:sz="4" w:space="0" w:color="000000"/>
              <w:bottom w:val="single" w:sz="4" w:space="0" w:color="000000"/>
            </w:tcBorders>
          </w:tcPr>
          <w:p w:rsidR="005402E9" w:rsidRPr="005A088A" w:rsidRDefault="005402E9" w:rsidP="00492DB5">
            <w:pPr>
              <w:snapToGrid w:val="0"/>
              <w:jc w:val="both"/>
              <w:rPr>
                <w:rFonts w:ascii="Arial" w:hAnsi="Arial" w:cs="Arial"/>
                <w:bCs/>
              </w:rPr>
            </w:pPr>
          </w:p>
        </w:tc>
        <w:tc>
          <w:tcPr>
            <w:tcW w:w="1559" w:type="dxa"/>
            <w:tcBorders>
              <w:left w:val="single" w:sz="4" w:space="0" w:color="000000"/>
              <w:bottom w:val="single" w:sz="4" w:space="0" w:color="000000"/>
              <w:right w:val="single" w:sz="4" w:space="0" w:color="000000"/>
            </w:tcBorders>
          </w:tcPr>
          <w:p w:rsidR="005402E9" w:rsidRPr="005A088A" w:rsidRDefault="005402E9" w:rsidP="00492DB5">
            <w:pPr>
              <w:snapToGrid w:val="0"/>
              <w:jc w:val="both"/>
              <w:rPr>
                <w:rFonts w:ascii="Arial" w:hAnsi="Arial" w:cs="Arial"/>
                <w:bCs/>
              </w:rPr>
            </w:pPr>
            <w:r w:rsidRPr="005A088A">
              <w:rPr>
                <w:rFonts w:ascii="Arial" w:hAnsi="Arial" w:cs="Arial"/>
                <w:bCs/>
              </w:rPr>
              <w:t>2920192</w:t>
            </w:r>
          </w:p>
        </w:tc>
      </w:tr>
    </w:tbl>
    <w:p w:rsidR="005402E9" w:rsidRDefault="005402E9" w:rsidP="005402E9">
      <w:r w:rsidRPr="00BB3CBD">
        <w:rPr>
          <w:rFonts w:ascii="Arial" w:eastAsia="Times New Roman" w:hAnsi="Arial" w:cs="Arial"/>
        </w:rPr>
        <w:t xml:space="preserve">                                                                                                                                   </w:t>
      </w:r>
    </w:p>
    <w:p w:rsidR="005402E9" w:rsidRDefault="005402E9" w:rsidP="005402E9">
      <w:pPr>
        <w:jc w:val="center"/>
        <w:rPr>
          <w:sz w:val="28"/>
          <w:szCs w:val="28"/>
        </w:rPr>
      </w:pPr>
      <w:r>
        <w:rPr>
          <w:sz w:val="28"/>
          <w:szCs w:val="28"/>
        </w:rPr>
        <w:t>Р</w:t>
      </w:r>
      <w:r w:rsidRPr="001E2C40">
        <w:rPr>
          <w:sz w:val="28"/>
          <w:szCs w:val="28"/>
        </w:rPr>
        <w:t>ОССИЙСКАЯ ФЕДЕРАЦИЯ</w:t>
      </w:r>
    </w:p>
    <w:p w:rsidR="005402E9" w:rsidRPr="001E2C40" w:rsidRDefault="005402E9" w:rsidP="005402E9">
      <w:pPr>
        <w:jc w:val="center"/>
        <w:rPr>
          <w:sz w:val="28"/>
          <w:szCs w:val="28"/>
        </w:rPr>
      </w:pPr>
      <w:r>
        <w:rPr>
          <w:sz w:val="28"/>
          <w:szCs w:val="28"/>
        </w:rPr>
        <w:t>КОСТРОМСКАЯ ОБЛАСТЬ</w:t>
      </w:r>
    </w:p>
    <w:p w:rsidR="005402E9" w:rsidRPr="001E2C40" w:rsidRDefault="005402E9" w:rsidP="005402E9">
      <w:pPr>
        <w:jc w:val="center"/>
        <w:rPr>
          <w:sz w:val="28"/>
          <w:szCs w:val="28"/>
        </w:rPr>
      </w:pPr>
      <w:r w:rsidRPr="001E2C40">
        <w:rPr>
          <w:sz w:val="28"/>
          <w:szCs w:val="28"/>
        </w:rPr>
        <w:t>КАДЫЙСКИЙ МУНИЦИПАЛЬНЫЙ РАЙОН</w:t>
      </w:r>
    </w:p>
    <w:p w:rsidR="005402E9" w:rsidRDefault="005402E9" w:rsidP="005402E9">
      <w:pPr>
        <w:rPr>
          <w:sz w:val="28"/>
          <w:szCs w:val="28"/>
        </w:rPr>
      </w:pPr>
      <w:r>
        <w:rPr>
          <w:sz w:val="28"/>
          <w:szCs w:val="28"/>
        </w:rPr>
        <w:t xml:space="preserve">                                 ЗАВРАЖНОГО СЕЛЬСКОГО ПОСЕЛЕНИЯ</w:t>
      </w:r>
    </w:p>
    <w:p w:rsidR="005402E9" w:rsidRPr="001E2C40" w:rsidRDefault="005402E9" w:rsidP="005402E9">
      <w:pPr>
        <w:jc w:val="center"/>
        <w:rPr>
          <w:sz w:val="28"/>
          <w:szCs w:val="28"/>
        </w:rPr>
      </w:pPr>
      <w:r w:rsidRPr="001E2C40">
        <w:rPr>
          <w:sz w:val="28"/>
          <w:szCs w:val="28"/>
        </w:rPr>
        <w:t>СОВЕТ ДЕПУТАТОВ</w:t>
      </w:r>
    </w:p>
    <w:p w:rsidR="005402E9" w:rsidRPr="001E2C40" w:rsidRDefault="005402E9" w:rsidP="005402E9">
      <w:pPr>
        <w:ind w:firstLine="709"/>
        <w:jc w:val="both"/>
        <w:rPr>
          <w:sz w:val="28"/>
          <w:szCs w:val="28"/>
        </w:rPr>
      </w:pPr>
    </w:p>
    <w:p w:rsidR="005402E9" w:rsidRPr="001E2C40" w:rsidRDefault="005402E9" w:rsidP="005402E9">
      <w:pPr>
        <w:jc w:val="center"/>
        <w:rPr>
          <w:sz w:val="28"/>
          <w:szCs w:val="28"/>
        </w:rPr>
      </w:pPr>
      <w:r w:rsidRPr="001E2C40">
        <w:rPr>
          <w:sz w:val="28"/>
          <w:szCs w:val="28"/>
        </w:rPr>
        <w:t>РЕШЕНИЕ</w:t>
      </w:r>
    </w:p>
    <w:p w:rsidR="005402E9" w:rsidRPr="001E2C40" w:rsidRDefault="005402E9" w:rsidP="005402E9">
      <w:pPr>
        <w:jc w:val="both"/>
        <w:rPr>
          <w:sz w:val="28"/>
          <w:szCs w:val="28"/>
        </w:rPr>
      </w:pPr>
    </w:p>
    <w:p w:rsidR="005402E9" w:rsidRPr="00B058B4" w:rsidRDefault="005402E9" w:rsidP="005402E9">
      <w:pPr>
        <w:jc w:val="both"/>
      </w:pPr>
      <w:r w:rsidRPr="00B058B4">
        <w:t xml:space="preserve">от </w:t>
      </w:r>
      <w:r>
        <w:t>12</w:t>
      </w:r>
      <w:r w:rsidRPr="00B058B4">
        <w:t xml:space="preserve">  марта 2018 года                                                                                                №  6</w:t>
      </w:r>
    </w:p>
    <w:p w:rsidR="005402E9" w:rsidRPr="00B058B4" w:rsidRDefault="005402E9" w:rsidP="005402E9">
      <w:pPr>
        <w:jc w:val="both"/>
      </w:pPr>
    </w:p>
    <w:p w:rsidR="005402E9" w:rsidRPr="00B058B4" w:rsidRDefault="005402E9" w:rsidP="005402E9">
      <w:pPr>
        <w:pStyle w:val="western"/>
        <w:shd w:val="clear" w:color="auto" w:fill="FFFFFF"/>
        <w:spacing w:before="0" w:beforeAutospacing="0" w:after="0" w:afterAutospacing="0"/>
        <w:rPr>
          <w:color w:val="000000"/>
        </w:rPr>
      </w:pPr>
      <w:r w:rsidRPr="00B058B4">
        <w:rPr>
          <w:color w:val="000000"/>
        </w:rPr>
        <w:t>О внесении изменений в Решение Совета депутатов</w:t>
      </w:r>
    </w:p>
    <w:p w:rsidR="005402E9" w:rsidRPr="00B058B4" w:rsidRDefault="005402E9" w:rsidP="005402E9">
      <w:pPr>
        <w:pStyle w:val="western"/>
        <w:shd w:val="clear" w:color="auto" w:fill="FFFFFF"/>
        <w:spacing w:before="0" w:beforeAutospacing="0" w:after="0" w:afterAutospacing="0"/>
        <w:rPr>
          <w:color w:val="000000"/>
        </w:rPr>
      </w:pPr>
      <w:r>
        <w:rPr>
          <w:color w:val="000000"/>
        </w:rPr>
        <w:t>Завражного сельского поселения от 20.12.2017 № 36</w:t>
      </w:r>
    </w:p>
    <w:p w:rsidR="005402E9" w:rsidRPr="00B058B4" w:rsidRDefault="005402E9" w:rsidP="005402E9">
      <w:pPr>
        <w:pStyle w:val="western"/>
        <w:shd w:val="clear" w:color="auto" w:fill="FFFFFF"/>
        <w:spacing w:before="0" w:beforeAutospacing="0" w:after="0" w:afterAutospacing="0"/>
        <w:rPr>
          <w:color w:val="000000"/>
        </w:rPr>
      </w:pPr>
      <w:r w:rsidRPr="00B058B4">
        <w:rPr>
          <w:color w:val="000000"/>
        </w:rPr>
        <w:t xml:space="preserve">«Об утверждении Положения </w:t>
      </w:r>
      <w:proofErr w:type="gramStart"/>
      <w:r w:rsidRPr="00B058B4">
        <w:rPr>
          <w:color w:val="000000"/>
        </w:rPr>
        <w:t>о</w:t>
      </w:r>
      <w:proofErr w:type="gramEnd"/>
      <w:r w:rsidRPr="00B058B4">
        <w:rPr>
          <w:color w:val="000000"/>
        </w:rPr>
        <w:t xml:space="preserve"> пенсионном</w:t>
      </w:r>
    </w:p>
    <w:p w:rsidR="005402E9" w:rsidRPr="00B058B4" w:rsidRDefault="005402E9" w:rsidP="005402E9">
      <w:pPr>
        <w:pStyle w:val="western"/>
        <w:shd w:val="clear" w:color="auto" w:fill="FFFFFF"/>
        <w:spacing w:before="0" w:beforeAutospacing="0" w:after="0" w:afterAutospacing="0"/>
        <w:rPr>
          <w:color w:val="000000"/>
        </w:rPr>
      </w:pPr>
      <w:r w:rsidRPr="00B058B4">
        <w:rPr>
          <w:color w:val="000000"/>
        </w:rPr>
        <w:t xml:space="preserve">обеспечении лиц, замещавших </w:t>
      </w:r>
      <w:proofErr w:type="gramStart"/>
      <w:r w:rsidRPr="00B058B4">
        <w:rPr>
          <w:color w:val="000000"/>
        </w:rPr>
        <w:t>муниципальные</w:t>
      </w:r>
      <w:proofErr w:type="gramEnd"/>
    </w:p>
    <w:p w:rsidR="005402E9" w:rsidRPr="00B058B4" w:rsidRDefault="005402E9" w:rsidP="005402E9">
      <w:pPr>
        <w:pStyle w:val="western"/>
        <w:shd w:val="clear" w:color="auto" w:fill="FFFFFF"/>
        <w:spacing w:before="0" w:beforeAutospacing="0" w:after="0" w:afterAutospacing="0"/>
        <w:rPr>
          <w:color w:val="000000"/>
        </w:rPr>
      </w:pPr>
      <w:r>
        <w:rPr>
          <w:color w:val="000000"/>
        </w:rPr>
        <w:t>должности Завражн</w:t>
      </w:r>
      <w:r w:rsidRPr="00B058B4">
        <w:rPr>
          <w:color w:val="000000"/>
        </w:rPr>
        <w:t>ого сельского поселения</w:t>
      </w:r>
    </w:p>
    <w:p w:rsidR="005402E9" w:rsidRPr="00B058B4" w:rsidRDefault="005402E9" w:rsidP="005402E9">
      <w:pPr>
        <w:pStyle w:val="western"/>
        <w:shd w:val="clear" w:color="auto" w:fill="FFFFFF"/>
        <w:spacing w:before="0" w:beforeAutospacing="0" w:after="0" w:afterAutospacing="0"/>
        <w:rPr>
          <w:color w:val="000000"/>
        </w:rPr>
      </w:pPr>
      <w:r w:rsidRPr="00B058B4">
        <w:rPr>
          <w:color w:val="000000"/>
        </w:rPr>
        <w:t>Кадыйского муниципального района»</w:t>
      </w:r>
    </w:p>
    <w:p w:rsidR="005402E9" w:rsidRPr="00B058B4" w:rsidRDefault="005402E9" w:rsidP="005402E9">
      <w:pPr>
        <w:pStyle w:val="a5"/>
        <w:shd w:val="clear" w:color="auto" w:fill="FFFFFF"/>
        <w:spacing w:after="0" w:afterAutospacing="0"/>
        <w:ind w:left="144"/>
        <w:jc w:val="both"/>
      </w:pPr>
      <w:r w:rsidRPr="00B058B4">
        <w:t>В соответствии с Федеральным законом от 6 октября 2003 г. N 131-ФЗ "Об общих принципах организации местного самоуправления в Российской Федерации", р</w:t>
      </w:r>
      <w:r>
        <w:t>уководствуясь Уставом  муниципального образования Завражное сельское поселение</w:t>
      </w:r>
      <w:r w:rsidRPr="00B058B4">
        <w:t xml:space="preserve"> Кадыйского муниципального района Костромской области, Совет депутатов решил:</w:t>
      </w:r>
    </w:p>
    <w:p w:rsidR="005402E9" w:rsidRPr="00B058B4" w:rsidRDefault="005402E9" w:rsidP="005402E9">
      <w:pPr>
        <w:pStyle w:val="western"/>
        <w:shd w:val="clear" w:color="auto" w:fill="FFFFFF"/>
        <w:spacing w:before="0" w:beforeAutospacing="0" w:after="0" w:afterAutospacing="0"/>
        <w:jc w:val="both"/>
        <w:rPr>
          <w:color w:val="000000"/>
        </w:rPr>
      </w:pPr>
    </w:p>
    <w:p w:rsidR="005402E9" w:rsidRPr="00B058B4" w:rsidRDefault="005402E9" w:rsidP="005402E9">
      <w:pPr>
        <w:pStyle w:val="western"/>
        <w:numPr>
          <w:ilvl w:val="0"/>
          <w:numId w:val="1"/>
        </w:numPr>
        <w:shd w:val="clear" w:color="auto" w:fill="FFFFFF"/>
        <w:spacing w:before="0" w:beforeAutospacing="0" w:after="0" w:afterAutospacing="0"/>
        <w:jc w:val="both"/>
        <w:rPr>
          <w:color w:val="000000"/>
        </w:rPr>
      </w:pPr>
      <w:r w:rsidRPr="00B058B4">
        <w:rPr>
          <w:color w:val="000000"/>
        </w:rPr>
        <w:t xml:space="preserve">Внести следующие изменения в Положение о пенсионном обеспечении лиц, замещавших муниципальные должности </w:t>
      </w:r>
      <w:r>
        <w:rPr>
          <w:color w:val="000000"/>
        </w:rPr>
        <w:t xml:space="preserve">Завражного сельского поселения </w:t>
      </w:r>
      <w:r w:rsidRPr="00B058B4">
        <w:rPr>
          <w:color w:val="000000"/>
        </w:rPr>
        <w:t>Кадыйского муниципального района, утвержденное Реш</w:t>
      </w:r>
      <w:r>
        <w:rPr>
          <w:color w:val="000000"/>
        </w:rPr>
        <w:t>ением Совета депутатов Завражного сельского поселения от 20.12</w:t>
      </w:r>
      <w:r w:rsidRPr="00B058B4">
        <w:rPr>
          <w:color w:val="000000"/>
        </w:rPr>
        <w:t xml:space="preserve">.2017 № </w:t>
      </w:r>
      <w:r>
        <w:rPr>
          <w:color w:val="000000"/>
        </w:rPr>
        <w:t>36</w:t>
      </w:r>
      <w:r w:rsidRPr="00B058B4">
        <w:rPr>
          <w:color w:val="000000"/>
        </w:rPr>
        <w:t>:</w:t>
      </w:r>
    </w:p>
    <w:p w:rsidR="005402E9" w:rsidRPr="00B058B4" w:rsidRDefault="005402E9" w:rsidP="005402E9">
      <w:pPr>
        <w:pStyle w:val="western"/>
        <w:numPr>
          <w:ilvl w:val="1"/>
          <w:numId w:val="1"/>
        </w:numPr>
        <w:shd w:val="clear" w:color="auto" w:fill="FFFFFF"/>
        <w:spacing w:before="0" w:beforeAutospacing="0" w:after="0" w:afterAutospacing="0"/>
        <w:jc w:val="both"/>
        <w:rPr>
          <w:color w:val="000000"/>
        </w:rPr>
      </w:pPr>
      <w:r w:rsidRPr="00B058B4">
        <w:rPr>
          <w:color w:val="000000"/>
        </w:rPr>
        <w:lastRenderedPageBreak/>
        <w:t xml:space="preserve">пункт 1 статьи 6 изложить в следующей редакции: «1. </w:t>
      </w:r>
      <w:proofErr w:type="gramStart"/>
      <w:r w:rsidRPr="00B058B4">
        <w:rPr>
          <w:color w:val="000000"/>
          <w:shd w:val="clear" w:color="auto" w:fill="FFFFFF"/>
        </w:rPr>
        <w:t>Лицам, замещавшим м</w:t>
      </w:r>
      <w:r>
        <w:rPr>
          <w:color w:val="000000"/>
          <w:shd w:val="clear" w:color="auto" w:fill="FFFFFF"/>
        </w:rPr>
        <w:t>униципальные должности Завражн</w:t>
      </w:r>
      <w:r w:rsidRPr="00B058B4">
        <w:rPr>
          <w:color w:val="000000"/>
          <w:shd w:val="clear" w:color="auto" w:fill="FFFFFF"/>
        </w:rPr>
        <w:t>ого сельского поселения Кадыйского муниципального района ежемесячная доплата к пенсии устанавливается</w:t>
      </w:r>
      <w:proofErr w:type="gramEnd"/>
      <w:r w:rsidRPr="00B058B4">
        <w:rPr>
          <w:color w:val="000000"/>
          <w:shd w:val="clear" w:color="auto" w:fill="FFFFFF"/>
        </w:rPr>
        <w:t xml:space="preserve"> в следующих размерах:</w:t>
      </w:r>
    </w:p>
    <w:p w:rsidR="005402E9" w:rsidRPr="00B058B4" w:rsidRDefault="005402E9" w:rsidP="005402E9">
      <w:pPr>
        <w:pStyle w:val="western"/>
        <w:numPr>
          <w:ilvl w:val="0"/>
          <w:numId w:val="2"/>
        </w:numPr>
        <w:shd w:val="clear" w:color="auto" w:fill="FFFFFF"/>
        <w:spacing w:before="0" w:beforeAutospacing="0" w:after="0" w:afterAutospacing="0"/>
        <w:jc w:val="both"/>
        <w:rPr>
          <w:color w:val="000000"/>
        </w:rPr>
      </w:pPr>
      <w:r w:rsidRPr="00B058B4">
        <w:rPr>
          <w:color w:val="000000"/>
          <w:shd w:val="clear" w:color="auto" w:fill="FFFFFF"/>
        </w:rPr>
        <w:t>при исполнении полномочий главы поселения в течение одного срока – 5,5 процентов от 0,8 ежемесячного денежного содержания главы поселения;</w:t>
      </w:r>
    </w:p>
    <w:p w:rsidR="005402E9" w:rsidRPr="00B058B4" w:rsidRDefault="005402E9" w:rsidP="005402E9">
      <w:pPr>
        <w:pStyle w:val="western"/>
        <w:numPr>
          <w:ilvl w:val="0"/>
          <w:numId w:val="2"/>
        </w:numPr>
        <w:shd w:val="clear" w:color="auto" w:fill="FFFFFF"/>
        <w:spacing w:before="0" w:beforeAutospacing="0" w:after="0" w:afterAutospacing="0"/>
        <w:jc w:val="both"/>
        <w:rPr>
          <w:color w:val="000000"/>
        </w:rPr>
      </w:pPr>
      <w:r w:rsidRPr="00B058B4">
        <w:rPr>
          <w:color w:val="000000"/>
          <w:shd w:val="clear" w:color="auto" w:fill="FFFFFF"/>
        </w:rPr>
        <w:t>при исполнении полномочий главы поселения в течение двух сроков – 6,5 процентов от 0,8 ежемесячного денежного содержания главы поселения;</w:t>
      </w:r>
    </w:p>
    <w:p w:rsidR="005402E9" w:rsidRPr="00B058B4" w:rsidRDefault="005402E9" w:rsidP="005402E9">
      <w:pPr>
        <w:pStyle w:val="western"/>
        <w:numPr>
          <w:ilvl w:val="0"/>
          <w:numId w:val="2"/>
        </w:numPr>
        <w:shd w:val="clear" w:color="auto" w:fill="FFFFFF"/>
        <w:spacing w:before="0" w:beforeAutospacing="0" w:after="0" w:afterAutospacing="0"/>
        <w:jc w:val="both"/>
        <w:rPr>
          <w:color w:val="000000"/>
        </w:rPr>
      </w:pPr>
      <w:r w:rsidRPr="00B058B4">
        <w:rPr>
          <w:color w:val="000000"/>
          <w:shd w:val="clear" w:color="auto" w:fill="FFFFFF"/>
        </w:rPr>
        <w:t>при исполнении полномочий главы поселения свыше двух сроков – 7,5 процентов от 0,8 ежемесячного денежного содержания главы поселения</w:t>
      </w:r>
      <w:proofErr w:type="gramStart"/>
      <w:r w:rsidRPr="00B058B4">
        <w:rPr>
          <w:color w:val="000000"/>
          <w:shd w:val="clear" w:color="auto" w:fill="FFFFFF"/>
        </w:rPr>
        <w:t>.»;</w:t>
      </w:r>
      <w:proofErr w:type="gramEnd"/>
    </w:p>
    <w:p w:rsidR="005402E9" w:rsidRPr="00B058B4" w:rsidRDefault="005402E9" w:rsidP="005402E9">
      <w:pPr>
        <w:pStyle w:val="western"/>
        <w:numPr>
          <w:ilvl w:val="1"/>
          <w:numId w:val="1"/>
        </w:numPr>
        <w:shd w:val="clear" w:color="auto" w:fill="FFFFFF"/>
        <w:spacing w:before="0" w:beforeAutospacing="0" w:after="0" w:afterAutospacing="0"/>
        <w:jc w:val="both"/>
        <w:rPr>
          <w:color w:val="000000"/>
        </w:rPr>
      </w:pPr>
      <w:r w:rsidRPr="00B058B4">
        <w:rPr>
          <w:color w:val="000000"/>
          <w:shd w:val="clear" w:color="auto" w:fill="FFFFFF"/>
        </w:rPr>
        <w:t xml:space="preserve">в пункте 2 статьи 6 исключить слова «ежеквартальное денежное поощрение», в словосочетании «ежемесячное денежное вознаграждение» </w:t>
      </w:r>
      <w:proofErr w:type="gramStart"/>
      <w:r w:rsidRPr="00B058B4">
        <w:rPr>
          <w:color w:val="000000"/>
          <w:shd w:val="clear" w:color="auto" w:fill="FFFFFF"/>
        </w:rPr>
        <w:t>заменить слово «вознаграждение» на слово</w:t>
      </w:r>
      <w:proofErr w:type="gramEnd"/>
      <w:r w:rsidRPr="00B058B4">
        <w:rPr>
          <w:color w:val="000000"/>
          <w:shd w:val="clear" w:color="auto" w:fill="FFFFFF"/>
        </w:rPr>
        <w:t xml:space="preserve"> «поощрение»;</w:t>
      </w:r>
    </w:p>
    <w:p w:rsidR="005402E9" w:rsidRPr="00B058B4" w:rsidRDefault="005402E9" w:rsidP="005402E9">
      <w:pPr>
        <w:pStyle w:val="western"/>
        <w:numPr>
          <w:ilvl w:val="1"/>
          <w:numId w:val="1"/>
        </w:numPr>
        <w:shd w:val="clear" w:color="auto" w:fill="FFFFFF"/>
        <w:spacing w:before="0" w:beforeAutospacing="0" w:after="0" w:afterAutospacing="0"/>
        <w:jc w:val="both"/>
        <w:rPr>
          <w:color w:val="000000"/>
        </w:rPr>
      </w:pPr>
      <w:r w:rsidRPr="00B058B4">
        <w:rPr>
          <w:color w:val="000000"/>
          <w:shd w:val="clear" w:color="auto" w:fill="FFFFFF"/>
        </w:rPr>
        <w:t xml:space="preserve"> пункт 1 статьи 8 изложить в следующей редакции: «1. Ежемесячная доплата к пенсии индексируется при  централизованном повышении денежных выплат, входящих в состав денежного содержания лиц, замещавших муниципальные должности Кадыйского муниципального района</w:t>
      </w:r>
      <w:proofErr w:type="gramStart"/>
      <w:r w:rsidRPr="00B058B4">
        <w:rPr>
          <w:color w:val="000000"/>
          <w:shd w:val="clear" w:color="auto" w:fill="FFFFFF"/>
        </w:rPr>
        <w:t>.»;</w:t>
      </w:r>
    </w:p>
    <w:p w:rsidR="005402E9" w:rsidRPr="00B058B4" w:rsidRDefault="005402E9" w:rsidP="005402E9">
      <w:pPr>
        <w:pStyle w:val="western"/>
        <w:numPr>
          <w:ilvl w:val="1"/>
          <w:numId w:val="1"/>
        </w:numPr>
        <w:shd w:val="clear" w:color="auto" w:fill="FFFFFF"/>
        <w:spacing w:before="0" w:beforeAutospacing="0" w:after="0" w:afterAutospacing="0"/>
        <w:jc w:val="both"/>
        <w:rPr>
          <w:color w:val="000000"/>
        </w:rPr>
      </w:pPr>
      <w:proofErr w:type="gramEnd"/>
      <w:r w:rsidRPr="00B058B4">
        <w:rPr>
          <w:color w:val="000000"/>
          <w:shd w:val="clear" w:color="auto" w:fill="FFFFFF"/>
        </w:rPr>
        <w:t>в подпункте 1.1 пункта 1 статьи 4 слова «настоящего Федерального закона» заменить словами «Федерального закона от 06.10.2003 № 131-ФЗ «Об общих принципах организации местного самоуправления в Российской Федерации»;</w:t>
      </w:r>
    </w:p>
    <w:p w:rsidR="005402E9" w:rsidRPr="00B058B4" w:rsidRDefault="005402E9" w:rsidP="005402E9">
      <w:pPr>
        <w:pStyle w:val="western"/>
        <w:numPr>
          <w:ilvl w:val="0"/>
          <w:numId w:val="1"/>
        </w:numPr>
        <w:shd w:val="clear" w:color="auto" w:fill="FFFFFF"/>
        <w:spacing w:before="0" w:beforeAutospacing="0" w:after="0" w:afterAutospacing="0"/>
        <w:jc w:val="both"/>
        <w:rPr>
          <w:color w:val="000000"/>
          <w:shd w:val="clear" w:color="auto" w:fill="FFFFFF"/>
        </w:rPr>
      </w:pPr>
      <w:r w:rsidRPr="00B058B4">
        <w:rPr>
          <w:color w:val="000000"/>
          <w:shd w:val="clear" w:color="auto" w:fill="FFFFFF"/>
        </w:rPr>
        <w:t>Настоящее решение вступает в силу с момента официального опубликования в информационном бюлл</w:t>
      </w:r>
      <w:r>
        <w:rPr>
          <w:color w:val="000000"/>
          <w:shd w:val="clear" w:color="auto" w:fill="FFFFFF"/>
        </w:rPr>
        <w:t>етене «Вести Завражья».</w:t>
      </w:r>
    </w:p>
    <w:p w:rsidR="005402E9" w:rsidRDefault="005402E9" w:rsidP="005402E9">
      <w:pPr>
        <w:jc w:val="both"/>
      </w:pPr>
      <w:r>
        <w:t>Глава Завражного сельского поселения</w:t>
      </w:r>
    </w:p>
    <w:p w:rsidR="005402E9" w:rsidRDefault="005402E9" w:rsidP="005402E9">
      <w:pPr>
        <w:jc w:val="both"/>
      </w:pPr>
      <w:r>
        <w:t>Кадыйского муниципального района</w:t>
      </w:r>
    </w:p>
    <w:p w:rsidR="005402E9" w:rsidRPr="00B058B4" w:rsidRDefault="005402E9" w:rsidP="005402E9">
      <w:pPr>
        <w:jc w:val="both"/>
        <w:rPr>
          <w:lang w:eastAsia="zh-CN"/>
        </w:rPr>
      </w:pPr>
      <w:r>
        <w:t>Костромской области:                                                                                        И.А.Панина</w:t>
      </w:r>
    </w:p>
    <w:p w:rsidR="005402E9" w:rsidRPr="00944001" w:rsidRDefault="005402E9" w:rsidP="005402E9">
      <w:pPr>
        <w:jc w:val="center"/>
        <w:rPr>
          <w:rFonts w:ascii="Arial" w:hAnsi="Arial" w:cs="Arial"/>
        </w:rPr>
      </w:pPr>
      <w:r w:rsidRPr="00944001">
        <w:rPr>
          <w:rFonts w:ascii="Arial" w:hAnsi="Arial" w:cs="Arial"/>
        </w:rPr>
        <w:t>РОССИЙСКАЯ ФЕДЕРАЦИЯ</w:t>
      </w:r>
    </w:p>
    <w:p w:rsidR="005402E9" w:rsidRPr="00944001" w:rsidRDefault="005402E9" w:rsidP="005402E9">
      <w:pPr>
        <w:jc w:val="center"/>
        <w:rPr>
          <w:rFonts w:ascii="Arial" w:hAnsi="Arial" w:cs="Arial"/>
        </w:rPr>
      </w:pPr>
      <w:r w:rsidRPr="00944001">
        <w:rPr>
          <w:rFonts w:ascii="Arial" w:hAnsi="Arial" w:cs="Arial"/>
        </w:rPr>
        <w:t>КОСТРОМСКАЯ ОБЛАСТЬ</w:t>
      </w:r>
    </w:p>
    <w:p w:rsidR="005402E9" w:rsidRPr="00944001" w:rsidRDefault="005402E9" w:rsidP="005402E9">
      <w:pPr>
        <w:jc w:val="center"/>
        <w:rPr>
          <w:rFonts w:ascii="Arial" w:hAnsi="Arial" w:cs="Arial"/>
        </w:rPr>
      </w:pPr>
      <w:r>
        <w:rPr>
          <w:rFonts w:ascii="Arial" w:hAnsi="Arial" w:cs="Arial"/>
        </w:rPr>
        <w:t>КАДЫЙСКИЙ</w:t>
      </w:r>
      <w:r w:rsidRPr="00944001">
        <w:rPr>
          <w:rFonts w:ascii="Arial" w:hAnsi="Arial" w:cs="Arial"/>
        </w:rPr>
        <w:t xml:space="preserve"> МУНИЦИПАЛЬНЫЙ РАЙОН</w:t>
      </w:r>
    </w:p>
    <w:p w:rsidR="005402E9" w:rsidRPr="00944001" w:rsidRDefault="005402E9" w:rsidP="005402E9">
      <w:pPr>
        <w:jc w:val="center"/>
        <w:rPr>
          <w:rFonts w:ascii="Arial" w:hAnsi="Arial" w:cs="Arial"/>
        </w:rPr>
      </w:pPr>
      <w:r>
        <w:rPr>
          <w:rFonts w:ascii="Arial" w:hAnsi="Arial" w:cs="Arial"/>
        </w:rPr>
        <w:t xml:space="preserve">АДМИНИСТРАЦИЯ ЗАВРАЖНОГО </w:t>
      </w:r>
      <w:r w:rsidRPr="00944001">
        <w:rPr>
          <w:rFonts w:ascii="Arial" w:hAnsi="Arial" w:cs="Arial"/>
        </w:rPr>
        <w:t>СЕЛЬСКОГО ПОСЕЛЕНИЯ</w:t>
      </w:r>
    </w:p>
    <w:p w:rsidR="005402E9" w:rsidRPr="00944001" w:rsidRDefault="005402E9" w:rsidP="005402E9">
      <w:pPr>
        <w:rPr>
          <w:rFonts w:ascii="Arial" w:hAnsi="Arial" w:cs="Arial"/>
        </w:rPr>
      </w:pPr>
    </w:p>
    <w:p w:rsidR="005402E9" w:rsidRPr="00944001" w:rsidRDefault="005402E9" w:rsidP="005402E9">
      <w:pPr>
        <w:jc w:val="center"/>
        <w:rPr>
          <w:rFonts w:ascii="Arial" w:hAnsi="Arial" w:cs="Arial"/>
        </w:rPr>
      </w:pPr>
      <w:r>
        <w:rPr>
          <w:rFonts w:ascii="Arial" w:hAnsi="Arial" w:cs="Arial"/>
        </w:rPr>
        <w:t>ПОСТАНОВЛЕНИЕ</w:t>
      </w:r>
    </w:p>
    <w:p w:rsidR="005402E9" w:rsidRPr="00944001" w:rsidRDefault="005402E9" w:rsidP="005402E9">
      <w:pPr>
        <w:jc w:val="center"/>
        <w:rPr>
          <w:rFonts w:ascii="Arial" w:hAnsi="Arial" w:cs="Arial"/>
        </w:rPr>
      </w:pPr>
    </w:p>
    <w:p w:rsidR="005402E9" w:rsidRPr="00944001" w:rsidRDefault="005402E9" w:rsidP="005402E9">
      <w:pPr>
        <w:rPr>
          <w:rFonts w:ascii="Arial" w:hAnsi="Arial" w:cs="Arial"/>
        </w:rPr>
      </w:pPr>
      <w:r>
        <w:rPr>
          <w:rFonts w:ascii="Arial" w:hAnsi="Arial" w:cs="Arial"/>
        </w:rPr>
        <w:t xml:space="preserve">  02 апреля  </w:t>
      </w:r>
      <w:r w:rsidRPr="00944001">
        <w:rPr>
          <w:rFonts w:ascii="Arial" w:hAnsi="Arial" w:cs="Arial"/>
        </w:rPr>
        <w:t>201</w:t>
      </w:r>
      <w:r>
        <w:rPr>
          <w:rFonts w:ascii="Arial" w:hAnsi="Arial" w:cs="Arial"/>
        </w:rPr>
        <w:t>8</w:t>
      </w:r>
      <w:r w:rsidRPr="00944001">
        <w:rPr>
          <w:rFonts w:ascii="Arial" w:hAnsi="Arial" w:cs="Arial"/>
        </w:rPr>
        <w:t xml:space="preserve"> г. </w:t>
      </w:r>
      <w:r>
        <w:rPr>
          <w:rFonts w:ascii="Arial" w:hAnsi="Arial" w:cs="Arial"/>
        </w:rPr>
        <w:t xml:space="preserve">                                                                                            № 9 </w:t>
      </w:r>
    </w:p>
    <w:p w:rsidR="005402E9" w:rsidRPr="00944001" w:rsidRDefault="005402E9" w:rsidP="005402E9"/>
    <w:p w:rsidR="005402E9" w:rsidRDefault="005402E9" w:rsidP="005402E9">
      <w:pPr>
        <w:pStyle w:val="1"/>
        <w:spacing w:before="0" w:after="0"/>
        <w:rPr>
          <w:rFonts w:ascii="Arial" w:hAnsi="Arial" w:cs="Arial"/>
        </w:rPr>
      </w:pPr>
      <w:r w:rsidRPr="00944001">
        <w:rPr>
          <w:rFonts w:ascii="Arial" w:hAnsi="Arial" w:cs="Arial"/>
        </w:rPr>
        <w:t>О</w:t>
      </w:r>
      <w:r>
        <w:rPr>
          <w:rFonts w:ascii="Arial" w:hAnsi="Arial" w:cs="Arial"/>
        </w:rPr>
        <w:t xml:space="preserve"> внесении изменений в постановление</w:t>
      </w:r>
    </w:p>
    <w:p w:rsidR="005402E9" w:rsidRDefault="005402E9" w:rsidP="005402E9">
      <w:pPr>
        <w:pStyle w:val="1"/>
        <w:spacing w:before="0" w:after="0"/>
        <w:rPr>
          <w:rFonts w:ascii="Arial" w:hAnsi="Arial" w:cs="Arial"/>
        </w:rPr>
      </w:pPr>
      <w:r>
        <w:rPr>
          <w:rFonts w:ascii="Arial" w:hAnsi="Arial" w:cs="Arial"/>
        </w:rPr>
        <w:t>№3а от 16 января 2018г «О</w:t>
      </w:r>
      <w:r w:rsidRPr="00944001">
        <w:rPr>
          <w:rFonts w:ascii="Arial" w:hAnsi="Arial" w:cs="Arial"/>
        </w:rPr>
        <w:t xml:space="preserve"> Плане </w:t>
      </w:r>
    </w:p>
    <w:p w:rsidR="005402E9" w:rsidRPr="00944001" w:rsidRDefault="005402E9" w:rsidP="005402E9">
      <w:pPr>
        <w:pStyle w:val="1"/>
        <w:spacing w:before="0" w:after="0"/>
        <w:rPr>
          <w:rFonts w:ascii="Arial" w:hAnsi="Arial" w:cs="Arial"/>
        </w:rPr>
      </w:pPr>
      <w:r w:rsidRPr="00944001">
        <w:rPr>
          <w:rFonts w:ascii="Arial" w:hAnsi="Arial" w:cs="Arial"/>
        </w:rPr>
        <w:t xml:space="preserve">по противодействию коррупции </w:t>
      </w:r>
    </w:p>
    <w:p w:rsidR="005402E9" w:rsidRDefault="005402E9" w:rsidP="005402E9">
      <w:pPr>
        <w:pStyle w:val="1"/>
        <w:spacing w:before="0" w:after="0"/>
        <w:rPr>
          <w:rFonts w:ascii="Arial" w:hAnsi="Arial" w:cs="Arial"/>
        </w:rPr>
      </w:pPr>
      <w:r w:rsidRPr="00944001">
        <w:rPr>
          <w:rFonts w:ascii="Arial" w:hAnsi="Arial" w:cs="Arial"/>
        </w:rPr>
        <w:t xml:space="preserve">в </w:t>
      </w:r>
      <w:r>
        <w:rPr>
          <w:rFonts w:ascii="Arial" w:hAnsi="Arial" w:cs="Arial"/>
        </w:rPr>
        <w:t>Завражном сельском поселении</w:t>
      </w:r>
    </w:p>
    <w:p w:rsidR="005402E9" w:rsidRPr="00944001" w:rsidRDefault="005402E9" w:rsidP="005402E9">
      <w:pPr>
        <w:pStyle w:val="1"/>
        <w:spacing w:before="0" w:after="0"/>
        <w:rPr>
          <w:rFonts w:ascii="Arial" w:hAnsi="Arial" w:cs="Arial"/>
        </w:rPr>
      </w:pPr>
      <w:r>
        <w:rPr>
          <w:rFonts w:ascii="Arial" w:hAnsi="Arial" w:cs="Arial"/>
        </w:rPr>
        <w:t>Кадыйского муниципального</w:t>
      </w:r>
      <w:r w:rsidRPr="00944001">
        <w:rPr>
          <w:rFonts w:ascii="Arial" w:hAnsi="Arial" w:cs="Arial"/>
        </w:rPr>
        <w:t xml:space="preserve"> район</w:t>
      </w:r>
      <w:r>
        <w:rPr>
          <w:rFonts w:ascii="Arial" w:hAnsi="Arial" w:cs="Arial"/>
        </w:rPr>
        <w:t>а</w:t>
      </w:r>
      <w:r w:rsidRPr="00944001">
        <w:rPr>
          <w:rFonts w:ascii="Arial" w:hAnsi="Arial" w:cs="Arial"/>
        </w:rPr>
        <w:t xml:space="preserve"> </w:t>
      </w:r>
    </w:p>
    <w:p w:rsidR="005402E9" w:rsidRPr="00944001" w:rsidRDefault="005402E9" w:rsidP="005402E9">
      <w:pPr>
        <w:pStyle w:val="1"/>
        <w:spacing w:before="0" w:after="0"/>
        <w:rPr>
          <w:rFonts w:ascii="Arial" w:hAnsi="Arial" w:cs="Arial"/>
        </w:rPr>
      </w:pPr>
      <w:r w:rsidRPr="00944001">
        <w:rPr>
          <w:rFonts w:ascii="Arial" w:hAnsi="Arial" w:cs="Arial"/>
        </w:rPr>
        <w:t xml:space="preserve">Костромской области </w:t>
      </w:r>
    </w:p>
    <w:p w:rsidR="005402E9" w:rsidRPr="00944001" w:rsidRDefault="005402E9" w:rsidP="005402E9">
      <w:pPr>
        <w:pStyle w:val="1"/>
        <w:spacing w:before="0" w:after="0"/>
        <w:rPr>
          <w:rFonts w:ascii="Arial" w:hAnsi="Arial" w:cs="Arial"/>
        </w:rPr>
      </w:pPr>
      <w:r>
        <w:rPr>
          <w:rFonts w:ascii="Arial" w:hAnsi="Arial" w:cs="Arial"/>
        </w:rPr>
        <w:t xml:space="preserve">на </w:t>
      </w:r>
      <w:r w:rsidRPr="00944001">
        <w:rPr>
          <w:rFonts w:ascii="Arial" w:hAnsi="Arial" w:cs="Arial"/>
        </w:rPr>
        <w:t>201</w:t>
      </w:r>
      <w:r>
        <w:rPr>
          <w:rFonts w:ascii="Arial" w:hAnsi="Arial" w:cs="Arial"/>
        </w:rPr>
        <w:t>8-2019 год»</w:t>
      </w:r>
      <w:r w:rsidRPr="00944001">
        <w:rPr>
          <w:rFonts w:ascii="Arial" w:hAnsi="Arial" w:cs="Arial"/>
        </w:rPr>
        <w:t xml:space="preserve"> </w:t>
      </w:r>
    </w:p>
    <w:p w:rsidR="005402E9" w:rsidRPr="00944001" w:rsidRDefault="005402E9" w:rsidP="005402E9">
      <w:pPr>
        <w:pStyle w:val="ConsPlusNormal"/>
        <w:jc w:val="center"/>
        <w:rPr>
          <w:sz w:val="24"/>
        </w:rPr>
      </w:pPr>
    </w:p>
    <w:p w:rsidR="005402E9" w:rsidRDefault="005402E9" w:rsidP="005402E9">
      <w:pPr>
        <w:pStyle w:val="ConsPlusNormal"/>
        <w:jc w:val="both"/>
        <w:rPr>
          <w:sz w:val="24"/>
        </w:rPr>
      </w:pPr>
      <w:r w:rsidRPr="00944001">
        <w:rPr>
          <w:sz w:val="24"/>
        </w:rPr>
        <w:tab/>
        <w:t xml:space="preserve">Руководствуясь </w:t>
      </w:r>
      <w:r>
        <w:rPr>
          <w:sz w:val="24"/>
        </w:rPr>
        <w:t>положением п.3 ст.3 Федерального закона№273-</w:t>
      </w:r>
      <w:r>
        <w:rPr>
          <w:sz w:val="24"/>
        </w:rPr>
        <w:lastRenderedPageBreak/>
        <w:t>ФЗот25.12.2008г</w:t>
      </w:r>
    </w:p>
    <w:p w:rsidR="005402E9" w:rsidRDefault="005402E9" w:rsidP="005402E9">
      <w:pPr>
        <w:pStyle w:val="ConsPlusNormal"/>
        <w:jc w:val="both"/>
        <w:rPr>
          <w:sz w:val="24"/>
        </w:rPr>
      </w:pPr>
      <w:r>
        <w:rPr>
          <w:sz w:val="24"/>
        </w:rPr>
        <w:t>«О противодействии коррупции»</w:t>
      </w:r>
      <w:proofErr w:type="gramStart"/>
      <w:r>
        <w:rPr>
          <w:sz w:val="24"/>
        </w:rPr>
        <w:t>,п</w:t>
      </w:r>
      <w:proofErr w:type="gramEnd"/>
      <w:r>
        <w:rPr>
          <w:sz w:val="24"/>
        </w:rPr>
        <w:t>.3ч1.ст3 Федерального закона от17.07.2009 №172 –ФЗ  «Об антикоррупционной экспертизе нормативно - правовых актов и проектов нормативно - правовых актов»,п.4ст3,ст4Закона Костромской области от10.03.2009 №450-4-ЗКО « О противодействии коррупции в Костромской области»</w:t>
      </w:r>
    </w:p>
    <w:p w:rsidR="005402E9" w:rsidRPr="00944001" w:rsidRDefault="005402E9" w:rsidP="005402E9">
      <w:pPr>
        <w:pStyle w:val="ConsPlusNormal"/>
        <w:jc w:val="both"/>
        <w:rPr>
          <w:sz w:val="24"/>
        </w:rPr>
      </w:pPr>
      <w:r>
        <w:rPr>
          <w:sz w:val="24"/>
        </w:rPr>
        <w:t>Внести изменения:</w:t>
      </w:r>
    </w:p>
    <w:p w:rsidR="005402E9" w:rsidRDefault="005402E9" w:rsidP="005402E9">
      <w:pPr>
        <w:pStyle w:val="ConsPlusNormal"/>
        <w:jc w:val="both"/>
        <w:rPr>
          <w:sz w:val="24"/>
        </w:rPr>
      </w:pPr>
    </w:p>
    <w:p w:rsidR="005402E9" w:rsidRDefault="005402E9" w:rsidP="005402E9">
      <w:pPr>
        <w:pStyle w:val="ConsPlusNormal"/>
        <w:jc w:val="both"/>
        <w:rPr>
          <w:sz w:val="24"/>
        </w:rPr>
      </w:pPr>
      <w:r>
        <w:rPr>
          <w:sz w:val="24"/>
        </w:rPr>
        <w:t>1.</w:t>
      </w:r>
      <w:proofErr w:type="gramStart"/>
      <w:r>
        <w:rPr>
          <w:sz w:val="24"/>
        </w:rPr>
        <w:t>П</w:t>
      </w:r>
      <w:proofErr w:type="gramEnd"/>
      <w:r>
        <w:rPr>
          <w:sz w:val="24"/>
        </w:rPr>
        <w:t xml:space="preserve"> 3.1 плана противодействия коррупции в Завражном сельском поселении Кадыйского муниципального района  Костромской области изложить в новой редакции:</w:t>
      </w:r>
    </w:p>
    <w:tbl>
      <w:tblPr>
        <w:tblW w:w="14750" w:type="dxa"/>
        <w:tblInd w:w="19" w:type="dxa"/>
        <w:tblLayout w:type="fixed"/>
        <w:tblLook w:val="0000"/>
      </w:tblPr>
      <w:tblGrid>
        <w:gridCol w:w="1017"/>
        <w:gridCol w:w="2900"/>
        <w:gridCol w:w="1559"/>
        <w:gridCol w:w="6274"/>
        <w:gridCol w:w="3000"/>
      </w:tblGrid>
      <w:tr w:rsidR="005402E9" w:rsidRPr="00944001" w:rsidTr="00492DB5">
        <w:trPr>
          <w:trHeight w:val="988"/>
        </w:trPr>
        <w:tc>
          <w:tcPr>
            <w:tcW w:w="1017" w:type="dxa"/>
            <w:tcBorders>
              <w:top w:val="single" w:sz="4" w:space="0" w:color="auto"/>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3.1.</w:t>
            </w:r>
          </w:p>
        </w:tc>
        <w:tc>
          <w:tcPr>
            <w:tcW w:w="2900" w:type="dxa"/>
            <w:tcBorders>
              <w:top w:val="single" w:sz="4" w:space="0" w:color="auto"/>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Проведение антикоррупционной экспертизы п</w:t>
            </w:r>
            <w:r>
              <w:rPr>
                <w:sz w:val="24"/>
              </w:rPr>
              <w:t xml:space="preserve">роектов муниципальных правовых актов, </w:t>
            </w:r>
            <w:r w:rsidRPr="00944001">
              <w:rPr>
                <w:sz w:val="24"/>
              </w:rPr>
              <w:t xml:space="preserve">нормативных правовых актов администрации </w:t>
            </w:r>
            <w:r>
              <w:rPr>
                <w:sz w:val="24"/>
              </w:rPr>
              <w:t>Завражного сельского поселения Кадыйского</w:t>
            </w:r>
            <w:r w:rsidRPr="00944001">
              <w:rPr>
                <w:sz w:val="24"/>
              </w:rPr>
              <w:t xml:space="preserve"> муниципального района</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5402E9" w:rsidRPr="00944001" w:rsidRDefault="005402E9" w:rsidP="00492DB5">
            <w:pPr>
              <w:rPr>
                <w:rFonts w:ascii="Arial" w:hAnsi="Arial" w:cs="Arial"/>
              </w:rPr>
            </w:pPr>
            <w:r w:rsidRPr="00944001">
              <w:rPr>
                <w:rFonts w:ascii="Arial" w:hAnsi="Arial" w:cs="Arial"/>
              </w:rPr>
              <w:t>Постоянно</w:t>
            </w:r>
          </w:p>
        </w:tc>
        <w:tc>
          <w:tcPr>
            <w:tcW w:w="6274" w:type="dxa"/>
            <w:tcBorders>
              <w:top w:val="single" w:sz="4" w:space="0" w:color="auto"/>
              <w:left w:val="single" w:sz="4" w:space="0" w:color="auto"/>
              <w:bottom w:val="single" w:sz="4" w:space="0" w:color="000000"/>
              <w:right w:val="nil"/>
            </w:tcBorders>
            <w:shd w:val="clear" w:color="auto" w:fill="auto"/>
          </w:tcPr>
          <w:p w:rsidR="005402E9" w:rsidRDefault="005402E9" w:rsidP="00492DB5">
            <w:pPr>
              <w:pStyle w:val="ConsPlusNormal"/>
              <w:rPr>
                <w:sz w:val="24"/>
              </w:rPr>
            </w:pPr>
            <w:r>
              <w:rPr>
                <w:sz w:val="24"/>
              </w:rPr>
              <w:t>А</w:t>
            </w:r>
            <w:r w:rsidRPr="00DD4DC6">
              <w:rPr>
                <w:sz w:val="24"/>
              </w:rPr>
              <w:t xml:space="preserve">дминистрация </w:t>
            </w:r>
            <w:r>
              <w:rPr>
                <w:sz w:val="24"/>
              </w:rPr>
              <w:t xml:space="preserve">Завражного сельского </w:t>
            </w:r>
            <w:r w:rsidRPr="00DD4DC6">
              <w:rPr>
                <w:sz w:val="24"/>
              </w:rPr>
              <w:t>поселения</w:t>
            </w:r>
            <w:r>
              <w:rPr>
                <w:sz w:val="24"/>
              </w:rPr>
              <w:t xml:space="preserve"> </w:t>
            </w:r>
          </w:p>
          <w:p w:rsidR="005402E9" w:rsidRPr="00944001" w:rsidRDefault="005402E9" w:rsidP="00492DB5">
            <w:pPr>
              <w:rPr>
                <w:rFonts w:ascii="Arial" w:hAnsi="Arial" w:cs="Arial"/>
              </w:rPr>
            </w:pPr>
            <w:r>
              <w:t>Юридический отдел администрации Кадыйского</w:t>
            </w:r>
            <w:r w:rsidRPr="00944001">
              <w:t xml:space="preserve"> муниципального района</w:t>
            </w:r>
            <w:r>
              <w:t xml:space="preserve"> (по согласованию)</w:t>
            </w:r>
          </w:p>
        </w:tc>
        <w:tc>
          <w:tcPr>
            <w:tcW w:w="3000" w:type="dxa"/>
            <w:tcBorders>
              <w:top w:val="nil"/>
              <w:left w:val="single" w:sz="4" w:space="0" w:color="000000"/>
              <w:bottom w:val="single" w:sz="4" w:space="0" w:color="000000"/>
              <w:right w:val="single" w:sz="4" w:space="0" w:color="000000"/>
            </w:tcBorders>
            <w:shd w:val="clear" w:color="auto" w:fill="auto"/>
          </w:tcPr>
          <w:p w:rsidR="005402E9" w:rsidRDefault="005402E9" w:rsidP="00492DB5">
            <w:pPr>
              <w:pStyle w:val="ConsPlusNormal"/>
              <w:rPr>
                <w:sz w:val="24"/>
              </w:rPr>
            </w:pPr>
            <w:r>
              <w:rPr>
                <w:sz w:val="24"/>
              </w:rPr>
              <w:t>А</w:t>
            </w:r>
            <w:r w:rsidRPr="00DD4DC6">
              <w:rPr>
                <w:sz w:val="24"/>
              </w:rPr>
              <w:t xml:space="preserve">дминистрация </w:t>
            </w:r>
            <w:r>
              <w:rPr>
                <w:sz w:val="24"/>
              </w:rPr>
              <w:t xml:space="preserve">Екатеринкинского сельского </w:t>
            </w:r>
            <w:r w:rsidRPr="00DD4DC6">
              <w:rPr>
                <w:sz w:val="24"/>
              </w:rPr>
              <w:t>поселения</w:t>
            </w:r>
            <w:r>
              <w:rPr>
                <w:sz w:val="24"/>
              </w:rPr>
              <w:t xml:space="preserve"> </w:t>
            </w:r>
          </w:p>
          <w:p w:rsidR="005402E9" w:rsidRPr="00944001" w:rsidRDefault="005402E9" w:rsidP="00492DB5">
            <w:pPr>
              <w:pStyle w:val="ConsPlusNormal"/>
              <w:rPr>
                <w:sz w:val="24"/>
              </w:rPr>
            </w:pPr>
            <w:r>
              <w:rPr>
                <w:sz w:val="24"/>
              </w:rPr>
              <w:t>Юридический отдел администрации Кадыйского</w:t>
            </w:r>
            <w:r w:rsidRPr="00944001">
              <w:rPr>
                <w:sz w:val="24"/>
              </w:rPr>
              <w:t xml:space="preserve"> муниципального района</w:t>
            </w:r>
            <w:r>
              <w:rPr>
                <w:sz w:val="24"/>
              </w:rPr>
              <w:t xml:space="preserve"> (по согласованию)</w:t>
            </w:r>
          </w:p>
        </w:tc>
      </w:tr>
    </w:tbl>
    <w:p w:rsidR="005402E9" w:rsidRDefault="005402E9" w:rsidP="005402E9">
      <w:pPr>
        <w:pStyle w:val="ConsPlusNormal"/>
        <w:jc w:val="both"/>
        <w:rPr>
          <w:sz w:val="24"/>
        </w:rPr>
      </w:pPr>
    </w:p>
    <w:p w:rsidR="005402E9" w:rsidRDefault="005402E9" w:rsidP="005402E9">
      <w:pPr>
        <w:pStyle w:val="ConsPlusNormal"/>
        <w:jc w:val="both"/>
        <w:rPr>
          <w:sz w:val="24"/>
        </w:rPr>
      </w:pPr>
      <w:r>
        <w:rPr>
          <w:sz w:val="24"/>
        </w:rPr>
        <w:t xml:space="preserve">2. Пункт 3.2 плана противодействия коррупциив Завражном сельском </w:t>
      </w:r>
      <w:proofErr w:type="gramStart"/>
      <w:r>
        <w:rPr>
          <w:sz w:val="24"/>
        </w:rPr>
        <w:t>поселении</w:t>
      </w:r>
      <w:proofErr w:type="gramEnd"/>
      <w:r>
        <w:rPr>
          <w:sz w:val="24"/>
        </w:rPr>
        <w:t xml:space="preserve"> Кадыйского муниципального района Костромской области изложить в следующей редакции:</w:t>
      </w:r>
    </w:p>
    <w:tbl>
      <w:tblPr>
        <w:tblStyle w:val="a6"/>
        <w:tblW w:w="0" w:type="auto"/>
        <w:tblLook w:val="04A0"/>
      </w:tblPr>
      <w:tblGrid>
        <w:gridCol w:w="959"/>
        <w:gridCol w:w="2977"/>
        <w:gridCol w:w="1559"/>
        <w:gridCol w:w="4642"/>
      </w:tblGrid>
      <w:tr w:rsidR="005402E9" w:rsidTr="00492DB5">
        <w:tc>
          <w:tcPr>
            <w:tcW w:w="959" w:type="dxa"/>
          </w:tcPr>
          <w:p w:rsidR="005402E9" w:rsidRDefault="005402E9" w:rsidP="00492DB5">
            <w:pPr>
              <w:pStyle w:val="ConsPlusNormal"/>
              <w:jc w:val="both"/>
              <w:rPr>
                <w:sz w:val="24"/>
              </w:rPr>
            </w:pPr>
            <w:r>
              <w:rPr>
                <w:sz w:val="24"/>
              </w:rPr>
              <w:t>3.2.</w:t>
            </w:r>
          </w:p>
        </w:tc>
        <w:tc>
          <w:tcPr>
            <w:tcW w:w="2977" w:type="dxa"/>
          </w:tcPr>
          <w:p w:rsidR="005402E9" w:rsidRDefault="005402E9" w:rsidP="00492DB5">
            <w:pPr>
              <w:pStyle w:val="ConsPlusNormal"/>
              <w:jc w:val="both"/>
              <w:rPr>
                <w:sz w:val="24"/>
              </w:rPr>
            </w:pPr>
            <w:r>
              <w:rPr>
                <w:sz w:val="24"/>
              </w:rPr>
              <w:t>Проведение мониторинга изменений законодательства РФ, Костромской области в целях обеспечения своевременного принятия правых актов администрации Завражного сельского поселения Кадыйского муниципального района</w:t>
            </w:r>
          </w:p>
        </w:tc>
        <w:tc>
          <w:tcPr>
            <w:tcW w:w="1559" w:type="dxa"/>
          </w:tcPr>
          <w:p w:rsidR="005402E9" w:rsidRDefault="005402E9" w:rsidP="00492DB5">
            <w:pPr>
              <w:pStyle w:val="ConsPlusNormal"/>
              <w:jc w:val="both"/>
              <w:rPr>
                <w:sz w:val="24"/>
              </w:rPr>
            </w:pPr>
            <w:r>
              <w:rPr>
                <w:sz w:val="24"/>
              </w:rPr>
              <w:t>Постоянно</w:t>
            </w:r>
          </w:p>
        </w:tc>
        <w:tc>
          <w:tcPr>
            <w:tcW w:w="4642" w:type="dxa"/>
          </w:tcPr>
          <w:p w:rsidR="005402E9" w:rsidRDefault="005402E9" w:rsidP="00492DB5">
            <w:pPr>
              <w:pStyle w:val="ConsPlusNormal"/>
              <w:jc w:val="both"/>
              <w:rPr>
                <w:sz w:val="24"/>
              </w:rPr>
            </w:pPr>
            <w:r>
              <w:rPr>
                <w:sz w:val="24"/>
              </w:rPr>
              <w:t>Администрация Завражного сельского поселения</w:t>
            </w:r>
          </w:p>
          <w:p w:rsidR="005402E9" w:rsidRDefault="005402E9" w:rsidP="00492DB5">
            <w:pPr>
              <w:pStyle w:val="ConsPlusNormal"/>
              <w:jc w:val="both"/>
              <w:rPr>
                <w:sz w:val="24"/>
              </w:rPr>
            </w:pPr>
            <w:r>
              <w:rPr>
                <w:sz w:val="24"/>
              </w:rPr>
              <w:t>Юридический отдел администрации Кадыйского муниципального района (по согласованию)</w:t>
            </w:r>
          </w:p>
        </w:tc>
      </w:tr>
    </w:tbl>
    <w:p w:rsidR="005402E9" w:rsidRDefault="005402E9" w:rsidP="005402E9">
      <w:pPr>
        <w:pStyle w:val="ConsPlusNormal"/>
        <w:jc w:val="both"/>
        <w:rPr>
          <w:sz w:val="24"/>
        </w:rPr>
      </w:pPr>
    </w:p>
    <w:p w:rsidR="005402E9" w:rsidRPr="00944001" w:rsidRDefault="005402E9" w:rsidP="005402E9">
      <w:pPr>
        <w:pStyle w:val="ConsPlusNormal"/>
        <w:jc w:val="both"/>
        <w:rPr>
          <w:sz w:val="24"/>
        </w:rPr>
      </w:pPr>
      <w:r>
        <w:rPr>
          <w:sz w:val="24"/>
        </w:rPr>
        <w:t xml:space="preserve"> 2.</w:t>
      </w:r>
      <w:proofErr w:type="gramStart"/>
      <w:r w:rsidRPr="00944001">
        <w:rPr>
          <w:sz w:val="24"/>
        </w:rPr>
        <w:t>Контроль за</w:t>
      </w:r>
      <w:proofErr w:type="gramEnd"/>
      <w:r w:rsidRPr="00944001">
        <w:rPr>
          <w:sz w:val="24"/>
        </w:rPr>
        <w:t xml:space="preserve"> выпо</w:t>
      </w:r>
      <w:r>
        <w:rPr>
          <w:sz w:val="24"/>
        </w:rPr>
        <w:t>лнением настоящего постановления оставляю за собой.</w:t>
      </w:r>
      <w:r w:rsidRPr="00944001">
        <w:rPr>
          <w:sz w:val="24"/>
        </w:rPr>
        <w:t xml:space="preserve"> </w:t>
      </w:r>
    </w:p>
    <w:p w:rsidR="005402E9" w:rsidRDefault="005402E9" w:rsidP="005402E9">
      <w:pPr>
        <w:pStyle w:val="ConsPlusNormal"/>
        <w:jc w:val="both"/>
        <w:rPr>
          <w:sz w:val="24"/>
        </w:rPr>
      </w:pPr>
      <w:r>
        <w:rPr>
          <w:sz w:val="24"/>
        </w:rPr>
        <w:t>3.Настоящее постановление вступает в силу с момента официального опубликования.</w:t>
      </w:r>
    </w:p>
    <w:p w:rsidR="005402E9" w:rsidRDefault="005402E9" w:rsidP="005402E9">
      <w:pPr>
        <w:pStyle w:val="ConsPlusNormal"/>
        <w:jc w:val="both"/>
        <w:rPr>
          <w:sz w:val="24"/>
        </w:rPr>
      </w:pPr>
    </w:p>
    <w:p w:rsidR="005402E9" w:rsidRPr="00944001" w:rsidRDefault="005402E9" w:rsidP="005402E9">
      <w:pPr>
        <w:pStyle w:val="ConsPlusNormal"/>
        <w:jc w:val="both"/>
        <w:rPr>
          <w:sz w:val="24"/>
        </w:rPr>
      </w:pPr>
    </w:p>
    <w:p w:rsidR="005402E9" w:rsidRPr="00944001" w:rsidRDefault="005402E9" w:rsidP="005402E9">
      <w:pPr>
        <w:pStyle w:val="1"/>
        <w:spacing w:before="0" w:after="0"/>
        <w:rPr>
          <w:rFonts w:ascii="Arial" w:hAnsi="Arial" w:cs="Arial"/>
        </w:rPr>
      </w:pPr>
    </w:p>
    <w:p w:rsidR="005402E9" w:rsidRDefault="005402E9" w:rsidP="005402E9">
      <w:pPr>
        <w:pStyle w:val="ConsPlusNormal"/>
        <w:jc w:val="both"/>
        <w:rPr>
          <w:sz w:val="24"/>
        </w:rPr>
      </w:pPr>
      <w:r>
        <w:rPr>
          <w:sz w:val="24"/>
        </w:rPr>
        <w:t xml:space="preserve">Глава Завражного сельского поселения </w:t>
      </w:r>
    </w:p>
    <w:p w:rsidR="005402E9" w:rsidRPr="00944001" w:rsidRDefault="005402E9" w:rsidP="005402E9">
      <w:pPr>
        <w:pStyle w:val="ConsPlusNormal"/>
        <w:jc w:val="both"/>
        <w:rPr>
          <w:sz w:val="24"/>
        </w:rPr>
      </w:pPr>
      <w:r>
        <w:rPr>
          <w:sz w:val="24"/>
        </w:rPr>
        <w:t>Кадыйского муниципального района                                                              И.А.Панина</w:t>
      </w:r>
    </w:p>
    <w:p w:rsidR="005402E9" w:rsidRPr="00944001" w:rsidRDefault="005402E9" w:rsidP="005402E9">
      <w:pPr>
        <w:pStyle w:val="ConsPlusNormal"/>
        <w:jc w:val="right"/>
        <w:rPr>
          <w:sz w:val="24"/>
        </w:rPr>
      </w:pPr>
    </w:p>
    <w:p w:rsidR="005402E9" w:rsidRPr="00944001" w:rsidRDefault="005402E9" w:rsidP="005402E9">
      <w:pPr>
        <w:pStyle w:val="ConsPlusNormal"/>
        <w:rPr>
          <w:sz w:val="24"/>
        </w:rPr>
      </w:pPr>
    </w:p>
    <w:p w:rsidR="005402E9" w:rsidRPr="00944001" w:rsidRDefault="005402E9" w:rsidP="005402E9">
      <w:pPr>
        <w:pStyle w:val="ConsPlusNormal"/>
        <w:rPr>
          <w:sz w:val="24"/>
        </w:rPr>
      </w:pPr>
    </w:p>
    <w:p w:rsidR="005402E9" w:rsidRPr="00944001" w:rsidRDefault="005402E9" w:rsidP="005402E9">
      <w:pPr>
        <w:rPr>
          <w:rFonts w:ascii="Arial" w:hAnsi="Arial" w:cs="Arial"/>
        </w:rPr>
        <w:sectPr w:rsidR="005402E9" w:rsidRPr="00944001" w:rsidSect="004A5EE9">
          <w:pgSz w:w="11906" w:h="16838"/>
          <w:pgMar w:top="1134" w:right="851" w:bottom="1134" w:left="1134" w:header="720" w:footer="1134" w:gutter="0"/>
          <w:cols w:space="720"/>
        </w:sectPr>
      </w:pPr>
    </w:p>
    <w:p w:rsidR="005402E9" w:rsidRPr="00944001" w:rsidRDefault="005402E9" w:rsidP="005402E9">
      <w:pPr>
        <w:pStyle w:val="ConsPlusNormal"/>
        <w:rPr>
          <w:sz w:val="24"/>
        </w:rPr>
      </w:pPr>
    </w:p>
    <w:p w:rsidR="005402E9" w:rsidRDefault="005402E9" w:rsidP="005402E9">
      <w:pPr>
        <w:pStyle w:val="ConsPlusNormal"/>
        <w:jc w:val="right"/>
        <w:rPr>
          <w:sz w:val="24"/>
        </w:rPr>
      </w:pPr>
      <w:r>
        <w:rPr>
          <w:sz w:val="24"/>
        </w:rPr>
        <w:t>В редакции</w:t>
      </w:r>
    </w:p>
    <w:p w:rsidR="005402E9" w:rsidRDefault="005402E9" w:rsidP="005402E9">
      <w:pPr>
        <w:pStyle w:val="ConsPlusNormal"/>
        <w:jc w:val="right"/>
        <w:rPr>
          <w:sz w:val="24"/>
        </w:rPr>
      </w:pPr>
      <w:r>
        <w:rPr>
          <w:sz w:val="24"/>
        </w:rPr>
        <w:t>Постановления</w:t>
      </w:r>
    </w:p>
    <w:p w:rsidR="005402E9" w:rsidRDefault="005402E9" w:rsidP="005402E9">
      <w:pPr>
        <w:pStyle w:val="ConsPlusNormal"/>
        <w:jc w:val="right"/>
        <w:rPr>
          <w:sz w:val="24"/>
        </w:rPr>
      </w:pPr>
      <w:r>
        <w:rPr>
          <w:sz w:val="24"/>
        </w:rPr>
        <w:t>Администрации Завражного сельского поселения</w:t>
      </w:r>
    </w:p>
    <w:p w:rsidR="005402E9" w:rsidRDefault="005402E9" w:rsidP="005402E9">
      <w:pPr>
        <w:pStyle w:val="ConsPlusNormal"/>
        <w:rPr>
          <w:sz w:val="24"/>
        </w:rPr>
      </w:pPr>
    </w:p>
    <w:p w:rsidR="005402E9" w:rsidRPr="00944001" w:rsidRDefault="005402E9" w:rsidP="005402E9">
      <w:pPr>
        <w:pStyle w:val="ConsPlusNormal"/>
        <w:rPr>
          <w:sz w:val="24"/>
        </w:rPr>
      </w:pPr>
      <w:r>
        <w:rPr>
          <w:sz w:val="24"/>
        </w:rPr>
        <w:t xml:space="preserve">                                                                                                                                                                                              №9 от 02.04.2018 г</w:t>
      </w:r>
    </w:p>
    <w:p w:rsidR="005402E9" w:rsidRPr="000309E2" w:rsidRDefault="005402E9" w:rsidP="005402E9">
      <w:pPr>
        <w:pStyle w:val="ConsPlusTitle"/>
        <w:jc w:val="center"/>
        <w:rPr>
          <w:b w:val="0"/>
          <w:sz w:val="24"/>
        </w:rPr>
      </w:pPr>
      <w:r w:rsidRPr="000309E2">
        <w:rPr>
          <w:rFonts w:eastAsia="Times New Roman"/>
          <w:b w:val="0"/>
          <w:sz w:val="24"/>
        </w:rPr>
        <w:t>ПЛАН</w:t>
      </w:r>
    </w:p>
    <w:p w:rsidR="005402E9" w:rsidRPr="000309E2" w:rsidRDefault="005402E9" w:rsidP="005402E9">
      <w:pPr>
        <w:pStyle w:val="ConsPlusTitle"/>
        <w:jc w:val="center"/>
        <w:rPr>
          <w:b w:val="0"/>
          <w:sz w:val="24"/>
        </w:rPr>
      </w:pPr>
      <w:r w:rsidRPr="000309E2">
        <w:rPr>
          <w:b w:val="0"/>
          <w:sz w:val="24"/>
        </w:rPr>
        <w:t xml:space="preserve">противодействия коррупции в </w:t>
      </w:r>
      <w:r>
        <w:rPr>
          <w:b w:val="0"/>
          <w:sz w:val="24"/>
        </w:rPr>
        <w:t>Завражном</w:t>
      </w:r>
      <w:r w:rsidRPr="000309E2">
        <w:rPr>
          <w:b w:val="0"/>
          <w:sz w:val="24"/>
        </w:rPr>
        <w:t xml:space="preserve"> сельском поселении</w:t>
      </w:r>
    </w:p>
    <w:p w:rsidR="005402E9" w:rsidRPr="000309E2" w:rsidRDefault="005402E9" w:rsidP="005402E9">
      <w:pPr>
        <w:pStyle w:val="ConsPlusTitle"/>
        <w:jc w:val="center"/>
        <w:rPr>
          <w:b w:val="0"/>
          <w:sz w:val="24"/>
        </w:rPr>
      </w:pPr>
      <w:r w:rsidRPr="000309E2">
        <w:rPr>
          <w:b w:val="0"/>
          <w:sz w:val="24"/>
        </w:rPr>
        <w:t xml:space="preserve"> </w:t>
      </w:r>
      <w:r>
        <w:rPr>
          <w:b w:val="0"/>
          <w:sz w:val="24"/>
        </w:rPr>
        <w:t>Кадыйского</w:t>
      </w:r>
      <w:r w:rsidRPr="000309E2">
        <w:rPr>
          <w:b w:val="0"/>
          <w:sz w:val="24"/>
        </w:rPr>
        <w:t xml:space="preserve"> муниципального района Костромской области на 201</w:t>
      </w:r>
      <w:r>
        <w:rPr>
          <w:b w:val="0"/>
          <w:sz w:val="24"/>
        </w:rPr>
        <w:t>8-2019</w:t>
      </w:r>
      <w:r w:rsidRPr="000309E2">
        <w:rPr>
          <w:b w:val="0"/>
          <w:sz w:val="24"/>
        </w:rPr>
        <w:t xml:space="preserve"> годы</w:t>
      </w:r>
    </w:p>
    <w:p w:rsidR="005402E9" w:rsidRPr="000309E2" w:rsidRDefault="005402E9" w:rsidP="005402E9">
      <w:pPr>
        <w:pStyle w:val="ConsPlusNormal"/>
        <w:jc w:val="center"/>
        <w:rPr>
          <w:sz w:val="24"/>
        </w:rPr>
      </w:pPr>
    </w:p>
    <w:tbl>
      <w:tblPr>
        <w:tblW w:w="0" w:type="auto"/>
        <w:tblInd w:w="19" w:type="dxa"/>
        <w:tblLayout w:type="fixed"/>
        <w:tblLook w:val="0000"/>
      </w:tblPr>
      <w:tblGrid>
        <w:gridCol w:w="1017"/>
        <w:gridCol w:w="8033"/>
        <w:gridCol w:w="2700"/>
        <w:gridCol w:w="3000"/>
      </w:tblGrid>
      <w:tr w:rsidR="005402E9" w:rsidRPr="000309E2" w:rsidTr="00492DB5">
        <w:trPr>
          <w:trHeight w:val="494"/>
        </w:trPr>
        <w:tc>
          <w:tcPr>
            <w:tcW w:w="1017" w:type="dxa"/>
            <w:tcBorders>
              <w:top w:val="single" w:sz="4" w:space="0" w:color="000000"/>
              <w:left w:val="single" w:sz="4" w:space="0" w:color="000000"/>
              <w:bottom w:val="single" w:sz="4" w:space="0" w:color="000000"/>
              <w:right w:val="nil"/>
            </w:tcBorders>
            <w:shd w:val="clear" w:color="auto" w:fill="auto"/>
          </w:tcPr>
          <w:p w:rsidR="005402E9" w:rsidRPr="000309E2" w:rsidRDefault="005402E9" w:rsidP="00492DB5">
            <w:pPr>
              <w:pStyle w:val="ConsPlusNormal"/>
              <w:jc w:val="center"/>
              <w:rPr>
                <w:bCs/>
                <w:sz w:val="24"/>
              </w:rPr>
            </w:pPr>
            <w:r>
              <w:rPr>
                <w:bCs/>
                <w:sz w:val="24"/>
              </w:rPr>
              <w:t xml:space="preserve">N </w:t>
            </w:r>
            <w:proofErr w:type="gramStart"/>
            <w:r>
              <w:rPr>
                <w:bCs/>
                <w:sz w:val="24"/>
              </w:rPr>
              <w:t>п</w:t>
            </w:r>
            <w:proofErr w:type="gramEnd"/>
            <w:r>
              <w:rPr>
                <w:bCs/>
                <w:sz w:val="24"/>
              </w:rPr>
              <w:t>/п</w:t>
            </w:r>
          </w:p>
        </w:tc>
        <w:tc>
          <w:tcPr>
            <w:tcW w:w="8033" w:type="dxa"/>
            <w:tcBorders>
              <w:top w:val="single" w:sz="4" w:space="0" w:color="000000"/>
              <w:left w:val="single" w:sz="4" w:space="0" w:color="000000"/>
              <w:bottom w:val="single" w:sz="4" w:space="0" w:color="000000"/>
              <w:right w:val="nil"/>
            </w:tcBorders>
            <w:shd w:val="clear" w:color="auto" w:fill="auto"/>
          </w:tcPr>
          <w:p w:rsidR="005402E9" w:rsidRPr="000309E2" w:rsidRDefault="005402E9" w:rsidP="00492DB5">
            <w:pPr>
              <w:pStyle w:val="ConsPlusNormal"/>
              <w:jc w:val="center"/>
              <w:rPr>
                <w:bCs/>
                <w:sz w:val="24"/>
              </w:rPr>
            </w:pPr>
            <w:r>
              <w:rPr>
                <w:bCs/>
                <w:sz w:val="24"/>
              </w:rPr>
              <w:t>Мероприятие</w:t>
            </w:r>
          </w:p>
        </w:tc>
        <w:tc>
          <w:tcPr>
            <w:tcW w:w="2700" w:type="dxa"/>
            <w:tcBorders>
              <w:top w:val="single" w:sz="4" w:space="0" w:color="000000"/>
              <w:left w:val="single" w:sz="4" w:space="0" w:color="000000"/>
              <w:bottom w:val="single" w:sz="4" w:space="0" w:color="000000"/>
              <w:right w:val="nil"/>
            </w:tcBorders>
            <w:shd w:val="clear" w:color="auto" w:fill="auto"/>
          </w:tcPr>
          <w:p w:rsidR="005402E9" w:rsidRPr="000309E2" w:rsidRDefault="005402E9" w:rsidP="00492DB5">
            <w:pPr>
              <w:pStyle w:val="ConsPlusNormal"/>
              <w:jc w:val="center"/>
              <w:rPr>
                <w:bCs/>
                <w:sz w:val="24"/>
              </w:rPr>
            </w:pPr>
            <w:r>
              <w:rPr>
                <w:bCs/>
                <w:sz w:val="24"/>
              </w:rPr>
              <w:t>Срок исполнения</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5402E9" w:rsidRPr="000309E2" w:rsidRDefault="005402E9" w:rsidP="00492DB5">
            <w:pPr>
              <w:pStyle w:val="ConsPlusNormal"/>
              <w:jc w:val="center"/>
              <w:rPr>
                <w:bCs/>
                <w:sz w:val="24"/>
              </w:rPr>
            </w:pPr>
            <w:r>
              <w:rPr>
                <w:bCs/>
                <w:sz w:val="24"/>
              </w:rPr>
              <w:t xml:space="preserve">Ответственный </w:t>
            </w:r>
            <w:r w:rsidRPr="000309E2">
              <w:rPr>
                <w:bCs/>
                <w:sz w:val="24"/>
              </w:rPr>
              <w:t>исполнитель</w:t>
            </w:r>
          </w:p>
        </w:tc>
      </w:tr>
      <w:tr w:rsidR="005402E9" w:rsidRPr="00944001" w:rsidTr="00492DB5">
        <w:trPr>
          <w:trHeight w:val="363"/>
        </w:trPr>
        <w:tc>
          <w:tcPr>
            <w:tcW w:w="14750" w:type="dxa"/>
            <w:gridSpan w:val="4"/>
            <w:tcBorders>
              <w:top w:val="nil"/>
              <w:left w:val="single" w:sz="4" w:space="0" w:color="000000"/>
              <w:bottom w:val="single" w:sz="4" w:space="0" w:color="000000"/>
              <w:right w:val="single" w:sz="4" w:space="0" w:color="000000"/>
            </w:tcBorders>
            <w:shd w:val="clear" w:color="auto" w:fill="auto"/>
          </w:tcPr>
          <w:p w:rsidR="005402E9" w:rsidRPr="000309E2" w:rsidRDefault="005402E9" w:rsidP="00492DB5">
            <w:pPr>
              <w:pStyle w:val="ConsPlusNormal"/>
              <w:jc w:val="center"/>
              <w:rPr>
                <w:sz w:val="24"/>
              </w:rPr>
            </w:pPr>
            <w:r w:rsidRPr="000309E2">
              <w:rPr>
                <w:bCs/>
                <w:sz w:val="24"/>
              </w:rPr>
              <w:t>1. Организационные мероприятия</w:t>
            </w:r>
          </w:p>
        </w:tc>
      </w:tr>
      <w:tr w:rsidR="005402E9" w:rsidRPr="00944001" w:rsidTr="00492DB5">
        <w:trPr>
          <w:trHeight w:val="850"/>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1.1.</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 xml:space="preserve">Проведение заседаний комиссии по соблюдению требований к служебному поведению муниципальных служащих </w:t>
            </w:r>
            <w:r>
              <w:rPr>
                <w:sz w:val="24"/>
              </w:rPr>
              <w:t xml:space="preserve">Завражного сельского поселения </w:t>
            </w:r>
            <w:r w:rsidRPr="00944001">
              <w:rPr>
                <w:sz w:val="24"/>
              </w:rPr>
              <w:t>и урег</w:t>
            </w:r>
            <w:r>
              <w:rPr>
                <w:sz w:val="24"/>
              </w:rPr>
              <w:t>улированию конфликта интересов.</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Pr>
                <w:sz w:val="24"/>
              </w:rPr>
              <w:t>В течение</w:t>
            </w:r>
            <w:r w:rsidRPr="00944001">
              <w:rPr>
                <w:sz w:val="24"/>
              </w:rPr>
              <w:t xml:space="preserve"> </w:t>
            </w:r>
            <w:r>
              <w:rPr>
                <w:sz w:val="24"/>
              </w:rPr>
              <w:t>года</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pStyle w:val="ConsPlusNormal"/>
              <w:rPr>
                <w:sz w:val="24"/>
              </w:rPr>
            </w:pPr>
            <w:r>
              <w:rPr>
                <w:sz w:val="24"/>
              </w:rPr>
              <w:t>глава администрации Завражного сельского поселения</w:t>
            </w:r>
          </w:p>
        </w:tc>
      </w:tr>
      <w:tr w:rsidR="005402E9" w:rsidRPr="00944001" w:rsidTr="00492DB5">
        <w:trPr>
          <w:trHeight w:val="1119"/>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1.2.</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 xml:space="preserve">Проведение обучающих </w:t>
            </w:r>
            <w:r>
              <w:rPr>
                <w:sz w:val="24"/>
              </w:rPr>
              <w:t xml:space="preserve">бесед по проблеме коррупции, этики </w:t>
            </w:r>
            <w:r w:rsidRPr="00944001">
              <w:rPr>
                <w:sz w:val="24"/>
              </w:rPr>
              <w:t>муниципальной службы и предотвращения возникновения конфликта интересов для муниципальных служащих, руководителей муниципальных учреждений.</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Pr>
                <w:sz w:val="24"/>
              </w:rPr>
              <w:t>В течение</w:t>
            </w:r>
            <w:r w:rsidRPr="00944001">
              <w:rPr>
                <w:sz w:val="24"/>
              </w:rPr>
              <w:t xml:space="preserve"> года</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CB2689" w:rsidRDefault="005402E9" w:rsidP="00492DB5">
            <w:pPr>
              <w:pStyle w:val="ConsPlusNormal"/>
              <w:rPr>
                <w:sz w:val="24"/>
              </w:rPr>
            </w:pPr>
            <w:r>
              <w:rPr>
                <w:sz w:val="24"/>
              </w:rPr>
              <w:t>глава администрации Завражного сельского поселения</w:t>
            </w:r>
          </w:p>
        </w:tc>
      </w:tr>
      <w:tr w:rsidR="005402E9" w:rsidRPr="00944001" w:rsidTr="00492DB5">
        <w:trPr>
          <w:trHeight w:val="270"/>
        </w:trPr>
        <w:tc>
          <w:tcPr>
            <w:tcW w:w="14750" w:type="dxa"/>
            <w:gridSpan w:val="4"/>
            <w:tcBorders>
              <w:top w:val="nil"/>
              <w:left w:val="single" w:sz="4" w:space="0" w:color="000000"/>
              <w:bottom w:val="single" w:sz="4" w:space="0" w:color="000000"/>
              <w:right w:val="single" w:sz="4" w:space="0" w:color="000000"/>
            </w:tcBorders>
            <w:shd w:val="clear" w:color="auto" w:fill="auto"/>
          </w:tcPr>
          <w:p w:rsidR="005402E9" w:rsidRPr="000309E2" w:rsidRDefault="005402E9" w:rsidP="00492DB5">
            <w:pPr>
              <w:pStyle w:val="ConsPlusNormal"/>
              <w:jc w:val="center"/>
              <w:rPr>
                <w:sz w:val="24"/>
              </w:rPr>
            </w:pPr>
            <w:r w:rsidRPr="000309E2">
              <w:rPr>
                <w:bCs/>
                <w:sz w:val="24"/>
              </w:rPr>
              <w:t>2. Противодействие коррупции при прохождении муниципальной службы</w:t>
            </w:r>
          </w:p>
        </w:tc>
      </w:tr>
      <w:tr w:rsidR="005402E9" w:rsidRPr="00944001" w:rsidTr="00492DB5">
        <w:trPr>
          <w:trHeight w:val="1525"/>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2.1.</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jc w:val="both"/>
              <w:rPr>
                <w:rFonts w:ascii="Arial" w:hAnsi="Arial" w:cs="Arial"/>
              </w:rPr>
            </w:pPr>
            <w:proofErr w:type="gramStart"/>
            <w:r>
              <w:rPr>
                <w:rFonts w:ascii="Arial" w:hAnsi="Arial" w:cs="Arial"/>
              </w:rPr>
              <w:t xml:space="preserve">Обеспечение представления </w:t>
            </w:r>
            <w:r w:rsidRPr="00944001">
              <w:rPr>
                <w:rFonts w:ascii="Arial" w:hAnsi="Arial" w:cs="Arial"/>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w:t>
            </w:r>
            <w:r>
              <w:rPr>
                <w:rFonts w:ascii="Arial" w:hAnsi="Arial" w:cs="Arial"/>
              </w:rPr>
              <w:t xml:space="preserve">ащими, замещающими должности муниципальной </w:t>
            </w:r>
            <w:r w:rsidRPr="00944001">
              <w:rPr>
                <w:rFonts w:ascii="Arial" w:hAnsi="Arial" w:cs="Arial"/>
              </w:rPr>
              <w:t>службы, включенные в Перечень должностей,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а</w:t>
            </w:r>
            <w:proofErr w:type="gramEnd"/>
            <w:r w:rsidRPr="00944001">
              <w:rPr>
                <w:rFonts w:ascii="Arial" w:hAnsi="Arial" w:cs="Arial"/>
              </w:rPr>
              <w:t xml:space="preserve"> также сведения о доходах, об имуществе и обязательствах имущественного характера своих супруги (супруга) и несовершеннолетних детей.</w:t>
            </w:r>
          </w:p>
        </w:tc>
        <w:tc>
          <w:tcPr>
            <w:tcW w:w="2700" w:type="dxa"/>
            <w:tcBorders>
              <w:top w:val="nil"/>
              <w:left w:val="single" w:sz="4" w:space="0" w:color="000000"/>
              <w:bottom w:val="single" w:sz="4" w:space="0" w:color="000000"/>
              <w:right w:val="nil"/>
            </w:tcBorders>
            <w:shd w:val="clear" w:color="auto" w:fill="auto"/>
          </w:tcPr>
          <w:p w:rsidR="005402E9" w:rsidRDefault="005402E9" w:rsidP="00492DB5">
            <w:pPr>
              <w:jc w:val="center"/>
              <w:rPr>
                <w:rFonts w:ascii="Arial" w:hAnsi="Arial" w:cs="Arial"/>
              </w:rPr>
            </w:pPr>
            <w:r>
              <w:rPr>
                <w:rFonts w:ascii="Arial" w:hAnsi="Arial" w:cs="Arial"/>
              </w:rPr>
              <w:t>До 30</w:t>
            </w:r>
            <w:r w:rsidRPr="00944001">
              <w:rPr>
                <w:rFonts w:ascii="Arial" w:hAnsi="Arial" w:cs="Arial"/>
              </w:rPr>
              <w:t>.04.201</w:t>
            </w:r>
            <w:r>
              <w:rPr>
                <w:rFonts w:ascii="Arial" w:hAnsi="Arial" w:cs="Arial"/>
              </w:rPr>
              <w:t>8</w:t>
            </w:r>
            <w:r w:rsidRPr="00944001">
              <w:rPr>
                <w:rFonts w:ascii="Arial" w:hAnsi="Arial" w:cs="Arial"/>
              </w:rPr>
              <w:t xml:space="preserve"> г.</w:t>
            </w:r>
          </w:p>
          <w:p w:rsidR="005402E9" w:rsidRPr="00944001" w:rsidRDefault="005402E9" w:rsidP="00492DB5">
            <w:pPr>
              <w:jc w:val="center"/>
              <w:rPr>
                <w:rFonts w:ascii="Arial" w:hAnsi="Arial" w:cs="Arial"/>
              </w:rPr>
            </w:pPr>
            <w:r>
              <w:rPr>
                <w:rFonts w:ascii="Arial" w:hAnsi="Arial" w:cs="Arial"/>
              </w:rPr>
              <w:t>До 30</w:t>
            </w:r>
            <w:r w:rsidRPr="00944001">
              <w:rPr>
                <w:rFonts w:ascii="Arial" w:hAnsi="Arial" w:cs="Arial"/>
              </w:rPr>
              <w:t>.04.201</w:t>
            </w:r>
            <w:r>
              <w:rPr>
                <w:rFonts w:ascii="Arial" w:hAnsi="Arial" w:cs="Arial"/>
              </w:rPr>
              <w:t>9</w:t>
            </w:r>
            <w:r w:rsidRPr="00944001">
              <w:rPr>
                <w:rFonts w:ascii="Arial" w:hAnsi="Arial" w:cs="Arial"/>
              </w:rPr>
              <w:t xml:space="preserve"> г.</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pStyle w:val="ConsPlusNormal"/>
              <w:rPr>
                <w:sz w:val="24"/>
              </w:rPr>
            </w:pPr>
            <w:r>
              <w:rPr>
                <w:sz w:val="24"/>
              </w:rPr>
              <w:t xml:space="preserve"> специалист администрации</w:t>
            </w:r>
          </w:p>
        </w:tc>
      </w:tr>
      <w:tr w:rsidR="005402E9" w:rsidRPr="00944001" w:rsidTr="00492DB5">
        <w:trPr>
          <w:trHeight w:val="1401"/>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2.2.</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jc w:val="both"/>
              <w:rPr>
                <w:rFonts w:ascii="Arial" w:hAnsi="Arial" w:cs="Arial"/>
              </w:rPr>
            </w:pPr>
            <w:r w:rsidRPr="00944001">
              <w:rPr>
                <w:rFonts w:ascii="Arial" w:hAnsi="Arial" w:cs="Arial"/>
              </w:rPr>
              <w:t>Обеспечение представлен</w:t>
            </w:r>
            <w:r>
              <w:rPr>
                <w:rFonts w:ascii="Arial" w:hAnsi="Arial" w:cs="Arial"/>
              </w:rPr>
              <w:t>ия</w:t>
            </w:r>
            <w:r w:rsidRPr="00944001">
              <w:rPr>
                <w:rFonts w:ascii="Arial" w:hAnsi="Arial" w:cs="Arial"/>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w:t>
            </w:r>
            <w:r>
              <w:rPr>
                <w:rFonts w:ascii="Arial" w:hAnsi="Arial" w:cs="Arial"/>
              </w:rPr>
              <w:t xml:space="preserve">й руководителями муниципальных </w:t>
            </w:r>
            <w:r w:rsidRPr="00944001">
              <w:rPr>
                <w:rFonts w:ascii="Arial" w:hAnsi="Arial" w:cs="Arial"/>
              </w:rPr>
              <w:t>учреждений.</w:t>
            </w:r>
          </w:p>
        </w:tc>
        <w:tc>
          <w:tcPr>
            <w:tcW w:w="2700" w:type="dxa"/>
            <w:tcBorders>
              <w:top w:val="nil"/>
              <w:left w:val="single" w:sz="4" w:space="0" w:color="000000"/>
              <w:bottom w:val="single" w:sz="4" w:space="0" w:color="000000"/>
              <w:right w:val="nil"/>
            </w:tcBorders>
            <w:shd w:val="clear" w:color="auto" w:fill="auto"/>
          </w:tcPr>
          <w:p w:rsidR="005402E9" w:rsidRDefault="005402E9" w:rsidP="00492DB5">
            <w:pPr>
              <w:rPr>
                <w:rFonts w:ascii="Arial" w:hAnsi="Arial" w:cs="Arial"/>
              </w:rPr>
            </w:pPr>
            <w:r>
              <w:rPr>
                <w:rFonts w:ascii="Arial" w:hAnsi="Arial" w:cs="Arial"/>
              </w:rPr>
              <w:t>До 30</w:t>
            </w:r>
            <w:r w:rsidRPr="00944001">
              <w:rPr>
                <w:rFonts w:ascii="Arial" w:hAnsi="Arial" w:cs="Arial"/>
              </w:rPr>
              <w:t>.04.201</w:t>
            </w:r>
            <w:r>
              <w:rPr>
                <w:rFonts w:ascii="Arial" w:hAnsi="Arial" w:cs="Arial"/>
              </w:rPr>
              <w:t>8</w:t>
            </w:r>
            <w:r w:rsidRPr="00944001">
              <w:rPr>
                <w:rFonts w:ascii="Arial" w:hAnsi="Arial" w:cs="Arial"/>
              </w:rPr>
              <w:t xml:space="preserve"> г.</w:t>
            </w:r>
          </w:p>
          <w:p w:rsidR="005402E9" w:rsidRPr="00944001" w:rsidRDefault="005402E9" w:rsidP="00492DB5">
            <w:pPr>
              <w:rPr>
                <w:rFonts w:ascii="Arial" w:hAnsi="Arial" w:cs="Arial"/>
              </w:rPr>
            </w:pPr>
            <w:r>
              <w:rPr>
                <w:rFonts w:ascii="Arial" w:hAnsi="Arial" w:cs="Arial"/>
              </w:rPr>
              <w:t>До 30</w:t>
            </w:r>
            <w:r w:rsidRPr="00944001">
              <w:rPr>
                <w:rFonts w:ascii="Arial" w:hAnsi="Arial" w:cs="Arial"/>
              </w:rPr>
              <w:t>.04.201</w:t>
            </w:r>
            <w:r>
              <w:rPr>
                <w:rFonts w:ascii="Arial" w:hAnsi="Arial" w:cs="Arial"/>
              </w:rPr>
              <w:t>9</w:t>
            </w:r>
            <w:r w:rsidRPr="00944001">
              <w:rPr>
                <w:rFonts w:ascii="Arial" w:hAnsi="Arial" w:cs="Arial"/>
              </w:rPr>
              <w:t xml:space="preserve"> г.</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pStyle w:val="ConsPlusNormal"/>
              <w:rPr>
                <w:sz w:val="24"/>
              </w:rPr>
            </w:pPr>
            <w:r>
              <w:rPr>
                <w:sz w:val="24"/>
              </w:rPr>
              <w:t>специалист администрации</w:t>
            </w:r>
          </w:p>
        </w:tc>
      </w:tr>
      <w:tr w:rsidR="005402E9" w:rsidRPr="00944001" w:rsidTr="00492DB5">
        <w:trPr>
          <w:trHeight w:val="1433"/>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2.3.</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jc w:val="both"/>
              <w:rPr>
                <w:rFonts w:ascii="Arial" w:hAnsi="Arial" w:cs="Arial"/>
              </w:rPr>
            </w:pPr>
            <w:r w:rsidRPr="00944001">
              <w:rPr>
                <w:rFonts w:ascii="Arial" w:hAnsi="Arial" w:cs="Arial"/>
              </w:rPr>
              <w:t xml:space="preserve">Обеспечение </w:t>
            </w:r>
            <w:proofErr w:type="gramStart"/>
            <w:r w:rsidRPr="00944001">
              <w:rPr>
                <w:rFonts w:ascii="Arial" w:hAnsi="Arial" w:cs="Arial"/>
              </w:rPr>
              <w:t>контроля за</w:t>
            </w:r>
            <w:proofErr w:type="gramEnd"/>
            <w:r w:rsidRPr="00944001">
              <w:rPr>
                <w:rFonts w:ascii="Arial" w:hAnsi="Arial" w:cs="Arial"/>
              </w:rPr>
              <w:t xml:space="preserve"> полнотой и достоверностью сведений о доходах, об имуществе и обязательствах имущественного характера представленных выборными должностными лицами и муниципальными служащими, руководит</w:t>
            </w:r>
            <w:r>
              <w:rPr>
                <w:rFonts w:ascii="Arial" w:hAnsi="Arial" w:cs="Arial"/>
              </w:rPr>
              <w:t>елями муниципальных учреждений.</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pStyle w:val="ConsPlusNormal"/>
              <w:rPr>
                <w:sz w:val="24"/>
              </w:rPr>
            </w:pPr>
            <w:r>
              <w:rPr>
                <w:sz w:val="24"/>
              </w:rPr>
              <w:t>глава администрации Завражного сельского поселения</w:t>
            </w:r>
          </w:p>
        </w:tc>
      </w:tr>
      <w:tr w:rsidR="005402E9" w:rsidRPr="00944001" w:rsidTr="00492DB5">
        <w:trPr>
          <w:trHeight w:val="600"/>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2.4.</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jc w:val="both"/>
              <w:rPr>
                <w:rFonts w:ascii="Arial" w:hAnsi="Arial" w:cs="Arial"/>
              </w:rPr>
            </w:pPr>
            <w:r w:rsidRPr="00944001">
              <w:rPr>
                <w:rFonts w:ascii="Arial" w:hAnsi="Arial" w:cs="Arial"/>
              </w:rPr>
              <w:t>Осуществление проверок достоверности и полноты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представляемых муниципальными  служащими, замещающими должности муниципальной службы, включенные в Перечень, и руководителя</w:t>
            </w:r>
            <w:r>
              <w:rPr>
                <w:rFonts w:ascii="Arial" w:hAnsi="Arial" w:cs="Arial"/>
              </w:rPr>
              <w:t xml:space="preserve">ми </w:t>
            </w:r>
            <w:r>
              <w:rPr>
                <w:rFonts w:ascii="Arial" w:hAnsi="Arial" w:cs="Arial"/>
              </w:rPr>
              <w:lastRenderedPageBreak/>
              <w:t>муниципальных учреждений.</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Pr>
                <w:sz w:val="24"/>
              </w:rPr>
              <w:lastRenderedPageBreak/>
              <w:t xml:space="preserve">В течение 2018 </w:t>
            </w:r>
            <w:r w:rsidRPr="00944001">
              <w:rPr>
                <w:sz w:val="24"/>
              </w:rPr>
              <w:t>г.</w:t>
            </w:r>
            <w:r>
              <w:rPr>
                <w:sz w:val="24"/>
              </w:rPr>
              <w:t>-2019г</w:t>
            </w:r>
            <w:r w:rsidRPr="00944001">
              <w:rPr>
                <w:sz w:val="24"/>
              </w:rPr>
              <w:t xml:space="preserve"> на основании поступившей информации</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pStyle w:val="ConsPlusNormal"/>
              <w:rPr>
                <w:sz w:val="24"/>
              </w:rPr>
            </w:pPr>
            <w:r>
              <w:rPr>
                <w:sz w:val="24"/>
              </w:rPr>
              <w:t>глава администрации Завражного сельского поселения</w:t>
            </w:r>
          </w:p>
        </w:tc>
      </w:tr>
      <w:tr w:rsidR="005402E9" w:rsidRPr="00944001" w:rsidTr="00492DB5">
        <w:trPr>
          <w:trHeight w:val="1682"/>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lastRenderedPageBreak/>
              <w:t>2.5.</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jc w:val="both"/>
              <w:rPr>
                <w:rFonts w:ascii="Arial" w:hAnsi="Arial" w:cs="Arial"/>
              </w:rPr>
            </w:pPr>
            <w:proofErr w:type="gramStart"/>
            <w:r w:rsidRPr="00944001">
              <w:rPr>
                <w:rFonts w:ascii="Arial" w:hAnsi="Arial" w:cs="Arial"/>
              </w:rPr>
              <w:t xml:space="preserve">Организация размещения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 замещающими должности муниципальной службы, включенные в Перечень, на официальном сайте Администрации </w:t>
            </w:r>
            <w:r>
              <w:rPr>
                <w:rFonts w:ascii="Arial" w:hAnsi="Arial" w:cs="Arial"/>
              </w:rPr>
              <w:t xml:space="preserve">Завражного сельского поселения </w:t>
            </w:r>
            <w:r w:rsidRPr="00944001">
              <w:rPr>
                <w:rFonts w:ascii="Arial" w:hAnsi="Arial" w:cs="Arial"/>
              </w:rPr>
              <w:t>в информационно-телеко</w:t>
            </w:r>
            <w:r>
              <w:rPr>
                <w:rFonts w:ascii="Arial" w:hAnsi="Arial" w:cs="Arial"/>
              </w:rPr>
              <w:t>ммуникационной сети «Интернет»</w:t>
            </w:r>
            <w:r w:rsidRPr="00944001">
              <w:rPr>
                <w:rFonts w:ascii="Arial" w:hAnsi="Arial" w:cs="Arial"/>
              </w:rPr>
              <w:t xml:space="preserve"> </w:t>
            </w:r>
            <w:r>
              <w:rPr>
                <w:rFonts w:ascii="Arial" w:hAnsi="Arial" w:cs="Arial"/>
              </w:rPr>
              <w:t xml:space="preserve">в </w:t>
            </w:r>
            <w:r w:rsidRPr="00944001">
              <w:rPr>
                <w:rFonts w:ascii="Arial" w:hAnsi="Arial" w:cs="Arial"/>
              </w:rPr>
              <w:t>соответствии с действующим законодательством.</w:t>
            </w:r>
            <w:proofErr w:type="gramEnd"/>
          </w:p>
        </w:tc>
        <w:tc>
          <w:tcPr>
            <w:tcW w:w="2700" w:type="dxa"/>
            <w:tcBorders>
              <w:top w:val="nil"/>
              <w:left w:val="single" w:sz="4" w:space="0" w:color="000000"/>
              <w:bottom w:val="single" w:sz="4" w:space="0" w:color="000000"/>
              <w:right w:val="nil"/>
            </w:tcBorders>
            <w:shd w:val="clear" w:color="auto" w:fill="auto"/>
          </w:tcPr>
          <w:p w:rsidR="005402E9" w:rsidRDefault="005402E9" w:rsidP="00492DB5">
            <w:pPr>
              <w:jc w:val="center"/>
              <w:rPr>
                <w:rFonts w:ascii="Arial" w:hAnsi="Arial" w:cs="Arial"/>
              </w:rPr>
            </w:pPr>
            <w:r w:rsidRPr="00AE4063">
              <w:rPr>
                <w:rFonts w:ascii="Arial" w:hAnsi="Arial" w:cs="Arial"/>
                <w:sz w:val="28"/>
              </w:rPr>
              <w:t>до</w:t>
            </w:r>
            <w:r w:rsidRPr="00944001">
              <w:rPr>
                <w:rFonts w:ascii="Arial" w:hAnsi="Arial" w:cs="Arial"/>
              </w:rPr>
              <w:t xml:space="preserve"> 30 .05.201</w:t>
            </w:r>
            <w:r>
              <w:rPr>
                <w:rFonts w:ascii="Arial" w:hAnsi="Arial" w:cs="Arial"/>
              </w:rPr>
              <w:t>8</w:t>
            </w:r>
            <w:r w:rsidRPr="00944001">
              <w:rPr>
                <w:rFonts w:ascii="Arial" w:hAnsi="Arial" w:cs="Arial"/>
              </w:rPr>
              <w:t xml:space="preserve"> г.</w:t>
            </w:r>
          </w:p>
          <w:p w:rsidR="005402E9" w:rsidRPr="00944001" w:rsidRDefault="005402E9" w:rsidP="00492DB5">
            <w:pPr>
              <w:jc w:val="center"/>
              <w:rPr>
                <w:rFonts w:ascii="Arial" w:hAnsi="Arial" w:cs="Arial"/>
              </w:rPr>
            </w:pPr>
            <w:r w:rsidRPr="00944001">
              <w:rPr>
                <w:rFonts w:ascii="Arial" w:hAnsi="Arial" w:cs="Arial"/>
              </w:rPr>
              <w:t xml:space="preserve"> </w:t>
            </w:r>
            <w:r>
              <w:rPr>
                <w:rFonts w:ascii="Arial" w:hAnsi="Arial" w:cs="Arial"/>
              </w:rPr>
              <w:t>До 30</w:t>
            </w:r>
            <w:r w:rsidRPr="00944001">
              <w:rPr>
                <w:rFonts w:ascii="Arial" w:hAnsi="Arial" w:cs="Arial"/>
              </w:rPr>
              <w:t>.04.201</w:t>
            </w:r>
            <w:r>
              <w:rPr>
                <w:rFonts w:ascii="Arial" w:hAnsi="Arial" w:cs="Arial"/>
              </w:rPr>
              <w:t>9</w:t>
            </w:r>
            <w:r w:rsidRPr="00944001">
              <w:rPr>
                <w:rFonts w:ascii="Arial" w:hAnsi="Arial" w:cs="Arial"/>
              </w:rPr>
              <w:t xml:space="preserve"> г.</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pStyle w:val="ConsPlusNormal"/>
              <w:rPr>
                <w:sz w:val="24"/>
              </w:rPr>
            </w:pPr>
            <w:r>
              <w:rPr>
                <w:sz w:val="24"/>
              </w:rPr>
              <w:t xml:space="preserve"> специалист администрации</w:t>
            </w:r>
          </w:p>
        </w:tc>
      </w:tr>
      <w:tr w:rsidR="005402E9" w:rsidRPr="00944001" w:rsidTr="00492DB5">
        <w:trPr>
          <w:trHeight w:val="857"/>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2.6.</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rPr>
                <w:rFonts w:ascii="Arial" w:hAnsi="Arial" w:cs="Arial"/>
              </w:rPr>
            </w:pPr>
            <w:proofErr w:type="gramStart"/>
            <w:r w:rsidRPr="00944001">
              <w:rPr>
                <w:rFonts w:ascii="Arial" w:hAnsi="Arial" w:cs="Arial"/>
              </w:rPr>
              <w:t>Контроль за</w:t>
            </w:r>
            <w:proofErr w:type="gramEnd"/>
            <w:r w:rsidRPr="00944001">
              <w:rPr>
                <w:rFonts w:ascii="Arial" w:hAnsi="Arial" w:cs="Arial"/>
              </w:rPr>
              <w:t xml:space="preserve"> соблюдением служащими обязанностей, ограничений, запретов, связанных с прохождением муниципальной службы</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sidRPr="00944001">
              <w:rPr>
                <w:rFonts w:ascii="Arial" w:hAnsi="Arial" w:cs="Arial"/>
              </w:rPr>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rPr>
                <w:rFonts w:ascii="Arial" w:hAnsi="Arial" w:cs="Arial"/>
              </w:rPr>
            </w:pPr>
            <w:r>
              <w:rPr>
                <w:rFonts w:ascii="Arial" w:hAnsi="Arial" w:cs="Arial"/>
              </w:rPr>
              <w:t>глава администрации Завражного сельского поселения</w:t>
            </w:r>
          </w:p>
        </w:tc>
      </w:tr>
      <w:tr w:rsidR="005402E9" w:rsidRPr="00944001" w:rsidTr="00492DB5">
        <w:trPr>
          <w:trHeight w:val="274"/>
        </w:trPr>
        <w:tc>
          <w:tcPr>
            <w:tcW w:w="14750" w:type="dxa"/>
            <w:gridSpan w:val="4"/>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jc w:val="center"/>
              <w:rPr>
                <w:rFonts w:ascii="Arial" w:hAnsi="Arial" w:cs="Arial"/>
              </w:rPr>
            </w:pPr>
            <w:r w:rsidRPr="00CB2689">
              <w:rPr>
                <w:rFonts w:ascii="Arial" w:hAnsi="Arial" w:cs="Arial"/>
                <w:bCs/>
              </w:rPr>
              <w:t>3. Антикоррупционная</w:t>
            </w:r>
            <w:r w:rsidRPr="000309E2">
              <w:rPr>
                <w:rFonts w:ascii="Arial" w:hAnsi="Arial" w:cs="Arial"/>
                <w:bCs/>
              </w:rPr>
              <w:t xml:space="preserve"> экспертиза нормативных правовых актов и проектов нормативно</w:t>
            </w:r>
            <w:r>
              <w:rPr>
                <w:rFonts w:ascii="Arial" w:hAnsi="Arial" w:cs="Arial"/>
              </w:rPr>
              <w:t>й базы</w:t>
            </w:r>
          </w:p>
        </w:tc>
      </w:tr>
      <w:tr w:rsidR="005402E9" w:rsidRPr="00944001" w:rsidTr="00492DB5">
        <w:trPr>
          <w:trHeight w:val="988"/>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3.1.</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Проведение антикоррупционной экспертизы п</w:t>
            </w:r>
            <w:r>
              <w:rPr>
                <w:sz w:val="24"/>
              </w:rPr>
              <w:t xml:space="preserve">роектов муниципальных правовых актов, </w:t>
            </w:r>
            <w:r w:rsidRPr="00944001">
              <w:rPr>
                <w:sz w:val="24"/>
              </w:rPr>
              <w:t xml:space="preserve">нормативных правовых актов администрации </w:t>
            </w:r>
            <w:r>
              <w:rPr>
                <w:sz w:val="24"/>
              </w:rPr>
              <w:t>Завражного сельского поселения Кадыйского</w:t>
            </w:r>
            <w:r w:rsidRPr="00944001">
              <w:rPr>
                <w:sz w:val="24"/>
              </w:rPr>
              <w:t xml:space="preserve"> муниципального района</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sidRPr="00944001">
              <w:rPr>
                <w:rFonts w:ascii="Arial" w:hAnsi="Arial" w:cs="Arial"/>
              </w:rPr>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Default="005402E9" w:rsidP="00492DB5">
            <w:pPr>
              <w:pStyle w:val="ConsPlusNormal"/>
              <w:rPr>
                <w:sz w:val="24"/>
              </w:rPr>
            </w:pPr>
            <w:r>
              <w:rPr>
                <w:sz w:val="24"/>
              </w:rPr>
              <w:t>А</w:t>
            </w:r>
            <w:r w:rsidRPr="00DD4DC6">
              <w:rPr>
                <w:sz w:val="24"/>
              </w:rPr>
              <w:t xml:space="preserve">дминистрация </w:t>
            </w:r>
            <w:r>
              <w:rPr>
                <w:sz w:val="24"/>
              </w:rPr>
              <w:t xml:space="preserve">Завражного сельского </w:t>
            </w:r>
            <w:r w:rsidRPr="00DD4DC6">
              <w:rPr>
                <w:sz w:val="24"/>
              </w:rPr>
              <w:t>поселения</w:t>
            </w:r>
            <w:r>
              <w:rPr>
                <w:sz w:val="24"/>
              </w:rPr>
              <w:t xml:space="preserve"> </w:t>
            </w:r>
          </w:p>
          <w:p w:rsidR="005402E9" w:rsidRPr="00944001" w:rsidRDefault="005402E9" w:rsidP="00492DB5">
            <w:pPr>
              <w:pStyle w:val="ConsPlusNormal"/>
              <w:rPr>
                <w:sz w:val="24"/>
              </w:rPr>
            </w:pPr>
            <w:r>
              <w:rPr>
                <w:sz w:val="24"/>
              </w:rPr>
              <w:t>Юридический отдел администрации Кадыйского</w:t>
            </w:r>
            <w:r w:rsidRPr="00944001">
              <w:rPr>
                <w:sz w:val="24"/>
              </w:rPr>
              <w:t xml:space="preserve"> муниципального района</w:t>
            </w:r>
            <w:r>
              <w:rPr>
                <w:sz w:val="24"/>
              </w:rPr>
              <w:t xml:space="preserve"> (по согласованию)</w:t>
            </w:r>
          </w:p>
        </w:tc>
      </w:tr>
      <w:tr w:rsidR="005402E9" w:rsidRPr="00944001" w:rsidTr="00492DB5">
        <w:trPr>
          <w:trHeight w:val="1117"/>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3.2.</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jc w:val="both"/>
              <w:rPr>
                <w:rFonts w:ascii="Arial" w:hAnsi="Arial" w:cs="Arial"/>
              </w:rPr>
            </w:pPr>
            <w:r w:rsidRPr="00944001">
              <w:rPr>
                <w:rFonts w:ascii="Arial" w:hAnsi="Arial" w:cs="Arial"/>
              </w:rPr>
              <w:t>П</w:t>
            </w:r>
            <w:r>
              <w:rPr>
                <w:rFonts w:ascii="Arial" w:hAnsi="Arial" w:cs="Arial"/>
              </w:rPr>
              <w:t>роведение мониторинга изменений</w:t>
            </w:r>
            <w:r w:rsidRPr="00944001">
              <w:rPr>
                <w:rFonts w:ascii="Arial" w:hAnsi="Arial" w:cs="Arial"/>
              </w:rPr>
              <w:t xml:space="preserve"> законодательства РФ, Костромской области в целях обеспечения своеврем</w:t>
            </w:r>
            <w:r>
              <w:rPr>
                <w:rFonts w:ascii="Arial" w:hAnsi="Arial" w:cs="Arial"/>
              </w:rPr>
              <w:t xml:space="preserve">енного принятия правовых актов </w:t>
            </w:r>
            <w:r w:rsidRPr="00944001">
              <w:rPr>
                <w:rFonts w:ascii="Arial" w:hAnsi="Arial" w:cs="Arial"/>
              </w:rPr>
              <w:t xml:space="preserve">администрации </w:t>
            </w:r>
            <w:r>
              <w:rPr>
                <w:rFonts w:ascii="Arial" w:hAnsi="Arial" w:cs="Arial"/>
              </w:rPr>
              <w:t>Завражного сельского поселения Кадыйского</w:t>
            </w:r>
            <w:r w:rsidRPr="00944001">
              <w:rPr>
                <w:rFonts w:ascii="Arial" w:hAnsi="Arial" w:cs="Arial"/>
              </w:rPr>
              <w:t xml:space="preserve"> муниципального района</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jc w:val="center"/>
              <w:rPr>
                <w:sz w:val="24"/>
              </w:rPr>
            </w:pPr>
            <w:r>
              <w:rPr>
                <w:sz w:val="24"/>
              </w:rPr>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Default="005402E9" w:rsidP="00492DB5">
            <w:pPr>
              <w:pStyle w:val="ConsPlusNormal"/>
              <w:rPr>
                <w:sz w:val="24"/>
              </w:rPr>
            </w:pPr>
            <w:r>
              <w:rPr>
                <w:sz w:val="24"/>
              </w:rPr>
              <w:t>А</w:t>
            </w:r>
            <w:r w:rsidRPr="00DD4DC6">
              <w:rPr>
                <w:sz w:val="24"/>
              </w:rPr>
              <w:t xml:space="preserve">дминистрация </w:t>
            </w:r>
            <w:r>
              <w:rPr>
                <w:sz w:val="24"/>
              </w:rPr>
              <w:t xml:space="preserve">Завражного сельского </w:t>
            </w:r>
            <w:r w:rsidRPr="00DD4DC6">
              <w:rPr>
                <w:sz w:val="24"/>
              </w:rPr>
              <w:t>поселения</w:t>
            </w:r>
            <w:r>
              <w:rPr>
                <w:sz w:val="24"/>
              </w:rPr>
              <w:t xml:space="preserve"> </w:t>
            </w:r>
          </w:p>
          <w:p w:rsidR="005402E9" w:rsidRPr="00944001" w:rsidRDefault="005402E9" w:rsidP="00492DB5">
            <w:pPr>
              <w:pStyle w:val="ConsPlusNormal"/>
              <w:rPr>
                <w:sz w:val="24"/>
              </w:rPr>
            </w:pPr>
          </w:p>
        </w:tc>
      </w:tr>
      <w:tr w:rsidR="005402E9" w:rsidRPr="00944001" w:rsidTr="00492DB5">
        <w:trPr>
          <w:trHeight w:val="1092"/>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rPr>
                <w:sz w:val="24"/>
              </w:rPr>
            </w:pPr>
            <w:r w:rsidRPr="00944001">
              <w:rPr>
                <w:sz w:val="24"/>
              </w:rPr>
              <w:t>3.3.</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jc w:val="both"/>
              <w:rPr>
                <w:rFonts w:ascii="Arial" w:hAnsi="Arial" w:cs="Arial"/>
              </w:rPr>
            </w:pPr>
            <w:r w:rsidRPr="00944001">
              <w:rPr>
                <w:rFonts w:ascii="Arial" w:hAnsi="Arial" w:cs="Arial"/>
              </w:rPr>
              <w:t>Организация размещения проектов нормативных правовых актов на официальном сайте в информационно-телекоммуникационной се</w:t>
            </w:r>
            <w:r>
              <w:rPr>
                <w:rFonts w:ascii="Arial" w:hAnsi="Arial" w:cs="Arial"/>
              </w:rPr>
              <w:t xml:space="preserve">ти  «Интернет» для проведения </w:t>
            </w:r>
            <w:r w:rsidRPr="00944001">
              <w:rPr>
                <w:rFonts w:ascii="Arial" w:hAnsi="Arial" w:cs="Arial"/>
              </w:rPr>
              <w:t xml:space="preserve">независимой антикоррупционной экспертизы в соответствии </w:t>
            </w:r>
            <w:r>
              <w:rPr>
                <w:rFonts w:ascii="Arial" w:hAnsi="Arial" w:cs="Arial"/>
              </w:rPr>
              <w:t>с действующим законодательством</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pStyle w:val="ConsPlusNormal"/>
              <w:jc w:val="center"/>
              <w:rPr>
                <w:sz w:val="24"/>
              </w:rPr>
            </w:pPr>
            <w:r>
              <w:rPr>
                <w:sz w:val="24"/>
              </w:rPr>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pStyle w:val="ConsPlusNormal"/>
              <w:rPr>
                <w:sz w:val="24"/>
              </w:rPr>
            </w:pPr>
            <w:r>
              <w:rPr>
                <w:sz w:val="24"/>
              </w:rPr>
              <w:t>специалист администрации Завражного сельского поселения</w:t>
            </w:r>
          </w:p>
        </w:tc>
      </w:tr>
      <w:tr w:rsidR="005402E9" w:rsidRPr="00944001" w:rsidTr="00492DB5">
        <w:tc>
          <w:tcPr>
            <w:tcW w:w="14750" w:type="dxa"/>
            <w:gridSpan w:val="4"/>
            <w:tcBorders>
              <w:top w:val="nil"/>
              <w:left w:val="single" w:sz="4" w:space="0" w:color="000000"/>
              <w:bottom w:val="single" w:sz="4" w:space="0" w:color="000000"/>
              <w:right w:val="single" w:sz="4" w:space="0" w:color="000000"/>
            </w:tcBorders>
            <w:shd w:val="clear" w:color="auto" w:fill="auto"/>
          </w:tcPr>
          <w:p w:rsidR="005402E9" w:rsidRPr="000309E2" w:rsidRDefault="005402E9" w:rsidP="00492DB5">
            <w:pPr>
              <w:jc w:val="center"/>
              <w:rPr>
                <w:rFonts w:ascii="Arial" w:hAnsi="Arial" w:cs="Arial"/>
              </w:rPr>
            </w:pPr>
            <w:r w:rsidRPr="000309E2">
              <w:rPr>
                <w:rFonts w:ascii="Arial" w:hAnsi="Arial" w:cs="Arial"/>
              </w:rPr>
              <w:t>4. Антикоррупционный мониторинг</w:t>
            </w:r>
          </w:p>
        </w:tc>
      </w:tr>
      <w:tr w:rsidR="005402E9" w:rsidRPr="00944001" w:rsidTr="00492DB5">
        <w:trPr>
          <w:trHeight w:val="585"/>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t>5.1.</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rPr>
                <w:rFonts w:ascii="Arial" w:hAnsi="Arial" w:cs="Arial"/>
              </w:rPr>
            </w:pPr>
            <w:r>
              <w:rPr>
                <w:rFonts w:ascii="Arial" w:hAnsi="Arial" w:cs="Arial"/>
              </w:rPr>
              <w:t xml:space="preserve">Анализ </w:t>
            </w:r>
            <w:r w:rsidRPr="00944001">
              <w:rPr>
                <w:rFonts w:ascii="Arial" w:hAnsi="Arial" w:cs="Arial"/>
              </w:rPr>
              <w:t>жалоб и обращений граждан на наличие сведений о фактах коррупции и проверки наличия фактов, указанных в обращениях</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sidRPr="00944001">
              <w:rPr>
                <w:rFonts w:ascii="Arial" w:hAnsi="Arial" w:cs="Arial"/>
              </w:rPr>
              <w:t>Постоянно</w:t>
            </w:r>
            <w:r>
              <w:rPr>
                <w:rFonts w:ascii="Arial" w:hAnsi="Arial" w:cs="Arial"/>
              </w:rPr>
              <w:t xml:space="preserve"> </w:t>
            </w:r>
            <w:r w:rsidRPr="00944001">
              <w:rPr>
                <w:rFonts w:ascii="Arial" w:hAnsi="Arial" w:cs="Arial"/>
              </w:rPr>
              <w:t>(при поступлении)</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rPr>
                <w:rFonts w:ascii="Arial" w:hAnsi="Arial" w:cs="Arial"/>
              </w:rPr>
            </w:pPr>
            <w:r>
              <w:rPr>
                <w:rFonts w:ascii="Arial" w:hAnsi="Arial" w:cs="Arial"/>
              </w:rPr>
              <w:t>Ведущий специалист администрации</w:t>
            </w:r>
          </w:p>
        </w:tc>
      </w:tr>
      <w:tr w:rsidR="005402E9" w:rsidRPr="00944001" w:rsidTr="00492DB5">
        <w:trPr>
          <w:trHeight w:val="836"/>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t>5.2.</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rPr>
                <w:rFonts w:ascii="Arial" w:hAnsi="Arial" w:cs="Arial"/>
              </w:rPr>
            </w:pPr>
            <w:r w:rsidRPr="00944001">
              <w:rPr>
                <w:rFonts w:ascii="Arial" w:hAnsi="Arial" w:cs="Arial"/>
              </w:rPr>
              <w:t>Анализ публикаций в СМИ, жалобах и обращениях с точки зрения наличия в них фактов о коррупции в</w:t>
            </w:r>
            <w:r>
              <w:rPr>
                <w:rFonts w:ascii="Arial" w:hAnsi="Arial" w:cs="Arial"/>
              </w:rPr>
              <w:t xml:space="preserve"> Завражном сельском поселении</w:t>
            </w:r>
            <w:r w:rsidRPr="00944001">
              <w:rPr>
                <w:rFonts w:ascii="Arial" w:hAnsi="Arial" w:cs="Arial"/>
              </w:rPr>
              <w:t xml:space="preserve"> </w:t>
            </w:r>
            <w:r>
              <w:rPr>
                <w:rFonts w:ascii="Arial" w:hAnsi="Arial" w:cs="Arial"/>
              </w:rPr>
              <w:t>Кадыйского муниципального</w:t>
            </w:r>
            <w:r w:rsidRPr="00944001">
              <w:rPr>
                <w:rFonts w:ascii="Arial" w:hAnsi="Arial" w:cs="Arial"/>
              </w:rPr>
              <w:t xml:space="preserve"> район</w:t>
            </w:r>
            <w:r>
              <w:rPr>
                <w:rFonts w:ascii="Arial" w:hAnsi="Arial" w:cs="Arial"/>
              </w:rPr>
              <w:t>а</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t>1 раз в полугодие</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0309E2" w:rsidRDefault="005402E9" w:rsidP="00492DB5">
            <w:pPr>
              <w:pStyle w:val="ConsPlusNormal"/>
              <w:rPr>
                <w:b/>
                <w:sz w:val="24"/>
              </w:rPr>
            </w:pPr>
            <w:r w:rsidRPr="000309E2">
              <w:rPr>
                <w:sz w:val="24"/>
              </w:rPr>
              <w:t xml:space="preserve">глава администрации </w:t>
            </w:r>
            <w:r>
              <w:rPr>
                <w:sz w:val="24"/>
              </w:rPr>
              <w:t>Завражного</w:t>
            </w:r>
            <w:r w:rsidRPr="000309E2">
              <w:rPr>
                <w:sz w:val="24"/>
              </w:rPr>
              <w:t xml:space="preserve"> сельского поселения</w:t>
            </w:r>
          </w:p>
        </w:tc>
      </w:tr>
      <w:tr w:rsidR="005402E9" w:rsidRPr="00944001" w:rsidTr="00492DB5">
        <w:tc>
          <w:tcPr>
            <w:tcW w:w="14750" w:type="dxa"/>
            <w:gridSpan w:val="4"/>
            <w:tcBorders>
              <w:top w:val="nil"/>
              <w:left w:val="single" w:sz="4" w:space="0" w:color="000000"/>
              <w:bottom w:val="single" w:sz="4" w:space="0" w:color="000000"/>
              <w:right w:val="single" w:sz="4" w:space="0" w:color="000000"/>
            </w:tcBorders>
            <w:shd w:val="clear" w:color="auto" w:fill="auto"/>
          </w:tcPr>
          <w:p w:rsidR="005402E9" w:rsidRPr="000309E2" w:rsidRDefault="005402E9" w:rsidP="00492DB5">
            <w:pPr>
              <w:jc w:val="center"/>
              <w:rPr>
                <w:rFonts w:ascii="Arial" w:hAnsi="Arial" w:cs="Arial"/>
              </w:rPr>
            </w:pPr>
            <w:r>
              <w:rPr>
                <w:rFonts w:ascii="Arial" w:hAnsi="Arial" w:cs="Arial"/>
              </w:rPr>
              <w:t>5</w:t>
            </w:r>
            <w:r w:rsidRPr="000309E2">
              <w:rPr>
                <w:rFonts w:ascii="Arial" w:hAnsi="Arial" w:cs="Arial"/>
              </w:rPr>
              <w:t>. Мероприятия по взаимодействию органов местного самоуправления и гражданс</w:t>
            </w:r>
            <w:r>
              <w:rPr>
                <w:rFonts w:ascii="Arial" w:hAnsi="Arial" w:cs="Arial"/>
              </w:rPr>
              <w:t>кого общества</w:t>
            </w:r>
          </w:p>
        </w:tc>
      </w:tr>
      <w:tr w:rsidR="005402E9" w:rsidRPr="00944001" w:rsidTr="00492DB5">
        <w:trPr>
          <w:trHeight w:val="828"/>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t>6.1.</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rPr>
                <w:rFonts w:ascii="Arial" w:hAnsi="Arial" w:cs="Arial"/>
              </w:rPr>
            </w:pPr>
            <w:r>
              <w:rPr>
                <w:rFonts w:ascii="Arial" w:hAnsi="Arial" w:cs="Arial"/>
              </w:rPr>
              <w:t xml:space="preserve">Продолжение работы </w:t>
            </w:r>
            <w:r w:rsidRPr="00944001">
              <w:rPr>
                <w:rFonts w:ascii="Arial" w:hAnsi="Arial" w:cs="Arial"/>
              </w:rPr>
              <w:t>по совершенствованию стандартов и процедур оказания муниципальных услуг, их нормативному закреплению и повсеместному внедрению</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rPr>
                <w:rFonts w:ascii="Arial" w:hAnsi="Arial" w:cs="Arial"/>
              </w:rPr>
            </w:pPr>
            <w:r>
              <w:rPr>
                <w:rFonts w:ascii="Arial" w:hAnsi="Arial" w:cs="Arial"/>
              </w:rPr>
              <w:t>администрация поселения</w:t>
            </w:r>
          </w:p>
        </w:tc>
      </w:tr>
      <w:tr w:rsidR="005402E9" w:rsidRPr="00944001" w:rsidTr="00492DB5">
        <w:trPr>
          <w:trHeight w:val="865"/>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t>6.2.</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rPr>
                <w:rFonts w:ascii="Arial" w:hAnsi="Arial" w:cs="Arial"/>
              </w:rPr>
            </w:pPr>
            <w:r w:rsidRPr="00944001">
              <w:rPr>
                <w:rFonts w:ascii="Arial" w:hAnsi="Arial" w:cs="Arial"/>
              </w:rPr>
              <w:t xml:space="preserve">Обеспечение прозрачности и открытости деятельности </w:t>
            </w:r>
            <w:r>
              <w:rPr>
                <w:rFonts w:ascii="Arial" w:hAnsi="Arial" w:cs="Arial"/>
              </w:rPr>
              <w:t>администрации Завражного сельского поселения</w:t>
            </w:r>
            <w:r w:rsidRPr="00944001">
              <w:rPr>
                <w:rFonts w:ascii="Arial" w:hAnsi="Arial" w:cs="Arial"/>
              </w:rPr>
              <w:t xml:space="preserve"> в рамках доступности в п</w:t>
            </w:r>
            <w:r>
              <w:rPr>
                <w:rFonts w:ascii="Arial" w:hAnsi="Arial" w:cs="Arial"/>
              </w:rPr>
              <w:t xml:space="preserve">олучении </w:t>
            </w:r>
            <w:r>
              <w:rPr>
                <w:rFonts w:ascii="Arial" w:hAnsi="Arial" w:cs="Arial"/>
              </w:rPr>
              <w:lastRenderedPageBreak/>
              <w:t>информации (сайт, СМИ)</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lastRenderedPageBreak/>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rPr>
                <w:rFonts w:ascii="Arial" w:hAnsi="Arial" w:cs="Arial"/>
              </w:rPr>
            </w:pPr>
            <w:r>
              <w:rPr>
                <w:rFonts w:ascii="Arial" w:hAnsi="Arial" w:cs="Arial"/>
              </w:rPr>
              <w:t xml:space="preserve"> специалист администрации</w:t>
            </w:r>
          </w:p>
        </w:tc>
      </w:tr>
      <w:tr w:rsidR="005402E9" w:rsidRPr="00944001" w:rsidTr="00492DB5">
        <w:trPr>
          <w:trHeight w:val="834"/>
        </w:trPr>
        <w:tc>
          <w:tcPr>
            <w:tcW w:w="1017"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lastRenderedPageBreak/>
              <w:t>6.3.</w:t>
            </w:r>
          </w:p>
        </w:tc>
        <w:tc>
          <w:tcPr>
            <w:tcW w:w="8033" w:type="dxa"/>
            <w:tcBorders>
              <w:top w:val="nil"/>
              <w:left w:val="single" w:sz="4" w:space="0" w:color="000000"/>
              <w:bottom w:val="single" w:sz="4" w:space="0" w:color="000000"/>
              <w:right w:val="nil"/>
            </w:tcBorders>
            <w:shd w:val="clear" w:color="auto" w:fill="auto"/>
          </w:tcPr>
          <w:p w:rsidR="005402E9" w:rsidRPr="00944001" w:rsidRDefault="005402E9" w:rsidP="00492DB5">
            <w:pPr>
              <w:rPr>
                <w:rFonts w:ascii="Arial" w:hAnsi="Arial" w:cs="Arial"/>
              </w:rPr>
            </w:pPr>
            <w:r w:rsidRPr="00944001">
              <w:rPr>
                <w:rFonts w:ascii="Arial" w:hAnsi="Arial" w:cs="Arial"/>
              </w:rPr>
              <w:t>Р</w:t>
            </w:r>
            <w:r>
              <w:rPr>
                <w:rFonts w:ascii="Arial" w:hAnsi="Arial" w:cs="Arial"/>
              </w:rPr>
              <w:t xml:space="preserve">азмещение на официальном сайте </w:t>
            </w:r>
            <w:r w:rsidRPr="00944001">
              <w:rPr>
                <w:rFonts w:ascii="Arial" w:hAnsi="Arial" w:cs="Arial"/>
              </w:rPr>
              <w:t xml:space="preserve">администрации </w:t>
            </w:r>
            <w:r>
              <w:rPr>
                <w:rFonts w:ascii="Arial" w:hAnsi="Arial" w:cs="Arial"/>
              </w:rPr>
              <w:t>Завражного сельского поселения Кадыйского</w:t>
            </w:r>
            <w:r w:rsidRPr="00944001">
              <w:rPr>
                <w:rFonts w:ascii="Arial" w:hAnsi="Arial" w:cs="Arial"/>
              </w:rPr>
              <w:t xml:space="preserve"> мун</w:t>
            </w:r>
            <w:r>
              <w:rPr>
                <w:rFonts w:ascii="Arial" w:hAnsi="Arial" w:cs="Arial"/>
              </w:rPr>
              <w:t xml:space="preserve">иципального района информации по теме </w:t>
            </w:r>
            <w:r w:rsidRPr="00944001">
              <w:rPr>
                <w:rFonts w:ascii="Arial" w:hAnsi="Arial" w:cs="Arial"/>
              </w:rPr>
              <w:t>«Противодействие коррупции»</w:t>
            </w:r>
          </w:p>
        </w:tc>
        <w:tc>
          <w:tcPr>
            <w:tcW w:w="2700" w:type="dxa"/>
            <w:tcBorders>
              <w:top w:val="nil"/>
              <w:left w:val="single" w:sz="4" w:space="0" w:color="000000"/>
              <w:bottom w:val="single" w:sz="4" w:space="0" w:color="000000"/>
              <w:right w:val="nil"/>
            </w:tcBorders>
            <w:shd w:val="clear" w:color="auto" w:fill="auto"/>
          </w:tcPr>
          <w:p w:rsidR="005402E9" w:rsidRPr="00944001" w:rsidRDefault="005402E9" w:rsidP="00492DB5">
            <w:pPr>
              <w:jc w:val="center"/>
              <w:rPr>
                <w:rFonts w:ascii="Arial" w:hAnsi="Arial" w:cs="Arial"/>
              </w:rPr>
            </w:pPr>
            <w:r>
              <w:rPr>
                <w:rFonts w:ascii="Arial" w:hAnsi="Arial" w:cs="Arial"/>
              </w:rPr>
              <w:t>Постоянно</w:t>
            </w:r>
          </w:p>
        </w:tc>
        <w:tc>
          <w:tcPr>
            <w:tcW w:w="3000" w:type="dxa"/>
            <w:tcBorders>
              <w:top w:val="nil"/>
              <w:left w:val="single" w:sz="4" w:space="0" w:color="000000"/>
              <w:bottom w:val="single" w:sz="4" w:space="0" w:color="000000"/>
              <w:right w:val="single" w:sz="4" w:space="0" w:color="000000"/>
            </w:tcBorders>
            <w:shd w:val="clear" w:color="auto" w:fill="auto"/>
          </w:tcPr>
          <w:p w:rsidR="005402E9" w:rsidRPr="00944001" w:rsidRDefault="005402E9" w:rsidP="00492DB5">
            <w:pPr>
              <w:rPr>
                <w:rFonts w:ascii="Arial" w:hAnsi="Arial" w:cs="Arial"/>
              </w:rPr>
            </w:pPr>
            <w:r>
              <w:rPr>
                <w:rFonts w:ascii="Arial" w:hAnsi="Arial" w:cs="Arial"/>
              </w:rPr>
              <w:t xml:space="preserve"> специалист администрации</w:t>
            </w:r>
          </w:p>
        </w:tc>
      </w:tr>
    </w:tbl>
    <w:p w:rsidR="005402E9" w:rsidRDefault="005402E9" w:rsidP="005402E9"/>
    <w:p w:rsidR="005402E9" w:rsidRDefault="005402E9" w:rsidP="005402E9">
      <w:pPr>
        <w:pStyle w:val="ab"/>
        <w:jc w:val="center"/>
        <w:rPr>
          <w:rFonts w:ascii="Times New Roman" w:hAnsi="Times New Roman"/>
          <w:sz w:val="28"/>
          <w:szCs w:val="28"/>
          <w:lang w:val="ru-RU"/>
        </w:rPr>
      </w:pPr>
      <w:r>
        <w:rPr>
          <w:rFonts w:ascii="Times New Roman" w:hAnsi="Times New Roman"/>
          <w:sz w:val="28"/>
          <w:szCs w:val="28"/>
          <w:lang w:val="ru-RU"/>
        </w:rPr>
        <w:t>АДМИНИСТРАЦИЯ</w:t>
      </w:r>
    </w:p>
    <w:p w:rsidR="005402E9" w:rsidRDefault="005402E9" w:rsidP="005402E9">
      <w:pPr>
        <w:pStyle w:val="ab"/>
        <w:jc w:val="center"/>
        <w:rPr>
          <w:rFonts w:ascii="Times New Roman" w:hAnsi="Times New Roman"/>
          <w:sz w:val="28"/>
          <w:szCs w:val="28"/>
          <w:lang w:val="ru-RU"/>
        </w:rPr>
      </w:pPr>
      <w:r>
        <w:rPr>
          <w:rFonts w:ascii="Times New Roman" w:hAnsi="Times New Roman"/>
          <w:sz w:val="28"/>
          <w:szCs w:val="28"/>
          <w:lang w:val="ru-RU"/>
        </w:rPr>
        <w:t>ЗАВРАЖНОГО СЕЛЬСКОГО ПОСЕЛЕНИЯ</w:t>
      </w:r>
    </w:p>
    <w:p w:rsidR="005402E9" w:rsidRDefault="005402E9" w:rsidP="005402E9">
      <w:pPr>
        <w:pStyle w:val="ab"/>
        <w:jc w:val="center"/>
        <w:rPr>
          <w:rFonts w:ascii="Times New Roman" w:hAnsi="Times New Roman"/>
          <w:sz w:val="28"/>
          <w:szCs w:val="28"/>
          <w:lang w:val="ru-RU"/>
        </w:rPr>
      </w:pPr>
      <w:r>
        <w:rPr>
          <w:rFonts w:ascii="Times New Roman" w:hAnsi="Times New Roman"/>
          <w:sz w:val="28"/>
          <w:szCs w:val="28"/>
          <w:lang w:val="ru-RU"/>
        </w:rPr>
        <w:t>КАДЫЙСКОГО МУНИЦИПАЛЬНОГО РАЙОНА</w:t>
      </w:r>
    </w:p>
    <w:p w:rsidR="005402E9" w:rsidRDefault="005402E9" w:rsidP="005402E9">
      <w:pPr>
        <w:pStyle w:val="ab"/>
        <w:jc w:val="center"/>
        <w:rPr>
          <w:rFonts w:ascii="Times New Roman" w:hAnsi="Times New Roman"/>
          <w:sz w:val="28"/>
          <w:szCs w:val="28"/>
          <w:lang w:val="ru-RU"/>
        </w:rPr>
      </w:pPr>
      <w:r>
        <w:rPr>
          <w:rFonts w:ascii="Times New Roman" w:hAnsi="Times New Roman"/>
          <w:sz w:val="28"/>
          <w:szCs w:val="28"/>
          <w:lang w:val="ru-RU"/>
        </w:rPr>
        <w:t>КОСТРОМСКОЙ ОБЛАСТИ</w:t>
      </w:r>
    </w:p>
    <w:p w:rsidR="005402E9" w:rsidRDefault="005402E9" w:rsidP="005402E9">
      <w:pPr>
        <w:pStyle w:val="ab"/>
        <w:rPr>
          <w:rFonts w:ascii="Times New Roman" w:hAnsi="Times New Roman"/>
          <w:sz w:val="28"/>
          <w:szCs w:val="28"/>
          <w:lang w:val="ru-RU"/>
        </w:rPr>
      </w:pPr>
    </w:p>
    <w:p w:rsidR="005402E9" w:rsidRDefault="005402E9" w:rsidP="005402E9">
      <w:pPr>
        <w:pStyle w:val="ab"/>
        <w:jc w:val="center"/>
        <w:rPr>
          <w:rFonts w:ascii="Times New Roman" w:hAnsi="Times New Roman"/>
          <w:sz w:val="28"/>
          <w:szCs w:val="28"/>
          <w:lang w:val="ru-RU"/>
        </w:rPr>
      </w:pPr>
      <w:r>
        <w:rPr>
          <w:rFonts w:ascii="Times New Roman" w:hAnsi="Times New Roman"/>
          <w:sz w:val="28"/>
          <w:szCs w:val="28"/>
          <w:lang w:val="ru-RU"/>
        </w:rPr>
        <w:t>ПОСТАНОВЛЕНИЕ</w:t>
      </w:r>
    </w:p>
    <w:p w:rsidR="005402E9" w:rsidRDefault="005402E9" w:rsidP="005402E9">
      <w:pPr>
        <w:pStyle w:val="ab"/>
        <w:jc w:val="center"/>
        <w:rPr>
          <w:rFonts w:ascii="Times New Roman" w:hAnsi="Times New Roman"/>
          <w:sz w:val="28"/>
          <w:szCs w:val="28"/>
          <w:lang w:val="ru-RU"/>
        </w:rPr>
      </w:pPr>
    </w:p>
    <w:p w:rsidR="005402E9" w:rsidRDefault="005402E9" w:rsidP="005402E9">
      <w:pPr>
        <w:pStyle w:val="ab"/>
        <w:jc w:val="both"/>
        <w:rPr>
          <w:rFonts w:ascii="Times New Roman" w:hAnsi="Times New Roman"/>
          <w:sz w:val="28"/>
          <w:szCs w:val="28"/>
          <w:lang w:val="ru-RU"/>
        </w:rPr>
      </w:pPr>
      <w:r>
        <w:rPr>
          <w:rFonts w:ascii="Times New Roman" w:hAnsi="Times New Roman"/>
          <w:sz w:val="28"/>
          <w:szCs w:val="28"/>
          <w:lang w:val="ru-RU"/>
        </w:rPr>
        <w:t>от 02 апреля 2018 года                                                                   № 10</w:t>
      </w:r>
    </w:p>
    <w:p w:rsidR="005402E9" w:rsidRDefault="005402E9" w:rsidP="005402E9">
      <w:pPr>
        <w:pStyle w:val="ab"/>
        <w:rPr>
          <w:rFonts w:ascii="Times New Roman" w:hAnsi="Times New Roman"/>
          <w:sz w:val="28"/>
          <w:szCs w:val="28"/>
          <w:lang w:val="ru-RU"/>
        </w:rPr>
      </w:pPr>
    </w:p>
    <w:tbl>
      <w:tblPr>
        <w:tblW w:w="0" w:type="auto"/>
        <w:tblLook w:val="04A0"/>
      </w:tblPr>
      <w:tblGrid>
        <w:gridCol w:w="5353"/>
      </w:tblGrid>
      <w:tr w:rsidR="005402E9" w:rsidTr="00492DB5">
        <w:tc>
          <w:tcPr>
            <w:tcW w:w="5353" w:type="dxa"/>
            <w:hideMark/>
          </w:tcPr>
          <w:p w:rsidR="005402E9" w:rsidRDefault="005402E9" w:rsidP="00492DB5">
            <w:pPr>
              <w:autoSpaceDE w:val="0"/>
              <w:jc w:val="both"/>
              <w:rPr>
                <w:rFonts w:ascii="Times New Roman" w:eastAsia="Times New Roman" w:hAnsi="Times New Roman"/>
                <w:color w:val="000000"/>
                <w:sz w:val="28"/>
                <w:szCs w:val="28"/>
              </w:rPr>
            </w:pPr>
            <w:r>
              <w:rPr>
                <w:sz w:val="28"/>
                <w:szCs w:val="28"/>
              </w:rPr>
              <w:t>Об актуализации схемы теплоснабжения Завражного сельского поселения Кадыйского муниципального района Костромской области</w:t>
            </w:r>
          </w:p>
        </w:tc>
      </w:tr>
    </w:tbl>
    <w:p w:rsidR="005402E9" w:rsidRDefault="005402E9" w:rsidP="005402E9">
      <w:pPr>
        <w:pStyle w:val="ab"/>
        <w:ind w:right="3967"/>
        <w:jc w:val="both"/>
        <w:rPr>
          <w:rFonts w:ascii="Times New Roman" w:hAnsi="Times New Roman"/>
          <w:sz w:val="28"/>
          <w:szCs w:val="28"/>
          <w:lang w:val="ru-RU"/>
        </w:rPr>
      </w:pPr>
    </w:p>
    <w:p w:rsidR="005402E9" w:rsidRDefault="005402E9" w:rsidP="005402E9">
      <w:pPr>
        <w:pStyle w:val="ab"/>
        <w:ind w:firstLine="709"/>
        <w:jc w:val="both"/>
        <w:rPr>
          <w:rFonts w:ascii="Times New Roman" w:hAnsi="Times New Roman"/>
          <w:sz w:val="28"/>
          <w:szCs w:val="28"/>
          <w:lang w:val="ru-RU"/>
        </w:rPr>
      </w:pPr>
      <w:proofErr w:type="gramStart"/>
      <w:r>
        <w:rPr>
          <w:rFonts w:ascii="Times New Roman" w:hAnsi="Times New Roman"/>
          <w:color w:val="000000"/>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Уставом муниципального образование Завражное сельское поселение Кадыйского муниципального района Костромской области, </w:t>
      </w:r>
      <w:r>
        <w:rPr>
          <w:rFonts w:ascii="Times New Roman" w:hAnsi="Times New Roman"/>
          <w:sz w:val="28"/>
          <w:szCs w:val="28"/>
          <w:lang w:val="ru-RU"/>
        </w:rPr>
        <w:t>ввиду отсутствия замечаний и предложений от теплоснабжающих и</w:t>
      </w:r>
      <w:proofErr w:type="gramEnd"/>
      <w:r>
        <w:rPr>
          <w:rFonts w:ascii="Times New Roman" w:hAnsi="Times New Roman"/>
          <w:sz w:val="28"/>
          <w:szCs w:val="28"/>
          <w:lang w:val="ru-RU"/>
        </w:rPr>
        <w:t xml:space="preserve"> теплосетевых организаций и иных лиц по актуализации схемы теплоснабжения Завражного сельского поселения, </w:t>
      </w:r>
      <w:r>
        <w:rPr>
          <w:rFonts w:ascii="Times New Roman" w:hAnsi="Times New Roman"/>
          <w:color w:val="000000"/>
          <w:sz w:val="28"/>
          <w:szCs w:val="28"/>
          <w:lang w:val="ru-RU"/>
        </w:rPr>
        <w:t>администрация Завражного сельского поселения</w:t>
      </w:r>
    </w:p>
    <w:p w:rsidR="005402E9" w:rsidRDefault="005402E9" w:rsidP="005402E9">
      <w:pPr>
        <w:pStyle w:val="ab"/>
        <w:jc w:val="both"/>
        <w:rPr>
          <w:rFonts w:ascii="Times New Roman" w:hAnsi="Times New Roman"/>
          <w:sz w:val="28"/>
          <w:szCs w:val="28"/>
          <w:lang w:val="ru-RU"/>
        </w:rPr>
      </w:pPr>
    </w:p>
    <w:p w:rsidR="005402E9" w:rsidRDefault="005402E9" w:rsidP="005402E9">
      <w:pPr>
        <w:pStyle w:val="ab"/>
        <w:jc w:val="both"/>
        <w:rPr>
          <w:rFonts w:ascii="Times New Roman" w:hAnsi="Times New Roman"/>
          <w:sz w:val="28"/>
          <w:szCs w:val="28"/>
          <w:lang w:val="ru-RU"/>
        </w:rPr>
      </w:pPr>
      <w:r>
        <w:rPr>
          <w:rFonts w:ascii="Times New Roman" w:hAnsi="Times New Roman"/>
          <w:sz w:val="28"/>
          <w:szCs w:val="28"/>
          <w:lang w:val="ru-RU"/>
        </w:rPr>
        <w:t>ПОСТАНОВЛЯЕТ:</w:t>
      </w:r>
    </w:p>
    <w:p w:rsidR="005402E9" w:rsidRDefault="005402E9" w:rsidP="005402E9">
      <w:pPr>
        <w:pStyle w:val="ab"/>
        <w:ind w:firstLine="709"/>
        <w:jc w:val="both"/>
        <w:rPr>
          <w:rFonts w:ascii="Times New Roman" w:hAnsi="Times New Roman"/>
          <w:sz w:val="28"/>
          <w:szCs w:val="28"/>
          <w:lang w:val="ru-RU"/>
        </w:rPr>
      </w:pPr>
    </w:p>
    <w:p w:rsidR="005402E9" w:rsidRDefault="005402E9" w:rsidP="005402E9">
      <w:pPr>
        <w:autoSpaceDE w:val="0"/>
        <w:autoSpaceDN w:val="0"/>
        <w:adjustRightInd w:val="0"/>
        <w:ind w:firstLine="709"/>
        <w:jc w:val="both"/>
        <w:rPr>
          <w:rFonts w:ascii="Times New Roman" w:hAnsi="Times New Roman"/>
          <w:sz w:val="28"/>
          <w:szCs w:val="28"/>
        </w:rPr>
      </w:pPr>
      <w:r>
        <w:rPr>
          <w:sz w:val="28"/>
          <w:szCs w:val="28"/>
        </w:rPr>
        <w:t xml:space="preserve">1. Актуализировать схему теплоснабжения </w:t>
      </w:r>
      <w:r>
        <w:rPr>
          <w:color w:val="000000"/>
          <w:sz w:val="28"/>
          <w:szCs w:val="28"/>
        </w:rPr>
        <w:t>Завражного сельского поселения Кадыйского муниципального района Костромской области в прежней редакции.</w:t>
      </w:r>
    </w:p>
    <w:p w:rsidR="005402E9" w:rsidRDefault="005402E9" w:rsidP="005402E9">
      <w:pPr>
        <w:autoSpaceDE w:val="0"/>
        <w:autoSpaceDN w:val="0"/>
        <w:adjustRightInd w:val="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5402E9" w:rsidRDefault="005402E9" w:rsidP="005402E9">
      <w:pPr>
        <w:autoSpaceDE w:val="0"/>
        <w:autoSpaceDN w:val="0"/>
        <w:adjustRightInd w:val="0"/>
        <w:ind w:firstLine="709"/>
        <w:jc w:val="both"/>
        <w:rPr>
          <w:sz w:val="28"/>
          <w:szCs w:val="28"/>
        </w:rPr>
      </w:pPr>
      <w:r>
        <w:rPr>
          <w:sz w:val="28"/>
          <w:szCs w:val="28"/>
        </w:rPr>
        <w:lastRenderedPageBreak/>
        <w:t>3. Настоящее постановление вступает в силу со дня его официального опубликования.</w:t>
      </w:r>
    </w:p>
    <w:p w:rsidR="005402E9" w:rsidRDefault="005402E9" w:rsidP="005402E9">
      <w:pPr>
        <w:pStyle w:val="ab"/>
        <w:jc w:val="both"/>
        <w:rPr>
          <w:rFonts w:ascii="Times New Roman" w:hAnsi="Times New Roman"/>
          <w:sz w:val="28"/>
          <w:szCs w:val="28"/>
          <w:lang w:val="ru-RU"/>
        </w:rPr>
      </w:pPr>
    </w:p>
    <w:p w:rsidR="005402E9" w:rsidRDefault="005402E9" w:rsidP="005402E9">
      <w:pPr>
        <w:pStyle w:val="ab"/>
        <w:jc w:val="both"/>
        <w:rPr>
          <w:rFonts w:ascii="Times New Roman" w:hAnsi="Times New Roman"/>
          <w:sz w:val="28"/>
          <w:szCs w:val="28"/>
          <w:lang w:val="ru-RU"/>
        </w:rPr>
      </w:pPr>
      <w:r>
        <w:rPr>
          <w:rFonts w:ascii="Times New Roman" w:hAnsi="Times New Roman"/>
          <w:sz w:val="28"/>
          <w:szCs w:val="28"/>
          <w:lang w:val="ru-RU"/>
        </w:rPr>
        <w:t>Глава Завражного сельского поселения</w:t>
      </w:r>
    </w:p>
    <w:p w:rsidR="005402E9" w:rsidRDefault="005402E9" w:rsidP="005402E9">
      <w:pPr>
        <w:pStyle w:val="ab"/>
        <w:jc w:val="both"/>
        <w:rPr>
          <w:rFonts w:ascii="Times New Roman" w:hAnsi="Times New Roman"/>
          <w:sz w:val="28"/>
          <w:szCs w:val="28"/>
          <w:lang w:val="ru-RU"/>
        </w:rPr>
      </w:pPr>
      <w:r>
        <w:rPr>
          <w:rFonts w:ascii="Times New Roman" w:hAnsi="Times New Roman"/>
          <w:sz w:val="28"/>
          <w:szCs w:val="28"/>
          <w:lang w:val="ru-RU"/>
        </w:rPr>
        <w:t>Кадыйского муниципального района</w:t>
      </w:r>
    </w:p>
    <w:p w:rsidR="005402E9" w:rsidRDefault="005402E9" w:rsidP="005402E9">
      <w:pPr>
        <w:pStyle w:val="ab"/>
        <w:jc w:val="both"/>
        <w:rPr>
          <w:rFonts w:ascii="Times New Roman" w:hAnsi="Times New Roman"/>
          <w:sz w:val="28"/>
          <w:szCs w:val="28"/>
          <w:lang w:val="ru-RU"/>
        </w:rPr>
      </w:pPr>
      <w:r>
        <w:rPr>
          <w:rFonts w:ascii="Times New Roman" w:hAnsi="Times New Roman"/>
          <w:sz w:val="28"/>
          <w:szCs w:val="28"/>
          <w:lang w:val="ru-RU"/>
        </w:rPr>
        <w:t>Костромской области                                                                         И.А.Панина</w:t>
      </w:r>
    </w:p>
    <w:p w:rsidR="005402E9" w:rsidRPr="00A3282A" w:rsidRDefault="005402E9" w:rsidP="005402E9">
      <w:pPr>
        <w:rPr>
          <w:rFonts w:ascii="Times New Roman" w:hAnsi="Times New Roman"/>
        </w:rPr>
      </w:pPr>
    </w:p>
    <w:p w:rsidR="005402E9" w:rsidRDefault="005402E9" w:rsidP="005402E9">
      <w:pPr>
        <w:shd w:val="clear" w:color="auto" w:fill="FFFFFF"/>
        <w:spacing w:before="10"/>
        <w:ind w:right="101"/>
        <w:rPr>
          <w:bCs/>
          <w:spacing w:val="1"/>
        </w:rPr>
      </w:pPr>
    </w:p>
    <w:p w:rsidR="005402E9" w:rsidRDefault="005402E9" w:rsidP="005402E9">
      <w:pPr>
        <w:shd w:val="clear" w:color="auto" w:fill="FFFFFF"/>
        <w:spacing w:before="10"/>
        <w:ind w:right="101"/>
        <w:jc w:val="center"/>
        <w:rPr>
          <w:bCs/>
          <w:spacing w:val="1"/>
        </w:rPr>
      </w:pPr>
    </w:p>
    <w:p w:rsidR="005402E9" w:rsidRDefault="005402E9" w:rsidP="005402E9">
      <w:pPr>
        <w:shd w:val="clear" w:color="auto" w:fill="FFFFFF"/>
        <w:spacing w:before="10"/>
        <w:ind w:right="101"/>
        <w:jc w:val="center"/>
        <w:rPr>
          <w:bCs/>
          <w:spacing w:val="1"/>
        </w:rPr>
      </w:pPr>
    </w:p>
    <w:p w:rsidR="005402E9" w:rsidRPr="00AB07DA" w:rsidRDefault="005402E9" w:rsidP="005402E9">
      <w:pPr>
        <w:shd w:val="clear" w:color="auto" w:fill="FFFFFF"/>
        <w:spacing w:before="10"/>
        <w:ind w:right="101"/>
        <w:jc w:val="center"/>
      </w:pPr>
      <w:r w:rsidRPr="00AB07DA">
        <w:rPr>
          <w:bCs/>
          <w:spacing w:val="1"/>
        </w:rPr>
        <w:t>СХЕМА ТЕПЛОСНАБЖЕНИЯ</w:t>
      </w:r>
    </w:p>
    <w:p w:rsidR="005402E9" w:rsidRPr="00AB07DA" w:rsidRDefault="005402E9" w:rsidP="005402E9">
      <w:pPr>
        <w:shd w:val="clear" w:color="auto" w:fill="FFFFFF"/>
        <w:spacing w:line="322" w:lineRule="exact"/>
        <w:ind w:left="10" w:right="67" w:firstLine="720"/>
        <w:jc w:val="both"/>
        <w:rPr>
          <w:spacing w:val="18"/>
        </w:rPr>
      </w:pPr>
    </w:p>
    <w:p w:rsidR="005402E9" w:rsidRPr="00AB07DA" w:rsidRDefault="005402E9" w:rsidP="005402E9">
      <w:pPr>
        <w:shd w:val="clear" w:color="auto" w:fill="FFFFFF"/>
        <w:spacing w:line="322" w:lineRule="exact"/>
        <w:ind w:left="10" w:right="67"/>
        <w:jc w:val="both"/>
        <w:rPr>
          <w:spacing w:val="3"/>
        </w:rPr>
      </w:pPr>
      <w:r w:rsidRPr="00AB07DA">
        <w:rPr>
          <w:spacing w:val="18"/>
        </w:rPr>
        <w:t xml:space="preserve">     Основанием для разработки схемы теплоснабжения Завражного</w:t>
      </w:r>
      <w:r w:rsidRPr="00AB07DA">
        <w:rPr>
          <w:spacing w:val="6"/>
        </w:rPr>
        <w:t xml:space="preserve"> сельского поселения Кадыйского муниципального</w:t>
      </w:r>
      <w:r w:rsidRPr="00AB07DA">
        <w:rPr>
          <w:spacing w:val="3"/>
        </w:rPr>
        <w:t xml:space="preserve"> района является:</w:t>
      </w:r>
    </w:p>
    <w:p w:rsidR="005402E9" w:rsidRPr="00AB07DA" w:rsidRDefault="005402E9" w:rsidP="005402E9">
      <w:pPr>
        <w:shd w:val="clear" w:color="auto" w:fill="FFFFFF"/>
        <w:spacing w:line="322" w:lineRule="exact"/>
        <w:ind w:right="67"/>
        <w:jc w:val="both"/>
        <w:rPr>
          <w:spacing w:val="17"/>
        </w:rPr>
      </w:pPr>
      <w:r w:rsidRPr="00AB07DA">
        <w:rPr>
          <w:spacing w:val="3"/>
        </w:rPr>
        <w:t xml:space="preserve">     </w:t>
      </w:r>
      <w:r w:rsidRPr="00AB07DA">
        <w:rPr>
          <w:spacing w:val="17"/>
        </w:rPr>
        <w:t xml:space="preserve">Федеральный закон от 27.07.2010 года № 190-ФЗ </w:t>
      </w:r>
    </w:p>
    <w:p w:rsidR="005402E9" w:rsidRPr="00AB07DA" w:rsidRDefault="005402E9" w:rsidP="005402E9">
      <w:pPr>
        <w:shd w:val="clear" w:color="auto" w:fill="FFFFFF"/>
        <w:spacing w:line="322" w:lineRule="exact"/>
        <w:ind w:right="67"/>
        <w:jc w:val="both"/>
      </w:pPr>
      <w:r w:rsidRPr="00AB07DA">
        <w:rPr>
          <w:spacing w:val="17"/>
        </w:rPr>
        <w:t>«О  теплоснабжении</w:t>
      </w:r>
      <w:r w:rsidRPr="00AB07DA">
        <w:rPr>
          <w:spacing w:val="1"/>
        </w:rPr>
        <w:t>»;</w:t>
      </w:r>
    </w:p>
    <w:p w:rsidR="005402E9" w:rsidRPr="00AB07DA" w:rsidRDefault="005402E9" w:rsidP="005402E9">
      <w:pPr>
        <w:shd w:val="clear" w:color="auto" w:fill="FFFFFF"/>
        <w:tabs>
          <w:tab w:val="left" w:pos="900"/>
        </w:tabs>
        <w:spacing w:line="326" w:lineRule="exact"/>
        <w:ind w:left="34" w:right="67"/>
        <w:jc w:val="both"/>
      </w:pPr>
      <w:r w:rsidRPr="00AB07DA">
        <w:rPr>
          <w:spacing w:val="15"/>
        </w:rPr>
        <w:t xml:space="preserve">     Программа комплексного развития систем коммунальной </w:t>
      </w:r>
      <w:r w:rsidRPr="00AB07DA">
        <w:t>инфраструктуры Завражного сельского поселения;</w:t>
      </w:r>
    </w:p>
    <w:p w:rsidR="005402E9" w:rsidRPr="00AB07DA" w:rsidRDefault="005402E9" w:rsidP="005402E9">
      <w:pPr>
        <w:shd w:val="clear" w:color="auto" w:fill="FFFFFF"/>
        <w:spacing w:line="326" w:lineRule="exact"/>
        <w:ind w:right="67"/>
        <w:jc w:val="both"/>
      </w:pPr>
      <w:r w:rsidRPr="00AB07DA">
        <w:t xml:space="preserve">     Генеральный план поселения.</w:t>
      </w:r>
    </w:p>
    <w:p w:rsidR="005402E9" w:rsidRPr="00AB07DA" w:rsidRDefault="005402E9" w:rsidP="005402E9">
      <w:pPr>
        <w:shd w:val="clear" w:color="auto" w:fill="FFFFFF"/>
        <w:spacing w:line="326" w:lineRule="exact"/>
        <w:ind w:left="34" w:right="67" w:firstLine="715"/>
        <w:jc w:val="both"/>
      </w:pPr>
    </w:p>
    <w:p w:rsidR="005402E9" w:rsidRPr="00AB07DA" w:rsidRDefault="005402E9" w:rsidP="005402E9">
      <w:pPr>
        <w:numPr>
          <w:ilvl w:val="0"/>
          <w:numId w:val="4"/>
        </w:numPr>
        <w:spacing w:after="0" w:line="240" w:lineRule="auto"/>
        <w:jc w:val="center"/>
        <w:rPr>
          <w:b/>
          <w:spacing w:val="1"/>
        </w:rPr>
      </w:pPr>
      <w:r w:rsidRPr="00AB07DA">
        <w:rPr>
          <w:b/>
          <w:spacing w:val="1"/>
        </w:rPr>
        <w:t>Общие положения</w:t>
      </w:r>
    </w:p>
    <w:p w:rsidR="005402E9" w:rsidRPr="00AB07DA" w:rsidRDefault="005402E9" w:rsidP="005402E9">
      <w:pPr>
        <w:ind w:left="360"/>
        <w:jc w:val="center"/>
        <w:rPr>
          <w:spacing w:val="1"/>
        </w:rPr>
      </w:pPr>
    </w:p>
    <w:p w:rsidR="005402E9" w:rsidRPr="00AB07DA" w:rsidRDefault="005402E9" w:rsidP="005402E9">
      <w:pPr>
        <w:ind w:firstLine="720"/>
        <w:jc w:val="both"/>
        <w:rPr>
          <w:spacing w:val="1"/>
        </w:rPr>
      </w:pPr>
      <w:r w:rsidRPr="00AB07DA">
        <w:rPr>
          <w:bCs/>
        </w:rPr>
        <w:t>Схема теплоснабжения</w:t>
      </w:r>
      <w:r w:rsidRPr="00AB07DA">
        <w:t xml:space="preserve"> </w:t>
      </w:r>
      <w:hyperlink r:id="rId6" w:tooltip="Поселение" w:history="1">
        <w:r w:rsidRPr="00AB07DA">
          <w:rPr>
            <w:rStyle w:val="a9"/>
          </w:rPr>
          <w:t>поселения</w:t>
        </w:r>
      </w:hyperlink>
      <w:r w:rsidRPr="00AB07DA">
        <w:t xml:space="preserve"> — документ, содержащий материалы по обоснованию эффективного и безопасного функционирования системы </w:t>
      </w:r>
      <w:hyperlink r:id="rId7" w:tooltip="Теплоснабжение" w:history="1">
        <w:r w:rsidRPr="00AB07DA">
          <w:rPr>
            <w:rStyle w:val="a9"/>
          </w:rPr>
          <w:t>теплоснабжения</w:t>
        </w:r>
      </w:hyperlink>
      <w:r w:rsidRPr="00AB07DA">
        <w:t xml:space="preserve">, ее развития с учетом правового регулирования в области </w:t>
      </w:r>
      <w:hyperlink r:id="rId8" w:tooltip="Энергосбережение" w:history="1">
        <w:r w:rsidRPr="00AB07DA">
          <w:rPr>
            <w:rStyle w:val="a9"/>
          </w:rPr>
          <w:t>энергосбережения и повышения энергетической эффективности</w:t>
        </w:r>
      </w:hyperlink>
      <w:r w:rsidRPr="00AB07DA">
        <w:t>.</w:t>
      </w:r>
    </w:p>
    <w:p w:rsidR="005402E9" w:rsidRPr="00AB07DA" w:rsidRDefault="005402E9" w:rsidP="005402E9">
      <w:pPr>
        <w:ind w:firstLine="720"/>
        <w:jc w:val="both"/>
      </w:pPr>
      <w:r w:rsidRPr="00AB07DA">
        <w:t>Теплоснабжающая организация определяется</w:t>
      </w:r>
      <w:r w:rsidRPr="00AB07DA">
        <w:rPr>
          <w:bCs/>
        </w:rPr>
        <w:t xml:space="preserve"> схемой теплоснабжения</w:t>
      </w:r>
      <w:r w:rsidRPr="00AB07DA">
        <w:t xml:space="preserve">. </w:t>
      </w:r>
    </w:p>
    <w:p w:rsidR="005402E9" w:rsidRPr="00AB07DA" w:rsidRDefault="005402E9" w:rsidP="005402E9">
      <w:pPr>
        <w:ind w:firstLine="720"/>
        <w:jc w:val="both"/>
        <w:rPr>
          <w:spacing w:val="1"/>
        </w:rPr>
      </w:pPr>
      <w:r w:rsidRPr="00AB07DA">
        <w:t xml:space="preserve">Мероприятия по развитию системы теплоснабжения, предусмотренные настоящей схемой, включаются в </w:t>
      </w:r>
      <w:hyperlink r:id="rId9" w:tooltip="Инвестиции" w:history="1">
        <w:r w:rsidRPr="00AB07DA">
          <w:rPr>
            <w:rStyle w:val="a9"/>
          </w:rPr>
          <w:t>инвестиционную программу</w:t>
        </w:r>
      </w:hyperlink>
      <w:r w:rsidRPr="00AB07DA">
        <w:t xml:space="preserve"> теплоснабжающей организации и, как следствие, могут быть включены в соответствующий </w:t>
      </w:r>
      <w:hyperlink r:id="rId10" w:tooltip="Тариф" w:history="1">
        <w:r w:rsidRPr="00AB07DA">
          <w:rPr>
            <w:rStyle w:val="a9"/>
          </w:rPr>
          <w:t>тариф</w:t>
        </w:r>
      </w:hyperlink>
      <w:r w:rsidRPr="00AB07DA">
        <w:t xml:space="preserve"> организации </w:t>
      </w:r>
      <w:hyperlink r:id="rId11" w:tooltip="Коммунальное хозяйство" w:history="1">
        <w:r w:rsidRPr="00AB07DA">
          <w:rPr>
            <w:rStyle w:val="a9"/>
          </w:rPr>
          <w:t>коммунального комплекса</w:t>
        </w:r>
      </w:hyperlink>
    </w:p>
    <w:p w:rsidR="005402E9" w:rsidRPr="00AB07DA" w:rsidRDefault="005402E9" w:rsidP="005402E9">
      <w:pPr>
        <w:jc w:val="center"/>
        <w:rPr>
          <w:spacing w:val="1"/>
        </w:rPr>
      </w:pPr>
    </w:p>
    <w:p w:rsidR="005402E9" w:rsidRPr="00AB07DA" w:rsidRDefault="005402E9" w:rsidP="005402E9">
      <w:pPr>
        <w:jc w:val="center"/>
        <w:rPr>
          <w:b/>
          <w:spacing w:val="1"/>
        </w:rPr>
      </w:pPr>
      <w:r w:rsidRPr="00AB07DA">
        <w:rPr>
          <w:b/>
          <w:spacing w:val="1"/>
          <w:lang w:val="en-US"/>
        </w:rPr>
        <w:t>II</w:t>
      </w:r>
      <w:r w:rsidRPr="00AB07DA">
        <w:rPr>
          <w:b/>
          <w:spacing w:val="1"/>
        </w:rPr>
        <w:t>.    Основные   цели и задачи   схемы теплоснабжения:</w:t>
      </w:r>
    </w:p>
    <w:p w:rsidR="005402E9" w:rsidRPr="00AB07DA" w:rsidRDefault="005402E9" w:rsidP="005402E9">
      <w:pPr>
        <w:jc w:val="center"/>
        <w:rPr>
          <w:b/>
        </w:rPr>
      </w:pPr>
    </w:p>
    <w:p w:rsidR="005402E9" w:rsidRPr="00AB07DA" w:rsidRDefault="005402E9" w:rsidP="005402E9">
      <w:pPr>
        <w:numPr>
          <w:ilvl w:val="0"/>
          <w:numId w:val="3"/>
        </w:numPr>
        <w:tabs>
          <w:tab w:val="clear" w:pos="720"/>
          <w:tab w:val="num" w:pos="360"/>
        </w:tabs>
        <w:autoSpaceDN w:val="0"/>
        <w:spacing w:after="0" w:line="240" w:lineRule="auto"/>
        <w:ind w:left="357" w:hanging="357"/>
        <w:jc w:val="both"/>
      </w:pPr>
      <w:r w:rsidRPr="00AB07DA">
        <w:lastRenderedPageBreak/>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5402E9" w:rsidRPr="00AB07DA" w:rsidRDefault="005402E9" w:rsidP="005402E9">
      <w:pPr>
        <w:numPr>
          <w:ilvl w:val="0"/>
          <w:numId w:val="3"/>
        </w:numPr>
        <w:tabs>
          <w:tab w:val="clear" w:pos="720"/>
        </w:tabs>
        <w:autoSpaceDN w:val="0"/>
        <w:spacing w:before="100" w:beforeAutospacing="1" w:after="100" w:afterAutospacing="1" w:line="240" w:lineRule="auto"/>
        <w:ind w:left="360"/>
        <w:jc w:val="both"/>
      </w:pPr>
      <w:r w:rsidRPr="00AB07DA">
        <w:rPr>
          <w:spacing w:val="1"/>
        </w:rPr>
        <w:t>повышение надежности работы систем теплоснабжения в соответствии</w:t>
      </w:r>
      <w:r w:rsidRPr="00AB07DA">
        <w:rPr>
          <w:spacing w:val="1"/>
        </w:rPr>
        <w:br/>
      </w:r>
      <w:r w:rsidRPr="00AB07DA">
        <w:t>с нормативными требованиями;</w:t>
      </w:r>
    </w:p>
    <w:p w:rsidR="005402E9" w:rsidRPr="00AB07DA" w:rsidRDefault="005402E9" w:rsidP="005402E9">
      <w:pPr>
        <w:numPr>
          <w:ilvl w:val="0"/>
          <w:numId w:val="3"/>
        </w:numPr>
        <w:tabs>
          <w:tab w:val="clear" w:pos="720"/>
        </w:tabs>
        <w:autoSpaceDN w:val="0"/>
        <w:spacing w:before="100" w:beforeAutospacing="1" w:after="100" w:afterAutospacing="1" w:line="240" w:lineRule="auto"/>
        <w:ind w:left="360"/>
        <w:jc w:val="both"/>
      </w:pPr>
      <w:r w:rsidRPr="00AB07DA">
        <w:t>минимизация затрат на теплоснабжение в расчете на каждого потребителя в долгосрочной перспективе;</w:t>
      </w:r>
    </w:p>
    <w:p w:rsidR="005402E9" w:rsidRPr="00AB07DA" w:rsidRDefault="005402E9" w:rsidP="005402E9">
      <w:pPr>
        <w:numPr>
          <w:ilvl w:val="0"/>
          <w:numId w:val="3"/>
        </w:numPr>
        <w:tabs>
          <w:tab w:val="clear" w:pos="720"/>
        </w:tabs>
        <w:autoSpaceDN w:val="0"/>
        <w:spacing w:before="100" w:beforeAutospacing="1" w:after="100" w:afterAutospacing="1" w:line="240" w:lineRule="auto"/>
        <w:ind w:left="360"/>
        <w:jc w:val="both"/>
      </w:pPr>
      <w:r w:rsidRPr="00AB07DA">
        <w:t xml:space="preserve">обеспечение жителей  </w:t>
      </w:r>
      <w:r w:rsidRPr="00AB07DA">
        <w:rPr>
          <w:spacing w:val="18"/>
        </w:rPr>
        <w:t>Завражного сельского</w:t>
      </w:r>
      <w:r w:rsidRPr="00AB07DA">
        <w:t xml:space="preserve"> поселения тепловой энергией;</w:t>
      </w:r>
    </w:p>
    <w:p w:rsidR="005402E9" w:rsidRPr="00443F79" w:rsidRDefault="005402E9" w:rsidP="005402E9">
      <w:pPr>
        <w:numPr>
          <w:ilvl w:val="0"/>
          <w:numId w:val="3"/>
        </w:numPr>
        <w:tabs>
          <w:tab w:val="clear" w:pos="720"/>
          <w:tab w:val="num" w:pos="360"/>
        </w:tabs>
        <w:autoSpaceDN w:val="0"/>
        <w:spacing w:before="100" w:beforeAutospacing="1" w:after="100" w:afterAutospacing="1" w:line="240" w:lineRule="auto"/>
        <w:ind w:left="360"/>
        <w:jc w:val="both"/>
      </w:pPr>
      <w:r w:rsidRPr="00AB07DA">
        <w:t xml:space="preserve"> улучшение качества жизни за последнее десятилетие</w:t>
      </w:r>
      <w:r w:rsidRPr="00AB07DA">
        <w:rPr>
          <w:spacing w:val="1"/>
        </w:rPr>
        <w:t xml:space="preserve"> обусловливает необходимость соответствующего развития коммунальной</w:t>
      </w:r>
      <w:r w:rsidRPr="00AB07DA">
        <w:rPr>
          <w:spacing w:val="4"/>
        </w:rPr>
        <w:t xml:space="preserve"> инфраструктуры</w:t>
      </w:r>
      <w:r w:rsidRPr="00AB07DA">
        <w:t xml:space="preserve"> </w:t>
      </w:r>
      <w:r w:rsidRPr="00AB07DA">
        <w:rPr>
          <w:spacing w:val="4"/>
        </w:rPr>
        <w:t xml:space="preserve"> существующих объектов.</w:t>
      </w:r>
    </w:p>
    <w:p w:rsidR="005402E9" w:rsidRDefault="005402E9" w:rsidP="005402E9">
      <w:pPr>
        <w:autoSpaceDN w:val="0"/>
        <w:spacing w:before="100" w:beforeAutospacing="1" w:after="100" w:afterAutospacing="1" w:line="240" w:lineRule="auto"/>
        <w:jc w:val="both"/>
        <w:rPr>
          <w:spacing w:val="4"/>
        </w:rPr>
      </w:pPr>
    </w:p>
    <w:p w:rsidR="005402E9" w:rsidRPr="00DF1D5F" w:rsidRDefault="005402E9" w:rsidP="005402E9">
      <w:pPr>
        <w:autoSpaceDN w:val="0"/>
        <w:spacing w:before="100" w:beforeAutospacing="1" w:after="100" w:afterAutospacing="1" w:line="240" w:lineRule="auto"/>
        <w:jc w:val="both"/>
      </w:pPr>
    </w:p>
    <w:p w:rsidR="005402E9" w:rsidRPr="00DF1D5F" w:rsidRDefault="005402E9" w:rsidP="005402E9">
      <w:pPr>
        <w:autoSpaceDN w:val="0"/>
        <w:spacing w:before="100" w:beforeAutospacing="1" w:after="100" w:afterAutospacing="1"/>
        <w:jc w:val="center"/>
        <w:rPr>
          <w:b/>
          <w:bCs/>
          <w:spacing w:val="1"/>
        </w:rPr>
      </w:pPr>
      <w:r w:rsidRPr="00DF1D5F">
        <w:rPr>
          <w:b/>
          <w:bCs/>
          <w:spacing w:val="1"/>
          <w:lang w:val="en-US"/>
        </w:rPr>
        <w:t>III</w:t>
      </w:r>
      <w:r w:rsidRPr="00DF1D5F">
        <w:rPr>
          <w:b/>
          <w:bCs/>
          <w:spacing w:val="1"/>
        </w:rPr>
        <w:t>. Графическая часть</w:t>
      </w:r>
    </w:p>
    <w:p w:rsidR="005402E9" w:rsidRPr="00AB07DA" w:rsidRDefault="005402E9" w:rsidP="005402E9">
      <w:pPr>
        <w:autoSpaceDN w:val="0"/>
        <w:spacing w:before="100" w:beforeAutospacing="1" w:after="100" w:afterAutospacing="1"/>
        <w:jc w:val="both"/>
        <w:rPr>
          <w:spacing w:val="4"/>
        </w:rPr>
      </w:pPr>
      <w:r>
        <w:rPr>
          <w:spacing w:val="4"/>
        </w:rPr>
        <w:t>(Приложение)</w:t>
      </w:r>
    </w:p>
    <w:p w:rsidR="005402E9" w:rsidRPr="00AB07DA" w:rsidRDefault="005402E9" w:rsidP="005402E9">
      <w:pPr>
        <w:spacing w:before="100" w:beforeAutospacing="1" w:after="100" w:afterAutospacing="1"/>
        <w:jc w:val="center"/>
        <w:rPr>
          <w:b/>
        </w:rPr>
      </w:pPr>
      <w:r w:rsidRPr="00AB07DA">
        <w:rPr>
          <w:b/>
          <w:lang w:val="en-US"/>
        </w:rPr>
        <w:t>IV</w:t>
      </w:r>
      <w:r w:rsidRPr="00AB07DA">
        <w:rPr>
          <w:b/>
        </w:rPr>
        <w:t>. Пояснительная записка схемы теплоснабжения</w:t>
      </w:r>
    </w:p>
    <w:p w:rsidR="005402E9" w:rsidRPr="00AB07DA" w:rsidRDefault="005402E9" w:rsidP="005402E9">
      <w:pPr>
        <w:ind w:left="360" w:right="-21"/>
        <w:jc w:val="both"/>
      </w:pPr>
      <w:r w:rsidRPr="00AB07DA">
        <w:t>1.</w:t>
      </w:r>
      <w:r>
        <w:t xml:space="preserve"> </w:t>
      </w:r>
      <w:r w:rsidRPr="00AB07DA">
        <w:t>Завражное  СП  входит в состав Кадыйского муниципального района (далее – Кадыйский МР) и является одним из 8 аналогичных административно-территориальных муниципальных образований (поселений).</w:t>
      </w:r>
    </w:p>
    <w:p w:rsidR="005402E9" w:rsidRPr="00AB07DA" w:rsidRDefault="005402E9" w:rsidP="005402E9">
      <w:pPr>
        <w:ind w:left="360" w:right="-21"/>
        <w:jc w:val="both"/>
      </w:pPr>
      <w:r>
        <w:t xml:space="preserve">             </w:t>
      </w:r>
      <w:r w:rsidRPr="00AB07DA">
        <w:t>Завражное сельское поселение граничит на севере и северо-востоке с Чернышевским сельским поселением, а на западе со Столпинским сельским поселением. Южная граница поселения проходит по р</w:t>
      </w:r>
      <w:proofErr w:type="gramStart"/>
      <w:r w:rsidRPr="00AB07DA">
        <w:t>.В</w:t>
      </w:r>
      <w:proofErr w:type="gramEnd"/>
      <w:r w:rsidRPr="00AB07DA">
        <w:t xml:space="preserve">олга (Горьковское водохранилище). </w:t>
      </w:r>
    </w:p>
    <w:p w:rsidR="005402E9" w:rsidRPr="00AB07DA" w:rsidRDefault="005402E9" w:rsidP="005402E9">
      <w:pPr>
        <w:ind w:right="-21"/>
        <w:jc w:val="both"/>
      </w:pPr>
      <w:r w:rsidRPr="00AB07DA">
        <w:t xml:space="preserve">Административным центром </w:t>
      </w:r>
      <w:r>
        <w:t xml:space="preserve">Завражного сельского поселения является село </w:t>
      </w:r>
      <w:r w:rsidRPr="00AB07DA">
        <w:t xml:space="preserve">Завражье.  </w:t>
      </w:r>
    </w:p>
    <w:p w:rsidR="005402E9" w:rsidRPr="00AB07DA" w:rsidRDefault="005402E9" w:rsidP="005402E9">
      <w:pPr>
        <w:ind w:right="-21" w:firstLine="720"/>
        <w:jc w:val="both"/>
      </w:pPr>
      <w:r>
        <w:t>Площадь поселения на 01.01.2017</w:t>
      </w:r>
      <w:r w:rsidRPr="00AB07DA">
        <w:t xml:space="preserve"> г. – </w:t>
      </w:r>
      <w:smartTag w:uri="urn:schemas-microsoft-com:office:smarttags" w:element="metricconverter">
        <w:smartTagPr>
          <w:attr w:name="ProductID" w:val="13426 га"/>
        </w:smartTagPr>
        <w:r w:rsidRPr="00AB07DA">
          <w:t>13426 га</w:t>
        </w:r>
      </w:smartTag>
      <w:r w:rsidRPr="00AB07DA">
        <w:t>.</w:t>
      </w:r>
    </w:p>
    <w:p w:rsidR="005402E9" w:rsidRPr="00AB07DA" w:rsidRDefault="005402E9" w:rsidP="005402E9">
      <w:pPr>
        <w:ind w:right="-21" w:firstLine="840"/>
        <w:jc w:val="both"/>
      </w:pPr>
      <w:r w:rsidRPr="00AB07DA">
        <w:t xml:space="preserve">Располагается в </w:t>
      </w:r>
      <w:smartTag w:uri="urn:schemas-microsoft-com:office:smarttags" w:element="metricconverter">
        <w:smartTagPr>
          <w:attr w:name="ProductID" w:val="50 км"/>
        </w:smartTagPr>
        <w:r w:rsidRPr="00AB07DA">
          <w:t>50 км</w:t>
        </w:r>
      </w:smartTag>
      <w:proofErr w:type="gramStart"/>
      <w:r w:rsidRPr="00AB07DA">
        <w:t>.</w:t>
      </w:r>
      <w:proofErr w:type="gramEnd"/>
      <w:r w:rsidRPr="00AB07DA">
        <w:t xml:space="preserve"> </w:t>
      </w:r>
      <w:proofErr w:type="gramStart"/>
      <w:r w:rsidRPr="00AB07DA">
        <w:t>о</w:t>
      </w:r>
      <w:proofErr w:type="gramEnd"/>
      <w:r w:rsidRPr="00AB07DA">
        <w:t>т районного центра пгт Кадый. В состав  Завражного СП входят 16 населенных пунктов: с</w:t>
      </w:r>
      <w:proofErr w:type="gramStart"/>
      <w:r w:rsidRPr="00AB07DA">
        <w:t>.З</w:t>
      </w:r>
      <w:proofErr w:type="gramEnd"/>
      <w:r w:rsidRPr="00AB07DA">
        <w:t>авражье, с.Борисоглебское, д.Прозорово, д.Малово, д.Фетинино, д.Кнышово, д.Коряковка, д.Костино, д.Поселихино, д.Булдачиха, д.Сорочково, д.Деревнищи, д.Луховцево, д.Ступниково, д.Ковалёво, д.Жаравино.</w:t>
      </w:r>
    </w:p>
    <w:p w:rsidR="005402E9" w:rsidRPr="00AB07DA" w:rsidRDefault="005402E9" w:rsidP="005402E9">
      <w:pPr>
        <w:ind w:right="-21" w:firstLine="720"/>
        <w:jc w:val="both"/>
      </w:pPr>
    </w:p>
    <w:p w:rsidR="005402E9" w:rsidRPr="00AB07DA" w:rsidRDefault="005402E9" w:rsidP="005402E9">
      <w:pPr>
        <w:pStyle w:val="a7"/>
        <w:rPr>
          <w:rFonts w:ascii="Times New Roman" w:hAnsi="Times New Roman"/>
        </w:rPr>
      </w:pPr>
      <w:r w:rsidRPr="00AB07DA">
        <w:rPr>
          <w:rFonts w:ascii="Times New Roman" w:hAnsi="Times New Roman"/>
        </w:rPr>
        <w:t xml:space="preserve">Завражное СП расположено в пределах Ветлужско-Унженской низменности и характеризуется пологововолнистым равнинным рельефом. Современный рельеф, отметки которого снижаются с 136 до </w:t>
      </w:r>
      <w:smartTag w:uri="urn:schemas-microsoft-com:office:smarttags" w:element="metricconverter">
        <w:smartTagPr>
          <w:attr w:name="ProductID" w:val="85 м"/>
        </w:smartTagPr>
        <w:r w:rsidRPr="00AB07DA">
          <w:rPr>
            <w:rFonts w:ascii="Times New Roman" w:hAnsi="Times New Roman"/>
          </w:rPr>
          <w:t>85 м</w:t>
        </w:r>
      </w:smartTag>
      <w:r w:rsidRPr="00AB07DA">
        <w:rPr>
          <w:rFonts w:ascii="Times New Roman" w:hAnsi="Times New Roman"/>
        </w:rPr>
        <w:t>., сформирован в четвертичный период в результате деятельности ледников и их талых вод. В геоморфологическом отношении в пределах рассматриваемой территории можно выделить аккумулятивную холмисто-волнистую равнину с мягкими сглаженными формами, водораздельные участки с абсолютными отметками поверхности земли 110-</w:t>
      </w:r>
      <w:smartTag w:uri="urn:schemas-microsoft-com:office:smarttags" w:element="metricconverter">
        <w:smartTagPr>
          <w:attr w:name="ProductID" w:val="136 м"/>
        </w:smartTagPr>
        <w:r w:rsidRPr="00AB07DA">
          <w:rPr>
            <w:rFonts w:ascii="Times New Roman" w:hAnsi="Times New Roman"/>
          </w:rPr>
          <w:t>136 м</w:t>
        </w:r>
      </w:smartTag>
      <w:r w:rsidRPr="00AB07DA">
        <w:rPr>
          <w:rFonts w:ascii="Times New Roman" w:hAnsi="Times New Roman"/>
        </w:rPr>
        <w:t>.</w:t>
      </w:r>
    </w:p>
    <w:p w:rsidR="005402E9" w:rsidRPr="00AB07DA" w:rsidRDefault="005402E9" w:rsidP="005402E9">
      <w:pPr>
        <w:pStyle w:val="a7"/>
        <w:ind w:right="-21" w:firstLine="0"/>
        <w:jc w:val="both"/>
        <w:rPr>
          <w:rFonts w:ascii="Times New Roman" w:hAnsi="Times New Roman"/>
        </w:rPr>
      </w:pPr>
      <w:r w:rsidRPr="00AB07DA">
        <w:rPr>
          <w:rFonts w:ascii="Times New Roman" w:hAnsi="Times New Roman"/>
        </w:rPr>
        <w:t xml:space="preserve">         Физико-геологические процессы и явления представлены речной и овражной эрозией (склоновые и оползневые процессы), подтоплением грунтовыми водами с поверхностным заболачиванием. В долинах рек наблюдается подмыв береговых склонов. Наибольшая активность этого процесса приурочена к периоду весеннего паводка. Крутые и высокие берега рек и оврагов охвачены оползневыми процессами. Часть оврагов </w:t>
      </w:r>
      <w:proofErr w:type="gramStart"/>
      <w:r w:rsidRPr="00AB07DA">
        <w:rPr>
          <w:rFonts w:ascii="Times New Roman" w:hAnsi="Times New Roman"/>
        </w:rPr>
        <w:t>закреплены</w:t>
      </w:r>
      <w:proofErr w:type="gramEnd"/>
      <w:r w:rsidRPr="00AB07DA">
        <w:rPr>
          <w:rFonts w:ascii="Times New Roman" w:hAnsi="Times New Roman"/>
        </w:rPr>
        <w:t xml:space="preserve"> </w:t>
      </w:r>
      <w:r w:rsidRPr="00AB07DA">
        <w:rPr>
          <w:rFonts w:ascii="Times New Roman" w:hAnsi="Times New Roman"/>
        </w:rPr>
        <w:lastRenderedPageBreak/>
        <w:t>древесной и кустарниковой растительностью, но большая часть – растущие.</w:t>
      </w:r>
    </w:p>
    <w:p w:rsidR="005402E9" w:rsidRPr="00AB07DA" w:rsidRDefault="005402E9" w:rsidP="005402E9">
      <w:pPr>
        <w:pStyle w:val="a7"/>
        <w:ind w:right="-21" w:firstLine="0"/>
        <w:jc w:val="both"/>
        <w:rPr>
          <w:rFonts w:ascii="Times New Roman" w:hAnsi="Times New Roman"/>
        </w:rPr>
      </w:pPr>
      <w:r w:rsidRPr="00AB07DA">
        <w:rPr>
          <w:rFonts w:ascii="Times New Roman" w:hAnsi="Times New Roman"/>
        </w:rPr>
        <w:t xml:space="preserve">          Все реки района относятся к бассейну р. Волги и характеризуются высоким, ясно выраженным весенним половодьем.</w:t>
      </w:r>
    </w:p>
    <w:p w:rsidR="005402E9" w:rsidRPr="00AB07DA" w:rsidRDefault="005402E9" w:rsidP="005402E9">
      <w:pPr>
        <w:pStyle w:val="a7"/>
        <w:ind w:right="-21" w:firstLine="0"/>
        <w:jc w:val="both"/>
        <w:rPr>
          <w:rFonts w:ascii="Times New Roman" w:hAnsi="Times New Roman"/>
        </w:rPr>
      </w:pPr>
      <w:r w:rsidRPr="00AB07DA">
        <w:rPr>
          <w:rFonts w:ascii="Times New Roman" w:hAnsi="Times New Roman"/>
        </w:rPr>
        <w:t xml:space="preserve">          Территория поселения относиться к зоне избыточного увлажнения, что создает благоприятные условия для заболоченности, а довольно высокие летние температуры способствуют торфообразованию. Заболачивание развито как на водоразделах, так и в поймах речных долин.</w:t>
      </w:r>
    </w:p>
    <w:p w:rsidR="005402E9" w:rsidRPr="00AB07DA" w:rsidRDefault="005402E9" w:rsidP="005402E9">
      <w:pPr>
        <w:pStyle w:val="a7"/>
        <w:ind w:right="-21" w:firstLine="0"/>
        <w:jc w:val="both"/>
        <w:rPr>
          <w:rFonts w:ascii="Times New Roman" w:hAnsi="Times New Roman"/>
        </w:rPr>
      </w:pPr>
      <w:r w:rsidRPr="00AB07DA">
        <w:rPr>
          <w:rFonts w:ascii="Times New Roman" w:hAnsi="Times New Roman"/>
        </w:rPr>
        <w:t xml:space="preserve">           С юга территория поселения ограничена рекой Волгой (Горьковским водохранилищем). На территории поселения протекают реки: Кондома, Талица, Осиновка, Туриловка, Ивановка.</w:t>
      </w:r>
    </w:p>
    <w:p w:rsidR="005402E9" w:rsidRPr="00AB07DA" w:rsidRDefault="005402E9" w:rsidP="005402E9">
      <w:pPr>
        <w:ind w:firstLine="900"/>
        <w:jc w:val="both"/>
      </w:pPr>
      <w:r w:rsidRPr="00AB07DA">
        <w:t>Климат умеренно-континентальный, с продолжительной умеренно холодной многоснежной зимой и умеренно теплым коротким летом со значительным количеством осадков. Среднегодовая   многолетняя  температура воздуха составляет 3,1</w:t>
      </w:r>
      <w:r w:rsidRPr="00AB07DA">
        <w:rPr>
          <w:vertAlign w:val="superscript"/>
        </w:rPr>
        <w:t>о</w:t>
      </w:r>
      <w:r w:rsidRPr="00AB07DA">
        <w:t>С. Самым теплым месяцем является июль, средняя температура которого колеблется в пределах 16,9</w:t>
      </w:r>
      <w:r w:rsidRPr="00AB07DA">
        <w:rPr>
          <w:vertAlign w:val="superscript"/>
        </w:rPr>
        <w:t>о</w:t>
      </w:r>
      <w:r w:rsidRPr="00AB07DA">
        <w:t>-17,6°С. Средняя многолетняя температура зимы (январь) составляет -12,5°С. Число дней с температурой ниже -5С – 117.</w:t>
      </w:r>
    </w:p>
    <w:p w:rsidR="005402E9" w:rsidRPr="00AB07DA" w:rsidRDefault="005402E9" w:rsidP="005402E9">
      <w:pPr>
        <w:ind w:firstLine="900"/>
        <w:jc w:val="both"/>
      </w:pPr>
      <w:r w:rsidRPr="00AB07DA">
        <w:t>Расчетные температуры для проектирования отопления и вентиляции равны -34</w:t>
      </w:r>
      <w:proofErr w:type="gramStart"/>
      <w:r w:rsidRPr="00AB07DA">
        <w:t xml:space="preserve"> С</w:t>
      </w:r>
      <w:proofErr w:type="gramEnd"/>
      <w:r w:rsidRPr="00AB07DA">
        <w:t xml:space="preserve"> и -5,6-6,1 С. Продолжительность отопительного периода составляет 231 день. Холодная и </w:t>
      </w:r>
      <w:proofErr w:type="gramStart"/>
      <w:r w:rsidRPr="00AB07DA">
        <w:t>длительная зима</w:t>
      </w:r>
      <w:proofErr w:type="gramEnd"/>
      <w:r w:rsidRPr="00AB07DA">
        <w:t xml:space="preserve"> обуславливает необходимость максимальной теплоизоляции зданий и сооружений.</w:t>
      </w:r>
    </w:p>
    <w:p w:rsidR="005402E9" w:rsidRDefault="005402E9" w:rsidP="005402E9">
      <w:pPr>
        <w:spacing w:before="100" w:beforeAutospacing="1" w:after="100" w:afterAutospacing="1"/>
        <w:ind w:firstLine="720"/>
        <w:rPr>
          <w:bCs/>
        </w:rPr>
      </w:pPr>
      <w:r w:rsidRPr="000D646E">
        <w:t>2.</w:t>
      </w:r>
      <w:r w:rsidRPr="000D646E">
        <w:rPr>
          <w:bCs/>
        </w:rPr>
        <w:t xml:space="preserve"> Сведения о котельных по поселениям.</w:t>
      </w:r>
    </w:p>
    <w:p w:rsidR="005402E9" w:rsidRPr="00AB07DA" w:rsidRDefault="005402E9" w:rsidP="005402E9">
      <w:pPr>
        <w:spacing w:before="100" w:beforeAutospacing="1" w:after="100" w:afterAutospacing="1"/>
        <w:ind w:firstLine="720"/>
        <w:rPr>
          <w:bCs/>
        </w:rPr>
      </w:pPr>
      <w:r w:rsidRPr="00AB07DA">
        <w:rPr>
          <w:bCs/>
        </w:rPr>
        <w:t xml:space="preserve">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ООО «Коммунальные услуги». </w:t>
      </w:r>
    </w:p>
    <w:tbl>
      <w:tblPr>
        <w:tblW w:w="9100" w:type="dxa"/>
        <w:tblInd w:w="93" w:type="dxa"/>
        <w:tblLook w:val="0000"/>
      </w:tblPr>
      <w:tblGrid>
        <w:gridCol w:w="530"/>
        <w:gridCol w:w="2230"/>
        <w:gridCol w:w="3374"/>
        <w:gridCol w:w="1218"/>
        <w:gridCol w:w="1748"/>
      </w:tblGrid>
      <w:tr w:rsidR="005402E9" w:rsidRPr="00AB07DA" w:rsidTr="00492DB5">
        <w:trPr>
          <w:trHeight w:val="76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5402E9" w:rsidRPr="00AB07DA" w:rsidRDefault="005402E9" w:rsidP="00492DB5">
            <w:pPr>
              <w:jc w:val="center"/>
            </w:pPr>
            <w:r w:rsidRPr="00AB07DA">
              <w:t xml:space="preserve">№ </w:t>
            </w:r>
            <w:proofErr w:type="gramStart"/>
            <w:r w:rsidRPr="00AB07DA">
              <w:t>п</w:t>
            </w:r>
            <w:proofErr w:type="gramEnd"/>
            <w:r w:rsidRPr="00AB07DA">
              <w:t>/п</w:t>
            </w:r>
          </w:p>
        </w:tc>
        <w:tc>
          <w:tcPr>
            <w:tcW w:w="2245"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rsidRPr="00AB07DA">
              <w:t>Поселение</w:t>
            </w:r>
          </w:p>
        </w:tc>
        <w:tc>
          <w:tcPr>
            <w:tcW w:w="3399"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rsidRPr="00AB07DA">
              <w:t>Наименование котельной, адрес</w:t>
            </w:r>
          </w:p>
        </w:tc>
        <w:tc>
          <w:tcPr>
            <w:tcW w:w="1218"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rsidRPr="00AB07DA">
              <w:t xml:space="preserve">установл.      мощность,          Гкал/час </w:t>
            </w:r>
          </w:p>
        </w:tc>
        <w:tc>
          <w:tcPr>
            <w:tcW w:w="1749"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rsidRPr="00AB07DA">
              <w:t>протяженность теплосетей            в 2-х тр</w:t>
            </w:r>
            <w:proofErr w:type="gramStart"/>
            <w:r w:rsidRPr="00AB07DA">
              <w:t>.и</w:t>
            </w:r>
            <w:proofErr w:type="gramEnd"/>
            <w:r w:rsidRPr="00AB07DA">
              <w:t>сч.,км</w:t>
            </w:r>
          </w:p>
        </w:tc>
      </w:tr>
      <w:tr w:rsidR="005402E9" w:rsidRPr="00AB07DA" w:rsidTr="00492DB5">
        <w:trPr>
          <w:trHeight w:val="76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5402E9" w:rsidRPr="00AB07DA" w:rsidRDefault="005402E9" w:rsidP="00492DB5">
            <w:pPr>
              <w:jc w:val="center"/>
            </w:pPr>
            <w:r w:rsidRPr="00AB07DA">
              <w:t>1</w:t>
            </w:r>
          </w:p>
        </w:tc>
        <w:tc>
          <w:tcPr>
            <w:tcW w:w="2245"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rsidRPr="00AB07DA">
              <w:t>Завражное сельское поселение</w:t>
            </w:r>
          </w:p>
        </w:tc>
        <w:tc>
          <w:tcPr>
            <w:tcW w:w="3399"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rsidRPr="00AB07DA">
              <w:t xml:space="preserve">котельная </w:t>
            </w:r>
          </w:p>
          <w:p w:rsidR="005402E9" w:rsidRPr="00AB07DA" w:rsidRDefault="005402E9" w:rsidP="00492DB5">
            <w:pPr>
              <w:jc w:val="center"/>
            </w:pPr>
            <w:r w:rsidRPr="00AB07DA">
              <w:t>с</w:t>
            </w:r>
            <w:proofErr w:type="gramStart"/>
            <w:r w:rsidRPr="00AB07DA">
              <w:t>.З</w:t>
            </w:r>
            <w:proofErr w:type="gramEnd"/>
            <w:r w:rsidRPr="00AB07DA">
              <w:t>авражье</w:t>
            </w:r>
          </w:p>
        </w:tc>
        <w:tc>
          <w:tcPr>
            <w:tcW w:w="1218"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t>0,18</w:t>
            </w:r>
          </w:p>
        </w:tc>
        <w:tc>
          <w:tcPr>
            <w:tcW w:w="1749" w:type="dxa"/>
            <w:tcBorders>
              <w:top w:val="single" w:sz="4" w:space="0" w:color="auto"/>
              <w:left w:val="nil"/>
              <w:bottom w:val="single" w:sz="4" w:space="0" w:color="auto"/>
              <w:right w:val="single" w:sz="4" w:space="0" w:color="auto"/>
            </w:tcBorders>
            <w:shd w:val="clear" w:color="auto" w:fill="auto"/>
            <w:vAlign w:val="center"/>
          </w:tcPr>
          <w:p w:rsidR="005402E9" w:rsidRPr="00AB07DA" w:rsidRDefault="005402E9" w:rsidP="00492DB5">
            <w:pPr>
              <w:jc w:val="center"/>
            </w:pPr>
            <w:r>
              <w:t>0,8</w:t>
            </w:r>
          </w:p>
        </w:tc>
      </w:tr>
    </w:tbl>
    <w:p w:rsidR="005402E9" w:rsidRPr="00AB07DA" w:rsidRDefault="005402E9" w:rsidP="005402E9">
      <w:pPr>
        <w:ind w:firstLine="840"/>
        <w:jc w:val="both"/>
      </w:pPr>
    </w:p>
    <w:p w:rsidR="005402E9" w:rsidRPr="00AB07DA" w:rsidRDefault="005402E9" w:rsidP="005402E9">
      <w:pPr>
        <w:ind w:firstLine="840"/>
        <w:jc w:val="both"/>
      </w:pPr>
      <w:r w:rsidRPr="00AB07DA">
        <w:t>Теплоснабжение  Завражного  СП осуществляется:</w:t>
      </w:r>
    </w:p>
    <w:p w:rsidR="005402E9" w:rsidRPr="00AB07DA" w:rsidRDefault="005402E9" w:rsidP="005402E9">
      <w:pPr>
        <w:ind w:firstLine="840"/>
        <w:jc w:val="both"/>
      </w:pPr>
      <w:r w:rsidRPr="00AB07DA">
        <w:t xml:space="preserve">- в частных домах и коттеджной застройке  от печей и котлов на твердом топливе, горячее водоснабжение - от проточных </w:t>
      </w:r>
      <w:r>
        <w:t xml:space="preserve">и накопительных </w:t>
      </w:r>
      <w:r w:rsidRPr="00AB07DA">
        <w:t>водонагревателей;</w:t>
      </w:r>
    </w:p>
    <w:p w:rsidR="005402E9" w:rsidRPr="00AB07DA" w:rsidRDefault="005402E9" w:rsidP="005402E9">
      <w:pPr>
        <w:jc w:val="both"/>
      </w:pPr>
      <w:r w:rsidRPr="00AB07DA">
        <w:t>- в с</w:t>
      </w:r>
      <w:proofErr w:type="gramStart"/>
      <w:r w:rsidRPr="00AB07DA">
        <w:t>.З</w:t>
      </w:r>
      <w:proofErr w:type="gramEnd"/>
      <w:r w:rsidRPr="00AB07DA">
        <w:t xml:space="preserve">авражье по ул. Садовой, дом № 11 </w:t>
      </w:r>
      <w:r>
        <w:t xml:space="preserve">(жилая площадь, администрация и библиотека) </w:t>
      </w:r>
      <w:r w:rsidRPr="00AB07DA">
        <w:t xml:space="preserve">и здание </w:t>
      </w:r>
      <w:r>
        <w:t>муниципального дошкольного учреждения</w:t>
      </w:r>
      <w:r w:rsidRPr="00AB07DA">
        <w:t>,</w:t>
      </w:r>
      <w:r>
        <w:t xml:space="preserve"> </w:t>
      </w:r>
      <w:r w:rsidRPr="00AB07DA">
        <w:t>централизован</w:t>
      </w:r>
      <w:r>
        <w:t>н</w:t>
      </w:r>
      <w:r w:rsidRPr="00AB07DA">
        <w:t xml:space="preserve">о от существующей котельной на твердом топливе (дрова) мощностью </w:t>
      </w:r>
      <w:r>
        <w:t>0,18</w:t>
      </w:r>
      <w:r w:rsidRPr="00AB07DA">
        <w:t xml:space="preserve"> Гкал/час (приложение 1).</w:t>
      </w:r>
    </w:p>
    <w:p w:rsidR="005402E9" w:rsidRDefault="005402E9" w:rsidP="005402E9">
      <w:pPr>
        <w:ind w:firstLine="840"/>
        <w:jc w:val="both"/>
      </w:pPr>
      <w:r w:rsidRPr="00AB07DA">
        <w:t xml:space="preserve">3. население Завражного СП в настоящее время стабилизировалось и в перспективе </w:t>
      </w:r>
    </w:p>
    <w:p w:rsidR="005402E9" w:rsidRPr="00AB07DA" w:rsidRDefault="005402E9" w:rsidP="005402E9">
      <w:pPr>
        <w:ind w:firstLine="840"/>
        <w:jc w:val="both"/>
      </w:pPr>
      <w:r w:rsidRPr="00AB07DA">
        <w:t>1-ой очереди (</w:t>
      </w:r>
      <w:smartTag w:uri="urn:schemas-microsoft-com:office:smarttags" w:element="metricconverter">
        <w:smartTagPr>
          <w:attr w:name="ProductID" w:val="2015 г"/>
        </w:smartTagPr>
        <w:r w:rsidRPr="00AB07DA">
          <w:t>2015 г</w:t>
        </w:r>
      </w:smartTag>
      <w:r w:rsidRPr="00AB07DA">
        <w:t>.) будет составлять 673 человек</w:t>
      </w:r>
      <w:r>
        <w:t>а</w:t>
      </w:r>
      <w:r w:rsidRPr="00AB07DA">
        <w:t>. Население с</w:t>
      </w:r>
      <w:proofErr w:type="gramStart"/>
      <w:r w:rsidRPr="00AB07DA">
        <w:t>.З</w:t>
      </w:r>
      <w:proofErr w:type="gramEnd"/>
      <w:r w:rsidRPr="00AB07DA">
        <w:t>авражье составляет порядка 72</w:t>
      </w:r>
      <w:r>
        <w:t xml:space="preserve"> </w:t>
      </w:r>
      <w:r w:rsidRPr="00AB07DA">
        <w:t>% от численности всего населения Завражного сельского поселения.</w:t>
      </w:r>
    </w:p>
    <w:p w:rsidR="005402E9" w:rsidRPr="00AB07DA" w:rsidRDefault="005402E9" w:rsidP="005402E9">
      <w:pPr>
        <w:ind w:firstLine="840"/>
        <w:jc w:val="both"/>
      </w:pPr>
      <w:r w:rsidRPr="00AB07DA">
        <w:lastRenderedPageBreak/>
        <w:t>Измен</w:t>
      </w:r>
      <w:r>
        <w:t>и</w:t>
      </w:r>
      <w:r w:rsidRPr="00AB07DA">
        <w:t xml:space="preserve">тся общая площадь земель населенных пунктов в Завражном сельском поселении с </w:t>
      </w:r>
      <w:smartTag w:uri="urn:schemas-microsoft-com:office:smarttags" w:element="metricconverter">
        <w:smartTagPr>
          <w:attr w:name="ProductID" w:val="329 га"/>
        </w:smartTagPr>
        <w:r w:rsidRPr="00AB07DA">
          <w:t>329 га</w:t>
        </w:r>
      </w:smartTag>
      <w:proofErr w:type="gramStart"/>
      <w:r w:rsidRPr="00AB07DA">
        <w:t>.</w:t>
      </w:r>
      <w:proofErr w:type="gramEnd"/>
      <w:r w:rsidRPr="00AB07DA">
        <w:t xml:space="preserve"> </w:t>
      </w:r>
      <w:proofErr w:type="gramStart"/>
      <w:r w:rsidRPr="00AB07DA">
        <w:t>д</w:t>
      </w:r>
      <w:proofErr w:type="gramEnd"/>
      <w:r w:rsidRPr="00AB07DA">
        <w:t xml:space="preserve">о </w:t>
      </w:r>
      <w:smartTag w:uri="urn:schemas-microsoft-com:office:smarttags" w:element="metricconverter">
        <w:smartTagPr>
          <w:attr w:name="ProductID" w:val="494,45 га"/>
        </w:smartTagPr>
        <w:r w:rsidRPr="00AB07DA">
          <w:t>494,45 га</w:t>
        </w:r>
      </w:smartTag>
      <w:r w:rsidRPr="00AB07DA">
        <w:t xml:space="preserve"> (прирост – </w:t>
      </w:r>
      <w:smartTag w:uri="urn:schemas-microsoft-com:office:smarttags" w:element="metricconverter">
        <w:smartTagPr>
          <w:attr w:name="ProductID" w:val="165,45 га"/>
        </w:smartTagPr>
        <w:r w:rsidRPr="00AB07DA">
          <w:t>165,45 га</w:t>
        </w:r>
      </w:smartTag>
      <w:r w:rsidRPr="00AB07DA">
        <w:t>)</w:t>
      </w:r>
    </w:p>
    <w:p w:rsidR="005402E9" w:rsidRPr="00AB07DA" w:rsidRDefault="005402E9" w:rsidP="005402E9">
      <w:pPr>
        <w:ind w:firstLine="840"/>
        <w:jc w:val="both"/>
      </w:pPr>
      <w:r w:rsidRPr="00AB07DA">
        <w:t>Новые площади в населенных пунктах Генпланом в основном планируются под жилые зоны.</w:t>
      </w:r>
    </w:p>
    <w:p w:rsidR="005402E9" w:rsidRPr="00AB07DA" w:rsidRDefault="005402E9" w:rsidP="005402E9">
      <w:pPr>
        <w:ind w:firstLine="840"/>
        <w:jc w:val="both"/>
      </w:pPr>
      <w:r w:rsidRPr="00AB07DA">
        <w:t xml:space="preserve">Во всех рассматриваемых населенных пунктах при градостроительном зонировании выделяются: общественно-деловая зона (ОД); зоны индивидуальной   жилой застройки (Ж-1), </w:t>
      </w:r>
      <w:r>
        <w:t xml:space="preserve">высотная застройка (Ж-2)-3-5этажей; </w:t>
      </w:r>
      <w:r w:rsidRPr="00AB07DA">
        <w:t xml:space="preserve">зона автомобильного транспорта (ТР-1); производственная зона (П); зона сельскохозяйственного использования (СХ). </w:t>
      </w:r>
    </w:p>
    <w:p w:rsidR="005402E9" w:rsidRPr="00AB07DA" w:rsidRDefault="005402E9" w:rsidP="005402E9">
      <w:pPr>
        <w:spacing w:line="225" w:lineRule="atLeast"/>
        <w:ind w:firstLine="708"/>
      </w:pPr>
      <w:r w:rsidRPr="00AB07DA">
        <w:t>4. Объекты на территории с</w:t>
      </w:r>
      <w:proofErr w:type="gramStart"/>
      <w:r w:rsidRPr="00AB07DA">
        <w:t>.З</w:t>
      </w:r>
      <w:proofErr w:type="gramEnd"/>
      <w:r w:rsidRPr="00AB07DA">
        <w:t xml:space="preserve">авражье имеют преимущественно локальные системы инженерного обеспечения. </w:t>
      </w:r>
    </w:p>
    <w:p w:rsidR="005402E9" w:rsidRPr="00AB07DA" w:rsidRDefault="005402E9" w:rsidP="005402E9">
      <w:pPr>
        <w:spacing w:line="225" w:lineRule="atLeast"/>
        <w:ind w:firstLine="708"/>
        <w:jc w:val="both"/>
      </w:pPr>
      <w:r w:rsidRPr="00AB07DA">
        <w:rPr>
          <w:color w:val="000000"/>
        </w:rPr>
        <w:t>С</w:t>
      </w:r>
      <w:r w:rsidRPr="00AB07DA">
        <w:rPr>
          <w:rFonts w:ascii="&amp;quot" w:hAnsi="&amp;quot"/>
          <w:color w:val="000000"/>
        </w:rPr>
        <w:t>равнительный анализ стоимости 1 МДж тепла, при различных вариантах источника энергии</w:t>
      </w:r>
      <w:r w:rsidRPr="00AB07DA">
        <w:rPr>
          <w:color w:val="000000"/>
        </w:rPr>
        <w:t>:</w:t>
      </w:r>
    </w:p>
    <w:p w:rsidR="005402E9" w:rsidRPr="00AB07DA" w:rsidRDefault="005402E9" w:rsidP="005402E9">
      <w:pPr>
        <w:spacing w:line="225" w:lineRule="atLeast"/>
        <w:jc w:val="both"/>
      </w:pPr>
      <w:r w:rsidRPr="00AB07DA">
        <w:rPr>
          <w:color w:val="000000"/>
        </w:rPr>
        <w:t>Э</w:t>
      </w:r>
      <w:r w:rsidRPr="00AB07DA">
        <w:rPr>
          <w:rStyle w:val="aa"/>
          <w:rFonts w:ascii="&amp;quot" w:hAnsi="&amp;quot"/>
          <w:color w:val="000000"/>
        </w:rPr>
        <w:t>лектричество:</w:t>
      </w:r>
      <w:r w:rsidRPr="00AB07DA">
        <w:t xml:space="preserve"> </w:t>
      </w:r>
      <w:r w:rsidRPr="00AB07DA">
        <w:rPr>
          <w:rFonts w:ascii="&amp;quot" w:hAnsi="&amp;quot"/>
          <w:color w:val="000000"/>
        </w:rPr>
        <w:t>1 кВт./ч энерги</w:t>
      </w:r>
      <w:proofErr w:type="gramStart"/>
      <w:r w:rsidRPr="00AB07DA">
        <w:rPr>
          <w:rFonts w:ascii="&amp;quot" w:hAnsi="&amp;quot"/>
          <w:color w:val="000000"/>
        </w:rPr>
        <w:t>и-</w:t>
      </w:r>
      <w:proofErr w:type="gramEnd"/>
      <w:r w:rsidRPr="00AB07DA">
        <w:rPr>
          <w:rFonts w:ascii="&amp;quot" w:hAnsi="&amp;quot"/>
          <w:color w:val="000000"/>
        </w:rPr>
        <w:t xml:space="preserve"> это 3,6 МДж тепла, </w:t>
      </w:r>
      <w:r>
        <w:rPr>
          <w:color w:val="000000"/>
        </w:rPr>
        <w:t>2,04</w:t>
      </w:r>
      <w:r w:rsidRPr="00AB07DA">
        <w:rPr>
          <w:rFonts w:ascii="&amp;quot" w:hAnsi="&amp;quot"/>
          <w:color w:val="000000"/>
        </w:rPr>
        <w:t xml:space="preserve"> рубл</w:t>
      </w:r>
      <w:r>
        <w:rPr>
          <w:color w:val="000000"/>
        </w:rPr>
        <w:t>я</w:t>
      </w:r>
      <w:r w:rsidRPr="00AB07DA">
        <w:rPr>
          <w:rFonts w:ascii="&amp;quot" w:hAnsi="&amp;quot"/>
          <w:color w:val="000000"/>
        </w:rPr>
        <w:t xml:space="preserve"> за 1 кВт, значит 1 МДж будет стоить </w:t>
      </w:r>
      <w:r>
        <w:rPr>
          <w:color w:val="000000"/>
        </w:rPr>
        <w:t>57</w:t>
      </w:r>
      <w:r w:rsidRPr="00AB07DA">
        <w:rPr>
          <w:color w:val="000000"/>
        </w:rPr>
        <w:t xml:space="preserve"> копеек</w:t>
      </w:r>
      <w:r w:rsidRPr="00AB07DA">
        <w:rPr>
          <w:rFonts w:ascii="&amp;quot" w:hAnsi="&amp;quot"/>
          <w:color w:val="000000"/>
        </w:rPr>
        <w:t>.</w:t>
      </w:r>
    </w:p>
    <w:p w:rsidR="005402E9" w:rsidRPr="00AB07DA" w:rsidRDefault="005402E9" w:rsidP="005402E9">
      <w:pPr>
        <w:spacing w:line="225" w:lineRule="atLeast"/>
        <w:jc w:val="both"/>
      </w:pPr>
      <w:r w:rsidRPr="00AB07DA">
        <w:rPr>
          <w:rStyle w:val="aa"/>
          <w:rFonts w:ascii="&amp;quot" w:hAnsi="&amp;quot"/>
          <w:color w:val="000000"/>
        </w:rPr>
        <w:t>Сжиженный газ</w:t>
      </w:r>
      <w:r w:rsidRPr="00AB07DA">
        <w:rPr>
          <w:rFonts w:ascii="&amp;quot" w:hAnsi="&amp;quot"/>
          <w:color w:val="000000"/>
        </w:rPr>
        <w:t xml:space="preserve"> при сгорании дает 41 МДж на 1кг и стоит около 1</w:t>
      </w:r>
      <w:r>
        <w:rPr>
          <w:color w:val="000000"/>
        </w:rPr>
        <w:t>5</w:t>
      </w:r>
      <w:r w:rsidRPr="00AB07DA">
        <w:rPr>
          <w:rFonts w:ascii="&amp;quot" w:hAnsi="&amp;quot"/>
          <w:color w:val="000000"/>
        </w:rPr>
        <w:t xml:space="preserve"> рублей, значит, 1 МДж будет стоить около </w:t>
      </w:r>
      <w:r>
        <w:rPr>
          <w:color w:val="000000"/>
        </w:rPr>
        <w:t>37</w:t>
      </w:r>
      <w:r w:rsidRPr="00AB07DA">
        <w:rPr>
          <w:rFonts w:ascii="&amp;quot" w:hAnsi="&amp;quot"/>
          <w:color w:val="000000"/>
        </w:rPr>
        <w:t xml:space="preserve"> копеек.</w:t>
      </w:r>
    </w:p>
    <w:p w:rsidR="005402E9" w:rsidRPr="00AB07DA" w:rsidRDefault="005402E9" w:rsidP="005402E9">
      <w:pPr>
        <w:spacing w:line="225" w:lineRule="atLeast"/>
        <w:jc w:val="both"/>
      </w:pPr>
      <w:r w:rsidRPr="00AB07DA">
        <w:rPr>
          <w:rStyle w:val="aa"/>
          <w:rFonts w:ascii="&amp;quot" w:hAnsi="&amp;quot"/>
          <w:color w:val="000000"/>
        </w:rPr>
        <w:t>Магистральный газ</w:t>
      </w:r>
      <w:r w:rsidRPr="00AB07DA">
        <w:rPr>
          <w:rFonts w:ascii="&amp;quot" w:hAnsi="&amp;quot"/>
          <w:color w:val="000000"/>
        </w:rPr>
        <w:t xml:space="preserve">. 1кг дает 33 МДж тепла. 1м куб. весит около 800г. Стоимость газа около </w:t>
      </w:r>
      <w:r w:rsidRPr="00AB07DA">
        <w:rPr>
          <w:color w:val="000000"/>
        </w:rPr>
        <w:t>2965</w:t>
      </w:r>
      <w:r w:rsidRPr="00AB07DA">
        <w:rPr>
          <w:rFonts w:ascii="&amp;quot" w:hAnsi="&amp;quot"/>
          <w:color w:val="000000"/>
        </w:rPr>
        <w:t xml:space="preserve"> рублей за 1000 кубов. Получается, что 1 кубометр стоит около </w:t>
      </w:r>
      <w:r w:rsidRPr="00AB07DA">
        <w:rPr>
          <w:color w:val="000000"/>
        </w:rPr>
        <w:t>3</w:t>
      </w:r>
      <w:r w:rsidRPr="00AB07DA">
        <w:rPr>
          <w:rFonts w:ascii="&amp;quot" w:hAnsi="&amp;quot"/>
          <w:color w:val="000000"/>
        </w:rPr>
        <w:t xml:space="preserve"> рубля </w:t>
      </w:r>
      <w:r w:rsidRPr="00AB07DA">
        <w:rPr>
          <w:color w:val="000000"/>
        </w:rPr>
        <w:t>5</w:t>
      </w:r>
      <w:r w:rsidRPr="00AB07DA">
        <w:rPr>
          <w:rFonts w:ascii="&amp;quot" w:hAnsi="&amp;quot"/>
          <w:color w:val="000000"/>
        </w:rPr>
        <w:t>1 копе</w:t>
      </w:r>
      <w:r w:rsidRPr="00AB07DA">
        <w:rPr>
          <w:color w:val="000000"/>
        </w:rPr>
        <w:t>й</w:t>
      </w:r>
      <w:r w:rsidRPr="00AB07DA">
        <w:rPr>
          <w:rFonts w:ascii="&amp;quot" w:hAnsi="&amp;quot"/>
          <w:color w:val="000000"/>
        </w:rPr>
        <w:t>к</w:t>
      </w:r>
      <w:r w:rsidRPr="00AB07DA">
        <w:rPr>
          <w:color w:val="000000"/>
        </w:rPr>
        <w:t>а</w:t>
      </w:r>
      <w:r w:rsidRPr="00AB07DA">
        <w:rPr>
          <w:rFonts w:ascii="&amp;quot" w:hAnsi="&amp;quot"/>
          <w:color w:val="000000"/>
        </w:rPr>
        <w:t>, значит,</w:t>
      </w:r>
      <w:r w:rsidRPr="00AB07DA">
        <w:rPr>
          <w:color w:val="000000"/>
        </w:rPr>
        <w:t xml:space="preserve"> </w:t>
      </w:r>
      <w:r w:rsidRPr="00AB07DA">
        <w:rPr>
          <w:rFonts w:ascii="&amp;quot" w:hAnsi="&amp;quot"/>
          <w:color w:val="000000"/>
        </w:rPr>
        <w:t xml:space="preserve">1 МДж будет стоить около </w:t>
      </w:r>
      <w:r w:rsidRPr="00AB07DA">
        <w:rPr>
          <w:color w:val="000000"/>
        </w:rPr>
        <w:t>11</w:t>
      </w:r>
      <w:r w:rsidRPr="00AB07DA">
        <w:rPr>
          <w:rFonts w:ascii="&amp;quot" w:hAnsi="&amp;quot"/>
          <w:color w:val="000000"/>
        </w:rPr>
        <w:t xml:space="preserve"> копеек.</w:t>
      </w:r>
    </w:p>
    <w:p w:rsidR="005402E9" w:rsidRPr="00AB07DA" w:rsidRDefault="005402E9" w:rsidP="005402E9">
      <w:pPr>
        <w:spacing w:line="225" w:lineRule="atLeast"/>
      </w:pPr>
      <w:r w:rsidRPr="00AB07DA">
        <w:rPr>
          <w:rFonts w:ascii="&amp;quot" w:hAnsi="&amp;quot"/>
          <w:color w:val="000000"/>
        </w:rPr>
        <w:t> </w:t>
      </w:r>
    </w:p>
    <w:p w:rsidR="005402E9" w:rsidRPr="00AB07DA" w:rsidRDefault="005402E9" w:rsidP="005402E9">
      <w:pPr>
        <w:spacing w:line="225" w:lineRule="atLeast"/>
      </w:pPr>
      <w:r w:rsidRPr="00AB07DA">
        <w:rPr>
          <w:rStyle w:val="aa"/>
          <w:rFonts w:ascii="&amp;quot" w:hAnsi="&amp;quot"/>
          <w:color w:val="000000"/>
        </w:rPr>
        <w:t xml:space="preserve">СРАВНИТЕЛЬНЫЙ АНАЛИЗ СТОИМОСТИ 1 МДж ТЕПЛА </w:t>
      </w:r>
    </w:p>
    <w:tbl>
      <w:tblPr>
        <w:tblW w:w="0" w:type="auto"/>
        <w:tblCellMar>
          <w:left w:w="0" w:type="dxa"/>
          <w:right w:w="0" w:type="dxa"/>
        </w:tblCellMar>
        <w:tblLook w:val="04A0"/>
      </w:tblPr>
      <w:tblGrid>
        <w:gridCol w:w="9355"/>
      </w:tblGrid>
      <w:tr w:rsidR="005402E9" w:rsidRPr="00AB07DA" w:rsidTr="00492DB5">
        <w:tc>
          <w:tcPr>
            <w:tcW w:w="0" w:type="auto"/>
            <w:tcBorders>
              <w:top w:val="nil"/>
              <w:left w:val="nil"/>
              <w:bottom w:val="nil"/>
              <w:right w:val="nil"/>
            </w:tcBorders>
            <w:shd w:val="clear" w:color="auto" w:fill="auto"/>
          </w:tcPr>
          <w:tbl>
            <w:tblPr>
              <w:tblW w:w="0" w:type="auto"/>
              <w:tblCellMar>
                <w:left w:w="0" w:type="dxa"/>
                <w:right w:w="0" w:type="dxa"/>
              </w:tblCellMar>
              <w:tblLook w:val="04A0"/>
            </w:tblPr>
            <w:tblGrid>
              <w:gridCol w:w="6300"/>
              <w:gridCol w:w="3055"/>
            </w:tblGrid>
            <w:tr w:rsidR="005402E9" w:rsidRPr="00AB07DA" w:rsidTr="00492DB5">
              <w:tc>
                <w:tcPr>
                  <w:tcW w:w="6300" w:type="dxa"/>
                  <w:tcBorders>
                    <w:top w:val="nil"/>
                    <w:left w:val="nil"/>
                    <w:bottom w:val="nil"/>
                    <w:right w:val="nil"/>
                  </w:tcBorders>
                  <w:shd w:val="clear" w:color="auto" w:fill="auto"/>
                </w:tcPr>
                <w:p w:rsidR="005402E9" w:rsidRPr="00AB07DA" w:rsidRDefault="005402E9" w:rsidP="00492DB5">
                  <w:pPr>
                    <w:jc w:val="center"/>
                  </w:pPr>
                  <w:r w:rsidRPr="00AB07DA">
                    <w:rPr>
                      <w:rStyle w:val="aa"/>
                      <w:rFonts w:ascii="&amp;quot" w:hAnsi="&amp;quot"/>
                    </w:rPr>
                    <w:t>Источник тепла:</w:t>
                  </w:r>
                </w:p>
              </w:tc>
              <w:tc>
                <w:tcPr>
                  <w:tcW w:w="3055" w:type="dxa"/>
                  <w:tcBorders>
                    <w:top w:val="nil"/>
                    <w:left w:val="nil"/>
                    <w:bottom w:val="nil"/>
                    <w:right w:val="nil"/>
                  </w:tcBorders>
                  <w:shd w:val="clear" w:color="auto" w:fill="auto"/>
                </w:tcPr>
                <w:p w:rsidR="005402E9" w:rsidRPr="00AB07DA" w:rsidRDefault="005402E9" w:rsidP="00492DB5">
                  <w:pPr>
                    <w:jc w:val="center"/>
                  </w:pPr>
                  <w:r w:rsidRPr="00AB07DA">
                    <w:rPr>
                      <w:rStyle w:val="aa"/>
                      <w:rFonts w:ascii="&amp;quot" w:hAnsi="&amp;quot"/>
                    </w:rPr>
                    <w:t>Стоимость 1 МДж тепла:</w:t>
                  </w:r>
                </w:p>
              </w:tc>
            </w:tr>
            <w:tr w:rsidR="005402E9" w:rsidRPr="00AB07DA" w:rsidTr="00492DB5">
              <w:tc>
                <w:tcPr>
                  <w:tcW w:w="6300" w:type="dxa"/>
                  <w:tcBorders>
                    <w:top w:val="nil"/>
                    <w:left w:val="nil"/>
                    <w:bottom w:val="nil"/>
                    <w:right w:val="nil"/>
                  </w:tcBorders>
                  <w:shd w:val="clear" w:color="auto" w:fill="auto"/>
                </w:tcPr>
                <w:p w:rsidR="005402E9" w:rsidRPr="00AB07DA" w:rsidRDefault="005402E9" w:rsidP="00492DB5">
                  <w:r w:rsidRPr="00AB07DA">
                    <w:rPr>
                      <w:rFonts w:ascii="&amp;quot" w:hAnsi="&amp;quot"/>
                    </w:rPr>
                    <w:t>Магистральный газ</w:t>
                  </w:r>
                </w:p>
              </w:tc>
              <w:tc>
                <w:tcPr>
                  <w:tcW w:w="3055" w:type="dxa"/>
                  <w:tcBorders>
                    <w:top w:val="nil"/>
                    <w:left w:val="nil"/>
                    <w:bottom w:val="nil"/>
                    <w:right w:val="nil"/>
                  </w:tcBorders>
                  <w:shd w:val="clear" w:color="auto" w:fill="auto"/>
                </w:tcPr>
                <w:p w:rsidR="005402E9" w:rsidRPr="00AB07DA" w:rsidRDefault="005402E9" w:rsidP="00492DB5">
                  <w:r w:rsidRPr="00AB07DA">
                    <w:t>11</w:t>
                  </w:r>
                  <w:r w:rsidRPr="00AB07DA">
                    <w:rPr>
                      <w:rFonts w:ascii="&amp;quot" w:hAnsi="&amp;quot"/>
                    </w:rPr>
                    <w:t xml:space="preserve"> коп.</w:t>
                  </w:r>
                </w:p>
              </w:tc>
            </w:tr>
            <w:tr w:rsidR="005402E9" w:rsidRPr="00AB07DA" w:rsidTr="00492DB5">
              <w:tc>
                <w:tcPr>
                  <w:tcW w:w="6300" w:type="dxa"/>
                  <w:tcBorders>
                    <w:top w:val="nil"/>
                    <w:left w:val="nil"/>
                    <w:bottom w:val="nil"/>
                    <w:right w:val="nil"/>
                  </w:tcBorders>
                  <w:shd w:val="clear" w:color="auto" w:fill="auto"/>
                </w:tcPr>
                <w:p w:rsidR="005402E9" w:rsidRPr="00AB07DA" w:rsidRDefault="005402E9" w:rsidP="00492DB5">
                  <w:r w:rsidRPr="00AB07DA">
                    <w:rPr>
                      <w:rFonts w:ascii="&amp;quot" w:hAnsi="&amp;quot"/>
                    </w:rPr>
                    <w:t>Сжиженный газ</w:t>
                  </w:r>
                </w:p>
              </w:tc>
              <w:tc>
                <w:tcPr>
                  <w:tcW w:w="3055" w:type="dxa"/>
                  <w:tcBorders>
                    <w:top w:val="nil"/>
                    <w:left w:val="nil"/>
                    <w:bottom w:val="nil"/>
                    <w:right w:val="nil"/>
                  </w:tcBorders>
                  <w:shd w:val="clear" w:color="auto" w:fill="auto"/>
                </w:tcPr>
                <w:p w:rsidR="005402E9" w:rsidRPr="00AB07DA" w:rsidRDefault="005402E9" w:rsidP="00492DB5">
                  <w:r>
                    <w:t>37</w:t>
                  </w:r>
                  <w:r w:rsidRPr="00AB07DA">
                    <w:rPr>
                      <w:rFonts w:ascii="&amp;quot" w:hAnsi="&amp;quot"/>
                    </w:rPr>
                    <w:t xml:space="preserve"> коп.</w:t>
                  </w:r>
                </w:p>
              </w:tc>
            </w:tr>
            <w:tr w:rsidR="005402E9" w:rsidRPr="00AB07DA" w:rsidTr="00492DB5">
              <w:tc>
                <w:tcPr>
                  <w:tcW w:w="6300" w:type="dxa"/>
                  <w:tcBorders>
                    <w:top w:val="nil"/>
                    <w:left w:val="nil"/>
                    <w:bottom w:val="nil"/>
                    <w:right w:val="nil"/>
                  </w:tcBorders>
                  <w:shd w:val="clear" w:color="auto" w:fill="auto"/>
                </w:tcPr>
                <w:p w:rsidR="005402E9" w:rsidRPr="00AB07DA" w:rsidRDefault="005402E9" w:rsidP="00492DB5">
                  <w:r w:rsidRPr="00AB07DA">
                    <w:rPr>
                      <w:rFonts w:ascii="&amp;quot" w:hAnsi="&amp;quot"/>
                    </w:rPr>
                    <w:t>Электричество</w:t>
                  </w:r>
                </w:p>
              </w:tc>
              <w:tc>
                <w:tcPr>
                  <w:tcW w:w="3055" w:type="dxa"/>
                  <w:tcBorders>
                    <w:top w:val="nil"/>
                    <w:left w:val="nil"/>
                    <w:bottom w:val="nil"/>
                    <w:right w:val="nil"/>
                  </w:tcBorders>
                  <w:shd w:val="clear" w:color="auto" w:fill="auto"/>
                </w:tcPr>
                <w:p w:rsidR="005402E9" w:rsidRPr="00AB07DA" w:rsidRDefault="005402E9" w:rsidP="00492DB5">
                  <w:r>
                    <w:t>57</w:t>
                  </w:r>
                  <w:r w:rsidRPr="00AB07DA">
                    <w:t xml:space="preserve"> коп</w:t>
                  </w:r>
                  <w:r w:rsidRPr="00AB07DA">
                    <w:rPr>
                      <w:rFonts w:ascii="&amp;quot" w:hAnsi="&amp;quot"/>
                    </w:rPr>
                    <w:t>.</w:t>
                  </w:r>
                </w:p>
              </w:tc>
            </w:tr>
          </w:tbl>
          <w:p w:rsidR="005402E9" w:rsidRPr="00AB07DA" w:rsidRDefault="005402E9" w:rsidP="00492DB5"/>
        </w:tc>
      </w:tr>
    </w:tbl>
    <w:p w:rsidR="005402E9" w:rsidRPr="000D646E" w:rsidRDefault="005402E9" w:rsidP="005402E9">
      <w:pPr>
        <w:spacing w:line="225" w:lineRule="atLeast"/>
      </w:pPr>
    </w:p>
    <w:p w:rsidR="005402E9" w:rsidRPr="00AB07DA" w:rsidRDefault="005402E9" w:rsidP="005402E9">
      <w:pPr>
        <w:spacing w:line="225" w:lineRule="atLeast"/>
        <w:ind w:firstLine="720"/>
        <w:jc w:val="both"/>
      </w:pPr>
      <w:r w:rsidRPr="00AB07DA">
        <w:rPr>
          <w:rFonts w:ascii="&amp;quot" w:hAnsi="&amp;quot"/>
          <w:color w:val="000000"/>
        </w:rPr>
        <w:t xml:space="preserve">Если ставить вопрос с точки зрения экономичности, надо изучить, сколько какое топливо стоит в регионе </w:t>
      </w:r>
      <w:r w:rsidRPr="00AB07DA">
        <w:rPr>
          <w:color w:val="000000"/>
        </w:rPr>
        <w:t>и</w:t>
      </w:r>
      <w:r w:rsidRPr="00AB07DA">
        <w:rPr>
          <w:rFonts w:ascii="&amp;quot" w:hAnsi="&amp;quot"/>
          <w:color w:val="000000"/>
        </w:rPr>
        <w:t xml:space="preserve"> посчитать цену 1кВт тепла.</w:t>
      </w:r>
    </w:p>
    <w:p w:rsidR="005402E9" w:rsidRPr="00AB07DA" w:rsidRDefault="005402E9" w:rsidP="005402E9">
      <w:pPr>
        <w:spacing w:line="225" w:lineRule="atLeast"/>
      </w:pPr>
      <w:r w:rsidRPr="00AB07DA">
        <w:rPr>
          <w:color w:val="000000"/>
        </w:rPr>
        <w:t>Д</w:t>
      </w:r>
      <w:r w:rsidRPr="00AB07DA">
        <w:rPr>
          <w:rFonts w:ascii="&amp;quot" w:hAnsi="&amp;quot"/>
          <w:color w:val="000000"/>
        </w:rPr>
        <w:t>анные для расчета:</w:t>
      </w:r>
      <w:r w:rsidRPr="00AB07DA">
        <w:rPr>
          <w:rFonts w:ascii="&amp;quot" w:hAnsi="&amp;quot"/>
          <w:color w:val="000000"/>
        </w:rPr>
        <w:br/>
      </w:r>
      <w:r>
        <w:t>дрова сухие — 3,000 КВт/</w:t>
      </w:r>
      <w:proofErr w:type="gramStart"/>
      <w:r>
        <w:t>кг</w:t>
      </w:r>
      <w:proofErr w:type="gramEnd"/>
      <w:r>
        <w:br/>
        <w:t>дрова влажные — 2,400 КВт/кг</w:t>
      </w:r>
      <w:r>
        <w:br/>
        <w:t>антрацит — 5,000 КВт/кг</w:t>
      </w:r>
      <w:r>
        <w:br/>
        <w:t>природный газ — 11,000 КВт/м3</w:t>
      </w:r>
      <w:r>
        <w:br/>
        <w:t>сжиженный газ — 20,800 КВт/м3</w:t>
      </w:r>
    </w:p>
    <w:p w:rsidR="005402E9" w:rsidRPr="00AB07DA" w:rsidRDefault="005402E9" w:rsidP="005402E9">
      <w:pPr>
        <w:ind w:right="-21" w:firstLine="840"/>
        <w:jc w:val="both"/>
      </w:pPr>
      <w:r w:rsidRPr="00AB07DA">
        <w:t>На основании сравнительного анализа, рекомендуется использование газового топлива.</w:t>
      </w:r>
    </w:p>
    <w:p w:rsidR="005402E9" w:rsidRPr="00AB07DA" w:rsidRDefault="005402E9" w:rsidP="005402E9">
      <w:pPr>
        <w:ind w:right="-21" w:firstLine="840"/>
        <w:jc w:val="both"/>
      </w:pPr>
    </w:p>
    <w:p w:rsidR="005402E9" w:rsidRDefault="005402E9" w:rsidP="005402E9">
      <w:pPr>
        <w:ind w:right="-21" w:firstLine="840"/>
        <w:jc w:val="both"/>
      </w:pPr>
      <w:r w:rsidRPr="00AB07DA">
        <w:t xml:space="preserve">5. Существующая застройка будет снабжаться по прежней схеме централизованно от котельной. </w:t>
      </w:r>
    </w:p>
    <w:p w:rsidR="005402E9" w:rsidRDefault="005402E9" w:rsidP="005402E9">
      <w:pPr>
        <w:ind w:right="-21" w:firstLine="840"/>
        <w:jc w:val="both"/>
      </w:pPr>
      <w:r w:rsidRPr="00AB07DA">
        <w:lastRenderedPageBreak/>
        <w:t>6. Строительство новых котельных нецелесообразно.</w:t>
      </w:r>
    </w:p>
    <w:p w:rsidR="005402E9" w:rsidRDefault="005402E9" w:rsidP="005402E9">
      <w:pPr>
        <w:ind w:right="-21" w:firstLine="840"/>
        <w:jc w:val="both"/>
      </w:pPr>
      <w:r w:rsidRPr="00AB07DA">
        <w:t>7.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5402E9" w:rsidRDefault="005402E9" w:rsidP="005402E9">
      <w:pPr>
        <w:ind w:right="-21" w:firstLine="840"/>
        <w:jc w:val="both"/>
      </w:pPr>
      <w:r w:rsidRPr="00AB07DA">
        <w:t>8. Трассировка и способ прокладки магистральных тепловых сетей осуществлять поверхностно с использованием теплозащитных материалов.</w:t>
      </w:r>
    </w:p>
    <w:p w:rsidR="005402E9" w:rsidRPr="00AB07DA" w:rsidRDefault="005402E9" w:rsidP="005402E9">
      <w:pPr>
        <w:ind w:right="-21" w:firstLine="840"/>
        <w:jc w:val="both"/>
      </w:pPr>
      <w:r w:rsidRPr="00AB07DA">
        <w:t xml:space="preserve">9. </w:t>
      </w:r>
      <w:hyperlink r:id="rId12" w:tooltip="Радиус эффективного теплоснабжения (страница отсутствует)" w:history="1">
        <w:r w:rsidRPr="00AB07DA">
          <w:rPr>
            <w:rStyle w:val="a9"/>
          </w:rPr>
          <w:t>Радиус эффективного теплоснабжения</w:t>
        </w:r>
      </w:hyperlink>
      <w:r w:rsidRPr="00AB07DA">
        <w:t xml:space="preserve">, выделен кругом </w:t>
      </w:r>
      <w:r>
        <w:t>на прилагаемой схеме.</w:t>
      </w:r>
    </w:p>
    <w:p w:rsidR="005402E9" w:rsidRPr="00AB07DA" w:rsidRDefault="005402E9" w:rsidP="005402E9">
      <w:pPr>
        <w:pStyle w:val="a5"/>
      </w:pPr>
    </w:p>
    <w:p w:rsidR="005402E9" w:rsidRDefault="005402E9" w:rsidP="005402E9"/>
    <w:p w:rsidR="005402E9" w:rsidRDefault="005402E9" w:rsidP="005402E9">
      <w:pPr>
        <w:pStyle w:val="ab"/>
        <w:jc w:val="center"/>
        <w:rPr>
          <w:rFonts w:ascii="Arial" w:hAnsi="Arial" w:cs="Arial"/>
          <w:szCs w:val="24"/>
          <w:lang w:val="ru-RU"/>
        </w:rPr>
      </w:pPr>
      <w:r>
        <w:rPr>
          <w:rFonts w:ascii="Arial" w:hAnsi="Arial" w:cs="Arial"/>
          <w:szCs w:val="24"/>
          <w:lang w:val="ru-RU"/>
        </w:rPr>
        <w:t>КОСТРОМСКАЯ ОБЛАСТЬ</w:t>
      </w:r>
    </w:p>
    <w:p w:rsidR="005402E9" w:rsidRDefault="005402E9" w:rsidP="005402E9">
      <w:pPr>
        <w:pStyle w:val="ab"/>
        <w:jc w:val="center"/>
        <w:rPr>
          <w:rFonts w:ascii="Arial" w:hAnsi="Arial" w:cs="Arial"/>
          <w:szCs w:val="24"/>
          <w:lang w:val="ru-RU"/>
        </w:rPr>
      </w:pPr>
      <w:r>
        <w:rPr>
          <w:rFonts w:ascii="Arial" w:hAnsi="Arial" w:cs="Arial"/>
          <w:szCs w:val="24"/>
          <w:lang w:val="ru-RU"/>
        </w:rPr>
        <w:t>КАДЫЙСКИЙ МУНИЦИПАЛЬНЫЙ РАЙОН</w:t>
      </w:r>
    </w:p>
    <w:p w:rsidR="005402E9" w:rsidRDefault="005402E9" w:rsidP="005402E9">
      <w:pPr>
        <w:pStyle w:val="ab"/>
        <w:jc w:val="center"/>
        <w:rPr>
          <w:rFonts w:ascii="Arial" w:hAnsi="Arial" w:cs="Arial"/>
          <w:szCs w:val="24"/>
          <w:lang w:val="ru-RU"/>
        </w:rPr>
      </w:pPr>
      <w:r>
        <w:rPr>
          <w:rFonts w:ascii="Arial" w:hAnsi="Arial" w:cs="Arial"/>
          <w:szCs w:val="24"/>
          <w:lang w:val="ru-RU"/>
        </w:rPr>
        <w:t>АДМИНИСТРАЦИЯ ЗАВРАЖНОГО СЕЛЬСКОГО ПОСЕЛЕНИЯ</w:t>
      </w:r>
    </w:p>
    <w:p w:rsidR="005402E9" w:rsidRDefault="005402E9" w:rsidP="005402E9">
      <w:pPr>
        <w:pStyle w:val="ab"/>
        <w:rPr>
          <w:rFonts w:ascii="Arial" w:hAnsi="Arial" w:cs="Arial"/>
          <w:szCs w:val="24"/>
          <w:lang w:val="ru-RU"/>
        </w:rPr>
      </w:pPr>
    </w:p>
    <w:p w:rsidR="005402E9" w:rsidRDefault="005402E9" w:rsidP="005402E9">
      <w:pPr>
        <w:pStyle w:val="ab"/>
        <w:jc w:val="center"/>
        <w:rPr>
          <w:rFonts w:ascii="Arial" w:hAnsi="Arial" w:cs="Arial"/>
          <w:szCs w:val="24"/>
          <w:lang w:val="ru-RU"/>
        </w:rPr>
      </w:pPr>
      <w:r>
        <w:rPr>
          <w:rFonts w:ascii="Arial" w:hAnsi="Arial" w:cs="Arial"/>
          <w:szCs w:val="24"/>
          <w:lang w:val="ru-RU"/>
        </w:rPr>
        <w:t>ПОСТАНОВЛЕНИЕ</w:t>
      </w:r>
    </w:p>
    <w:p w:rsidR="005402E9" w:rsidRDefault="005402E9" w:rsidP="005402E9">
      <w:pPr>
        <w:pStyle w:val="ab"/>
        <w:jc w:val="center"/>
        <w:rPr>
          <w:rFonts w:ascii="Arial" w:hAnsi="Arial" w:cs="Arial"/>
          <w:szCs w:val="24"/>
          <w:lang w:val="ru-RU"/>
        </w:rPr>
      </w:pPr>
    </w:p>
    <w:p w:rsidR="005402E9" w:rsidRDefault="005402E9" w:rsidP="005402E9">
      <w:pPr>
        <w:pStyle w:val="ab"/>
        <w:jc w:val="center"/>
        <w:rPr>
          <w:rFonts w:ascii="Arial" w:hAnsi="Arial" w:cs="Arial"/>
          <w:szCs w:val="24"/>
          <w:lang w:val="ru-RU"/>
        </w:rPr>
      </w:pPr>
    </w:p>
    <w:p w:rsidR="005402E9" w:rsidRDefault="005402E9" w:rsidP="005402E9">
      <w:pPr>
        <w:pStyle w:val="ab"/>
        <w:jc w:val="both"/>
        <w:rPr>
          <w:rFonts w:ascii="Arial" w:hAnsi="Arial" w:cs="Arial"/>
          <w:szCs w:val="24"/>
          <w:lang w:val="ru-RU"/>
        </w:rPr>
      </w:pPr>
      <w:r>
        <w:rPr>
          <w:rFonts w:ascii="Arial" w:hAnsi="Arial" w:cs="Arial"/>
          <w:szCs w:val="24"/>
          <w:lang w:val="ru-RU"/>
        </w:rPr>
        <w:t>от 02 апреля 2018 года                                                                   № 11</w:t>
      </w:r>
    </w:p>
    <w:p w:rsidR="005402E9" w:rsidRDefault="005402E9" w:rsidP="005402E9">
      <w:pPr>
        <w:pStyle w:val="ab"/>
        <w:jc w:val="both"/>
        <w:rPr>
          <w:rFonts w:ascii="Arial" w:hAnsi="Arial" w:cs="Arial"/>
          <w:szCs w:val="24"/>
          <w:lang w:val="ru-RU"/>
        </w:rPr>
      </w:pPr>
    </w:p>
    <w:p w:rsidR="005402E9" w:rsidRDefault="005402E9" w:rsidP="005402E9">
      <w:pPr>
        <w:pStyle w:val="ab"/>
        <w:rPr>
          <w:rFonts w:ascii="Arial" w:hAnsi="Arial" w:cs="Arial"/>
          <w:szCs w:val="24"/>
          <w:lang w:val="ru-RU"/>
        </w:rPr>
      </w:pPr>
    </w:p>
    <w:tbl>
      <w:tblPr>
        <w:tblW w:w="0" w:type="auto"/>
        <w:tblLook w:val="04A0"/>
      </w:tblPr>
      <w:tblGrid>
        <w:gridCol w:w="5353"/>
      </w:tblGrid>
      <w:tr w:rsidR="005402E9" w:rsidTr="00492DB5">
        <w:tc>
          <w:tcPr>
            <w:tcW w:w="5353" w:type="dxa"/>
          </w:tcPr>
          <w:p w:rsidR="005402E9" w:rsidRDefault="005402E9" w:rsidP="00492DB5">
            <w:pPr>
              <w:autoSpaceDE w:val="0"/>
              <w:spacing w:after="0" w:line="240" w:lineRule="auto"/>
              <w:jc w:val="both"/>
              <w:rPr>
                <w:rFonts w:ascii="Arial" w:eastAsia="Calibri" w:hAnsi="Arial" w:cs="Arial"/>
                <w:sz w:val="24"/>
                <w:szCs w:val="24"/>
              </w:rPr>
            </w:pPr>
            <w:r>
              <w:rPr>
                <w:rFonts w:ascii="Arial" w:hAnsi="Arial" w:cs="Arial"/>
                <w:sz w:val="24"/>
                <w:szCs w:val="24"/>
              </w:rPr>
              <w:t>Об актуализации схемы водоснабжения и водоотведения Завражного сельского поселения Кадыйского муниципального района Костромской области</w:t>
            </w:r>
          </w:p>
          <w:p w:rsidR="005402E9" w:rsidRDefault="005402E9" w:rsidP="00492DB5">
            <w:pPr>
              <w:autoSpaceDE w:val="0"/>
              <w:spacing w:after="0" w:line="240" w:lineRule="auto"/>
              <w:jc w:val="both"/>
              <w:rPr>
                <w:rFonts w:ascii="Arial" w:eastAsia="Calibri" w:hAnsi="Arial" w:cs="Arial"/>
                <w:sz w:val="24"/>
                <w:szCs w:val="24"/>
              </w:rPr>
            </w:pPr>
          </w:p>
        </w:tc>
      </w:tr>
    </w:tbl>
    <w:p w:rsidR="005402E9" w:rsidRDefault="005402E9" w:rsidP="005402E9">
      <w:pPr>
        <w:pStyle w:val="ab"/>
        <w:ind w:firstLine="709"/>
        <w:jc w:val="both"/>
        <w:rPr>
          <w:rFonts w:ascii="Arial" w:hAnsi="Arial" w:cs="Arial"/>
          <w:szCs w:val="24"/>
          <w:lang w:val="ru-RU"/>
        </w:rPr>
      </w:pPr>
      <w:proofErr w:type="gramStart"/>
      <w:r>
        <w:rPr>
          <w:rFonts w:ascii="Arial" w:hAnsi="Arial" w:cs="Arial"/>
          <w:color w:val="000000"/>
          <w:szCs w:val="24"/>
          <w:shd w:val="clear" w:color="auto" w:fill="FFFFFF"/>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водоотведения», </w:t>
      </w:r>
      <w:r>
        <w:rPr>
          <w:rFonts w:ascii="Arial" w:hAnsi="Arial" w:cs="Arial"/>
          <w:color w:val="000000"/>
          <w:szCs w:val="24"/>
          <w:lang w:val="ru-RU"/>
        </w:rPr>
        <w:t>Уставом муниципального образования Завражное сельское поселение Кадыйского муниципального района Костромской области</w:t>
      </w:r>
      <w:r>
        <w:rPr>
          <w:rFonts w:ascii="Arial" w:hAnsi="Arial" w:cs="Arial"/>
          <w:color w:val="000000"/>
          <w:szCs w:val="24"/>
          <w:shd w:val="clear" w:color="auto" w:fill="FFFFFF"/>
          <w:lang w:val="ru-RU"/>
        </w:rPr>
        <w:t xml:space="preserve">, </w:t>
      </w:r>
      <w:r>
        <w:rPr>
          <w:rFonts w:ascii="Arial" w:hAnsi="Arial" w:cs="Arial"/>
          <w:szCs w:val="24"/>
          <w:lang w:val="ru-RU"/>
        </w:rPr>
        <w:t>учитывая замечания и предложения   от водоснабжающих   организаций и иных лиц по</w:t>
      </w:r>
      <w:proofErr w:type="gramEnd"/>
      <w:r>
        <w:rPr>
          <w:rFonts w:ascii="Arial" w:hAnsi="Arial" w:cs="Arial"/>
          <w:szCs w:val="24"/>
          <w:lang w:val="ru-RU"/>
        </w:rPr>
        <w:t xml:space="preserve"> актуализации схемы водоснабжения  и водоотведения Завражного сельского поселения, </w:t>
      </w:r>
      <w:r>
        <w:rPr>
          <w:rFonts w:ascii="Arial" w:hAnsi="Arial" w:cs="Arial"/>
          <w:color w:val="000000"/>
          <w:szCs w:val="24"/>
          <w:lang w:val="ru-RU"/>
        </w:rPr>
        <w:t>администрация Завражного сельского поселения</w:t>
      </w:r>
    </w:p>
    <w:p w:rsidR="005402E9" w:rsidRDefault="005402E9" w:rsidP="005402E9">
      <w:pPr>
        <w:pStyle w:val="ab"/>
        <w:jc w:val="both"/>
        <w:rPr>
          <w:rFonts w:ascii="Arial" w:hAnsi="Arial" w:cs="Arial"/>
          <w:szCs w:val="24"/>
          <w:lang w:val="ru-RU"/>
        </w:rPr>
      </w:pPr>
    </w:p>
    <w:p w:rsidR="005402E9" w:rsidRDefault="005402E9" w:rsidP="005402E9">
      <w:pPr>
        <w:pStyle w:val="ab"/>
        <w:jc w:val="both"/>
        <w:rPr>
          <w:rFonts w:ascii="Arial" w:hAnsi="Arial" w:cs="Arial"/>
          <w:szCs w:val="24"/>
          <w:lang w:val="ru-RU"/>
        </w:rPr>
      </w:pPr>
      <w:r>
        <w:rPr>
          <w:rFonts w:ascii="Arial" w:hAnsi="Arial" w:cs="Arial"/>
          <w:szCs w:val="24"/>
          <w:lang w:val="ru-RU"/>
        </w:rPr>
        <w:t>ПОСТАНОВЛЯЕТ:</w:t>
      </w:r>
    </w:p>
    <w:p w:rsidR="005402E9" w:rsidRDefault="005402E9" w:rsidP="005402E9">
      <w:pPr>
        <w:pStyle w:val="ab"/>
        <w:ind w:firstLine="709"/>
        <w:jc w:val="both"/>
        <w:rPr>
          <w:rFonts w:ascii="Arial" w:hAnsi="Arial" w:cs="Arial"/>
          <w:szCs w:val="24"/>
          <w:lang w:val="ru-RU"/>
        </w:rPr>
      </w:pPr>
    </w:p>
    <w:p w:rsidR="005402E9" w:rsidRDefault="005402E9" w:rsidP="005402E9">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Актуализировать схему </w:t>
      </w:r>
      <w:r>
        <w:rPr>
          <w:rFonts w:ascii="Arial" w:hAnsi="Arial" w:cs="Arial"/>
          <w:sz w:val="24"/>
          <w:szCs w:val="24"/>
          <w:shd w:val="clear" w:color="auto" w:fill="FFFFFF"/>
        </w:rPr>
        <w:t>водоснабжения и водоотведения</w:t>
      </w:r>
      <w:r>
        <w:rPr>
          <w:rFonts w:ascii="Arial" w:hAnsi="Arial" w:cs="Arial"/>
          <w:sz w:val="24"/>
          <w:szCs w:val="24"/>
        </w:rPr>
        <w:t xml:space="preserve"> Завражного сельского поселения Кадыйского муниципального района Костромской области, принятой постановлением администрации Завражного сельского поселения №31  от 09.08.2013 года, в новой  редакции,</w:t>
      </w:r>
      <w:r>
        <w:rPr>
          <w:rFonts w:ascii="Arial" w:hAnsi="Arial" w:cs="Arial"/>
          <w:sz w:val="28"/>
          <w:szCs w:val="28"/>
        </w:rPr>
        <w:t xml:space="preserve"> </w:t>
      </w:r>
      <w:r>
        <w:rPr>
          <w:rFonts w:ascii="Arial" w:hAnsi="Arial" w:cs="Arial"/>
          <w:sz w:val="24"/>
          <w:szCs w:val="24"/>
        </w:rPr>
        <w:t>учитывая следующие изменения и дополнения:</w:t>
      </w:r>
    </w:p>
    <w:p w:rsidR="005402E9" w:rsidRDefault="005402E9" w:rsidP="005402E9">
      <w:pPr>
        <w:pStyle w:val="ac"/>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В разделе 2:</w:t>
      </w:r>
    </w:p>
    <w:p w:rsidR="005402E9" w:rsidRDefault="005402E9" w:rsidP="005402E9">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t>1.1.1.  слова    «Численность населения (</w:t>
      </w:r>
      <w:smartTag w:uri="urn:schemas-microsoft-com:office:smarttags" w:element="metricconverter">
        <w:smartTagPr>
          <w:attr w:name="ProductID" w:val="2013 г"/>
        </w:smartTagPr>
        <w:r>
          <w:rPr>
            <w:rFonts w:ascii="Arial" w:hAnsi="Arial" w:cs="Arial"/>
            <w:sz w:val="24"/>
            <w:szCs w:val="24"/>
          </w:rPr>
          <w:t>2013 г</w:t>
        </w:r>
      </w:smartTag>
      <w:r>
        <w:rPr>
          <w:rFonts w:ascii="Arial" w:hAnsi="Arial" w:cs="Arial"/>
          <w:sz w:val="24"/>
          <w:szCs w:val="24"/>
        </w:rPr>
        <w:t>.) - 757 чел» заменить  словами «Численность населения (2017 г.) - 706 чел».</w:t>
      </w:r>
    </w:p>
    <w:p w:rsidR="005402E9" w:rsidRDefault="005402E9" w:rsidP="005402E9">
      <w:pPr>
        <w:pStyle w:val="ac"/>
        <w:numPr>
          <w:ilvl w:val="2"/>
          <w:numId w:val="10"/>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lastRenderedPageBreak/>
        <w:t>слова  «Общая площадь жилищного фонда (2013г.)- 16,3 тыс.кв.м.» заменить словами «Общая площадь жилищного фонда (2017 г.)- 21,8 тыс.кв.м.».</w:t>
      </w:r>
      <w:proofErr w:type="gramEnd"/>
    </w:p>
    <w:p w:rsidR="005402E9" w:rsidRPr="00E413EA" w:rsidRDefault="005402E9" w:rsidP="005402E9">
      <w:pPr>
        <w:autoSpaceDE w:val="0"/>
        <w:autoSpaceDN w:val="0"/>
        <w:adjustRightInd w:val="0"/>
        <w:spacing w:after="0" w:line="240" w:lineRule="auto"/>
        <w:jc w:val="both"/>
        <w:rPr>
          <w:rFonts w:ascii="Arial" w:hAnsi="Arial" w:cs="Arial"/>
          <w:sz w:val="24"/>
          <w:szCs w:val="24"/>
        </w:rPr>
      </w:pPr>
    </w:p>
    <w:p w:rsidR="005402E9" w:rsidRDefault="005402E9" w:rsidP="005402E9">
      <w:pPr>
        <w:autoSpaceDE w:val="0"/>
        <w:autoSpaceDN w:val="0"/>
        <w:adjustRightInd w:val="0"/>
        <w:spacing w:after="0" w:line="240" w:lineRule="auto"/>
        <w:ind w:left="1680"/>
        <w:jc w:val="both"/>
        <w:rPr>
          <w:rFonts w:ascii="Calibri" w:hAnsi="Calibri" w:cs="Times New Roman"/>
          <w:sz w:val="28"/>
          <w:szCs w:val="28"/>
        </w:rPr>
      </w:pPr>
      <w:r>
        <w:rPr>
          <w:rFonts w:ascii="Arial" w:hAnsi="Arial" w:cs="Arial"/>
          <w:sz w:val="24"/>
          <w:szCs w:val="24"/>
        </w:rPr>
        <w:t>1.2.</w:t>
      </w:r>
      <w:r>
        <w:rPr>
          <w:sz w:val="28"/>
          <w:szCs w:val="28"/>
        </w:rPr>
        <w:t>В разделе 3:</w:t>
      </w:r>
    </w:p>
    <w:p w:rsidR="005402E9" w:rsidRDefault="005402E9" w:rsidP="005402E9">
      <w:pPr>
        <w:autoSpaceDE w:val="0"/>
        <w:autoSpaceDN w:val="0"/>
        <w:adjustRightInd w:val="0"/>
        <w:spacing w:after="0" w:line="240" w:lineRule="auto"/>
        <w:ind w:left="1680"/>
        <w:jc w:val="both"/>
        <w:rPr>
          <w:rFonts w:ascii="Arial" w:hAnsi="Arial" w:cs="Arial"/>
          <w:sz w:val="24"/>
          <w:szCs w:val="24"/>
        </w:rPr>
      </w:pPr>
      <w:r>
        <w:rPr>
          <w:sz w:val="28"/>
          <w:szCs w:val="28"/>
        </w:rPr>
        <w:t>1.2.1.  абзацы 9 и 10 изложить в новой редакции</w:t>
      </w:r>
    </w:p>
    <w:p w:rsidR="005402E9" w:rsidRDefault="005402E9" w:rsidP="005402E9">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t>«Объем потребления воды  по Завражному сельскому поселению в 2017 году составил 9,5 тыс</w:t>
      </w:r>
      <w:proofErr w:type="gramStart"/>
      <w:r>
        <w:rPr>
          <w:rFonts w:ascii="Arial" w:hAnsi="Arial" w:cs="Arial"/>
          <w:sz w:val="24"/>
          <w:szCs w:val="24"/>
        </w:rPr>
        <w:t>.к</w:t>
      </w:r>
      <w:proofErr w:type="gramEnd"/>
      <w:r>
        <w:rPr>
          <w:rFonts w:ascii="Arial" w:hAnsi="Arial" w:cs="Arial"/>
          <w:sz w:val="24"/>
          <w:szCs w:val="24"/>
        </w:rPr>
        <w:t>уб.м./год»;</w:t>
      </w:r>
    </w:p>
    <w:p w:rsidR="005402E9" w:rsidRDefault="005402E9" w:rsidP="005402E9">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t>«В 2017 году для потребителей  на услуги водоснабжения установлен тариф в размере 56,40 руб. за 1 куб.м. воды.  Вода подается населению круглосуточно</w:t>
      </w:r>
      <w:proofErr w:type="gramStart"/>
      <w:r>
        <w:rPr>
          <w:rFonts w:ascii="Arial" w:hAnsi="Arial" w:cs="Arial"/>
          <w:sz w:val="24"/>
          <w:szCs w:val="24"/>
        </w:rPr>
        <w:t xml:space="preserve">.» </w:t>
      </w:r>
      <w:proofErr w:type="gramEnd"/>
    </w:p>
    <w:p w:rsidR="005402E9" w:rsidRDefault="005402E9" w:rsidP="005402E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постановления оставляю за собой.</w:t>
      </w:r>
    </w:p>
    <w:p w:rsidR="005402E9" w:rsidRDefault="005402E9" w:rsidP="005402E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5402E9" w:rsidRDefault="005402E9" w:rsidP="005402E9">
      <w:pPr>
        <w:pStyle w:val="ab"/>
        <w:jc w:val="both"/>
        <w:rPr>
          <w:rFonts w:ascii="Arial" w:hAnsi="Arial" w:cs="Arial"/>
          <w:szCs w:val="24"/>
          <w:lang w:val="ru-RU"/>
        </w:rPr>
      </w:pPr>
    </w:p>
    <w:p w:rsidR="005402E9" w:rsidRDefault="005402E9" w:rsidP="005402E9">
      <w:pPr>
        <w:pStyle w:val="ab"/>
        <w:jc w:val="both"/>
        <w:rPr>
          <w:rFonts w:ascii="Arial" w:hAnsi="Arial" w:cs="Arial"/>
          <w:szCs w:val="24"/>
          <w:lang w:val="ru-RU"/>
        </w:rPr>
      </w:pPr>
      <w:r>
        <w:rPr>
          <w:rFonts w:ascii="Arial" w:hAnsi="Arial" w:cs="Arial"/>
          <w:szCs w:val="24"/>
          <w:lang w:val="ru-RU"/>
        </w:rPr>
        <w:t>Глава Завражного сельского поселения</w:t>
      </w:r>
    </w:p>
    <w:p w:rsidR="005402E9" w:rsidRDefault="005402E9" w:rsidP="005402E9">
      <w:pPr>
        <w:pStyle w:val="ab"/>
        <w:jc w:val="both"/>
        <w:rPr>
          <w:rFonts w:ascii="Arial" w:hAnsi="Arial" w:cs="Arial"/>
          <w:szCs w:val="24"/>
          <w:lang w:val="ru-RU"/>
        </w:rPr>
      </w:pPr>
      <w:r>
        <w:rPr>
          <w:rFonts w:ascii="Arial" w:hAnsi="Arial" w:cs="Arial"/>
          <w:szCs w:val="24"/>
          <w:lang w:val="ru-RU"/>
        </w:rPr>
        <w:t>Кадыйского муниципального района</w:t>
      </w:r>
    </w:p>
    <w:p w:rsidR="005402E9" w:rsidRDefault="005402E9" w:rsidP="005402E9">
      <w:pPr>
        <w:pStyle w:val="ab"/>
        <w:jc w:val="both"/>
        <w:rPr>
          <w:rFonts w:ascii="Arial" w:hAnsi="Arial" w:cs="Arial"/>
          <w:szCs w:val="24"/>
          <w:lang w:val="ru-RU"/>
        </w:rPr>
      </w:pPr>
      <w:r>
        <w:rPr>
          <w:rFonts w:ascii="Arial" w:hAnsi="Arial" w:cs="Arial"/>
          <w:szCs w:val="24"/>
          <w:lang w:val="ru-RU"/>
        </w:rPr>
        <w:t>Костромской области                                                                         И.А.Панина</w:t>
      </w:r>
    </w:p>
    <w:p w:rsidR="005402E9" w:rsidRDefault="005402E9" w:rsidP="005402E9">
      <w:pPr>
        <w:ind w:left="5580"/>
        <w:rPr>
          <w:b/>
          <w:sz w:val="16"/>
          <w:szCs w:val="16"/>
        </w:rPr>
      </w:pPr>
    </w:p>
    <w:p w:rsidR="005402E9" w:rsidRPr="00D00960" w:rsidRDefault="005402E9" w:rsidP="005402E9">
      <w:pPr>
        <w:rPr>
          <w:b/>
          <w:sz w:val="16"/>
          <w:szCs w:val="16"/>
        </w:rPr>
      </w:pPr>
      <w:r>
        <w:rPr>
          <w:b/>
          <w:sz w:val="16"/>
          <w:szCs w:val="16"/>
        </w:rPr>
        <w:t xml:space="preserve">                                                                                                                      </w:t>
      </w:r>
      <w:r w:rsidRPr="00D00960">
        <w:rPr>
          <w:b/>
          <w:sz w:val="16"/>
          <w:szCs w:val="16"/>
        </w:rPr>
        <w:t>СХЕМА</w:t>
      </w:r>
      <w:r>
        <w:rPr>
          <w:b/>
          <w:sz w:val="16"/>
          <w:szCs w:val="16"/>
        </w:rPr>
        <w:t xml:space="preserve">       </w:t>
      </w:r>
    </w:p>
    <w:p w:rsidR="005402E9" w:rsidRPr="00D00960" w:rsidRDefault="005402E9" w:rsidP="005402E9">
      <w:pPr>
        <w:pStyle w:val="a7"/>
        <w:tabs>
          <w:tab w:val="right" w:pos="9360"/>
        </w:tabs>
        <w:spacing w:line="360" w:lineRule="auto"/>
        <w:ind w:firstLine="0"/>
        <w:jc w:val="center"/>
        <w:rPr>
          <w:b/>
          <w:sz w:val="16"/>
          <w:szCs w:val="16"/>
        </w:rPr>
      </w:pPr>
      <w:r w:rsidRPr="00D00960">
        <w:rPr>
          <w:b/>
          <w:sz w:val="16"/>
          <w:szCs w:val="16"/>
        </w:rPr>
        <w:t xml:space="preserve"> ВОДОСНАБЖЕНИЯ И ВОДООТВЕДЕНИЯ</w:t>
      </w:r>
    </w:p>
    <w:p w:rsidR="005402E9" w:rsidRPr="00D00960" w:rsidRDefault="005402E9" w:rsidP="005402E9">
      <w:pPr>
        <w:pStyle w:val="a7"/>
        <w:spacing w:line="360" w:lineRule="auto"/>
        <w:ind w:firstLine="0"/>
        <w:jc w:val="center"/>
        <w:rPr>
          <w:b/>
          <w:caps/>
          <w:sz w:val="16"/>
          <w:szCs w:val="16"/>
        </w:rPr>
      </w:pPr>
      <w:r w:rsidRPr="00D00960">
        <w:rPr>
          <w:b/>
          <w:caps/>
          <w:sz w:val="16"/>
          <w:szCs w:val="16"/>
        </w:rPr>
        <w:t>завражнОГО сельского  поселения</w:t>
      </w:r>
    </w:p>
    <w:p w:rsidR="005402E9" w:rsidRPr="00D00960" w:rsidRDefault="005402E9" w:rsidP="005402E9">
      <w:pPr>
        <w:pStyle w:val="a7"/>
        <w:spacing w:line="360" w:lineRule="auto"/>
        <w:ind w:firstLine="0"/>
        <w:jc w:val="center"/>
        <w:rPr>
          <w:b/>
          <w:caps/>
          <w:sz w:val="16"/>
          <w:szCs w:val="16"/>
        </w:rPr>
      </w:pPr>
      <w:r w:rsidRPr="00D00960">
        <w:rPr>
          <w:b/>
          <w:caps/>
          <w:sz w:val="16"/>
          <w:szCs w:val="16"/>
        </w:rPr>
        <w:t>кадыйского муниципального района</w:t>
      </w:r>
    </w:p>
    <w:p w:rsidR="005402E9" w:rsidRPr="00D00960" w:rsidRDefault="005402E9" w:rsidP="005402E9">
      <w:pPr>
        <w:pStyle w:val="a7"/>
        <w:spacing w:line="360" w:lineRule="auto"/>
        <w:ind w:firstLine="0"/>
        <w:jc w:val="center"/>
        <w:rPr>
          <w:b/>
          <w:caps/>
          <w:sz w:val="16"/>
          <w:szCs w:val="16"/>
        </w:rPr>
      </w:pPr>
      <w:r w:rsidRPr="00D00960">
        <w:rPr>
          <w:b/>
          <w:caps/>
          <w:sz w:val="16"/>
          <w:szCs w:val="16"/>
        </w:rPr>
        <w:t>кострОмской области</w:t>
      </w:r>
    </w:p>
    <w:p w:rsidR="005402E9" w:rsidRPr="00D00960" w:rsidRDefault="005402E9" w:rsidP="005402E9">
      <w:pPr>
        <w:pStyle w:val="a7"/>
        <w:spacing w:line="360" w:lineRule="auto"/>
        <w:ind w:firstLine="0"/>
        <w:jc w:val="center"/>
        <w:rPr>
          <w:b/>
          <w:sz w:val="16"/>
          <w:szCs w:val="16"/>
        </w:rPr>
      </w:pPr>
      <w:r w:rsidRPr="00D00960">
        <w:rPr>
          <w:b/>
          <w:caps/>
          <w:sz w:val="16"/>
          <w:szCs w:val="16"/>
        </w:rPr>
        <w:t>на период до 2023</w:t>
      </w:r>
      <w:r w:rsidRPr="00D00960">
        <w:rPr>
          <w:b/>
          <w:sz w:val="16"/>
          <w:szCs w:val="16"/>
        </w:rPr>
        <w:t xml:space="preserve"> ГОДА</w:t>
      </w:r>
    </w:p>
    <w:p w:rsidR="005402E9" w:rsidRPr="00D00960" w:rsidRDefault="005402E9" w:rsidP="005402E9">
      <w:pPr>
        <w:pStyle w:val="a7"/>
        <w:tabs>
          <w:tab w:val="right" w:pos="9360"/>
        </w:tabs>
        <w:spacing w:line="360" w:lineRule="auto"/>
        <w:ind w:firstLine="0"/>
        <w:jc w:val="center"/>
        <w:rPr>
          <w:caps/>
          <w:sz w:val="16"/>
          <w:szCs w:val="16"/>
        </w:rPr>
      </w:pPr>
    </w:p>
    <w:p w:rsidR="005402E9" w:rsidRPr="00D00960" w:rsidRDefault="005402E9" w:rsidP="005402E9">
      <w:pPr>
        <w:pStyle w:val="a7"/>
        <w:ind w:firstLine="0"/>
        <w:rPr>
          <w:caps/>
          <w:sz w:val="16"/>
          <w:szCs w:val="16"/>
        </w:rPr>
      </w:pPr>
    </w:p>
    <w:p w:rsidR="005402E9" w:rsidRPr="00D00960" w:rsidRDefault="005402E9" w:rsidP="005402E9">
      <w:pPr>
        <w:jc w:val="center"/>
        <w:rPr>
          <w:rFonts w:ascii="Times New Roman" w:hAnsi="Times New Roman"/>
          <w:color w:val="000000"/>
          <w:sz w:val="16"/>
          <w:szCs w:val="16"/>
        </w:rPr>
      </w:pPr>
      <w:r w:rsidRPr="00D00960">
        <w:rPr>
          <w:rFonts w:ascii="Times New Roman" w:hAnsi="Times New Roman"/>
          <w:color w:val="000000"/>
          <w:sz w:val="16"/>
          <w:szCs w:val="16"/>
        </w:rPr>
        <w:t>с. Завражье</w:t>
      </w:r>
    </w:p>
    <w:p w:rsidR="005402E9" w:rsidRPr="00D00960" w:rsidRDefault="005402E9" w:rsidP="005402E9">
      <w:pPr>
        <w:jc w:val="center"/>
        <w:rPr>
          <w:rFonts w:ascii="Times New Roman" w:hAnsi="Times New Roman"/>
          <w:b/>
          <w:bCs/>
          <w:color w:val="000000"/>
          <w:sz w:val="16"/>
          <w:szCs w:val="16"/>
        </w:rPr>
      </w:pPr>
      <w:r>
        <w:rPr>
          <w:rFonts w:ascii="Times New Roman" w:hAnsi="Times New Roman"/>
          <w:b/>
          <w:bCs/>
          <w:color w:val="000000"/>
          <w:sz w:val="16"/>
          <w:szCs w:val="16"/>
        </w:rPr>
        <w:t>2018 год</w:t>
      </w:r>
    </w:p>
    <w:p w:rsidR="005402E9" w:rsidRPr="00D00960" w:rsidRDefault="005402E9" w:rsidP="005402E9">
      <w:pPr>
        <w:numPr>
          <w:ilvl w:val="0"/>
          <w:numId w:val="5"/>
        </w:numPr>
        <w:spacing w:after="0" w:line="240" w:lineRule="auto"/>
        <w:jc w:val="center"/>
        <w:rPr>
          <w:rFonts w:ascii="Times New Roman" w:hAnsi="Times New Roman"/>
          <w:b/>
          <w:spacing w:val="1"/>
          <w:sz w:val="16"/>
          <w:szCs w:val="16"/>
        </w:rPr>
      </w:pPr>
      <w:r w:rsidRPr="00D00960">
        <w:rPr>
          <w:rFonts w:ascii="Times New Roman" w:hAnsi="Times New Roman"/>
          <w:b/>
          <w:spacing w:val="1"/>
          <w:sz w:val="16"/>
          <w:szCs w:val="16"/>
        </w:rPr>
        <w:t>Общие положения</w:t>
      </w:r>
    </w:p>
    <w:p w:rsidR="005402E9" w:rsidRPr="00D00960" w:rsidRDefault="005402E9" w:rsidP="005402E9">
      <w:pPr>
        <w:ind w:left="360"/>
        <w:jc w:val="center"/>
        <w:rPr>
          <w:rFonts w:ascii="Times New Roman" w:hAnsi="Times New Roman"/>
          <w:spacing w:val="1"/>
          <w:sz w:val="16"/>
          <w:szCs w:val="16"/>
        </w:rPr>
      </w:pPr>
    </w:p>
    <w:p w:rsidR="005402E9" w:rsidRPr="00D00960" w:rsidRDefault="005402E9" w:rsidP="005402E9">
      <w:pPr>
        <w:ind w:firstLine="720"/>
        <w:jc w:val="both"/>
        <w:rPr>
          <w:rFonts w:ascii="Times New Roman" w:hAnsi="Times New Roman"/>
          <w:sz w:val="16"/>
          <w:szCs w:val="16"/>
        </w:rPr>
      </w:pPr>
      <w:r w:rsidRPr="00D00960">
        <w:rPr>
          <w:rFonts w:ascii="Times New Roman" w:hAnsi="Times New Roman"/>
          <w:b/>
          <w:bCs/>
          <w:sz w:val="16"/>
          <w:szCs w:val="16"/>
        </w:rPr>
        <w:t>Схема водоснабжения и водоотведения</w:t>
      </w:r>
      <w:r w:rsidRPr="00D00960">
        <w:rPr>
          <w:rFonts w:ascii="Times New Roman" w:hAnsi="Times New Roman"/>
          <w:sz w:val="16"/>
          <w:szCs w:val="16"/>
        </w:rPr>
        <w:t xml:space="preserve"> Завражного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5402E9" w:rsidRPr="00D00960" w:rsidRDefault="005402E9" w:rsidP="005402E9">
      <w:pPr>
        <w:shd w:val="clear" w:color="auto" w:fill="FFFFFF"/>
        <w:spacing w:line="322" w:lineRule="exact"/>
        <w:ind w:left="10" w:right="67"/>
        <w:jc w:val="both"/>
        <w:rPr>
          <w:rFonts w:ascii="Times New Roman" w:hAnsi="Times New Roman"/>
          <w:spacing w:val="3"/>
          <w:sz w:val="16"/>
          <w:szCs w:val="16"/>
        </w:rPr>
      </w:pPr>
      <w:r w:rsidRPr="00D00960">
        <w:rPr>
          <w:rFonts w:ascii="Times New Roman" w:hAnsi="Times New Roman"/>
          <w:spacing w:val="18"/>
          <w:sz w:val="16"/>
          <w:szCs w:val="16"/>
        </w:rPr>
        <w:t xml:space="preserve">  Основанием для разработки схемы водоснабжения и водоотведения Завражного </w:t>
      </w:r>
      <w:r w:rsidRPr="00D00960">
        <w:rPr>
          <w:rFonts w:ascii="Times New Roman" w:hAnsi="Times New Roman"/>
          <w:spacing w:val="6"/>
          <w:sz w:val="16"/>
          <w:szCs w:val="16"/>
        </w:rPr>
        <w:t xml:space="preserve"> сельского поселения Кадыйского муниципального</w:t>
      </w:r>
      <w:r w:rsidRPr="00D00960">
        <w:rPr>
          <w:rFonts w:ascii="Times New Roman" w:hAnsi="Times New Roman"/>
          <w:spacing w:val="3"/>
          <w:sz w:val="16"/>
          <w:szCs w:val="16"/>
        </w:rPr>
        <w:t xml:space="preserve"> района является:</w:t>
      </w:r>
    </w:p>
    <w:p w:rsidR="005402E9" w:rsidRPr="00D00960" w:rsidRDefault="005402E9" w:rsidP="005402E9">
      <w:pPr>
        <w:shd w:val="clear" w:color="auto" w:fill="FFFFFF"/>
        <w:spacing w:line="322" w:lineRule="exact"/>
        <w:ind w:right="67"/>
        <w:jc w:val="both"/>
        <w:rPr>
          <w:rFonts w:ascii="Times New Roman" w:hAnsi="Times New Roman"/>
          <w:spacing w:val="17"/>
          <w:sz w:val="16"/>
          <w:szCs w:val="16"/>
        </w:rPr>
      </w:pPr>
      <w:r w:rsidRPr="00D00960">
        <w:rPr>
          <w:rFonts w:ascii="Times New Roman" w:hAnsi="Times New Roman"/>
          <w:spacing w:val="3"/>
          <w:sz w:val="16"/>
          <w:szCs w:val="16"/>
        </w:rPr>
        <w:t xml:space="preserve">     </w:t>
      </w:r>
      <w:r w:rsidRPr="00D00960">
        <w:rPr>
          <w:rFonts w:ascii="Times New Roman" w:hAnsi="Times New Roman"/>
          <w:spacing w:val="17"/>
          <w:sz w:val="16"/>
          <w:szCs w:val="16"/>
        </w:rPr>
        <w:t xml:space="preserve">Федеральный закон от 07.12.2011 года № 416-ФЗ </w:t>
      </w:r>
    </w:p>
    <w:p w:rsidR="005402E9" w:rsidRPr="00D00960" w:rsidRDefault="005402E9" w:rsidP="005402E9">
      <w:pPr>
        <w:shd w:val="clear" w:color="auto" w:fill="FFFFFF"/>
        <w:spacing w:line="322" w:lineRule="exact"/>
        <w:ind w:right="67"/>
        <w:jc w:val="both"/>
        <w:rPr>
          <w:rFonts w:ascii="Times New Roman" w:hAnsi="Times New Roman"/>
          <w:sz w:val="16"/>
          <w:szCs w:val="16"/>
        </w:rPr>
      </w:pPr>
      <w:r w:rsidRPr="00D00960">
        <w:rPr>
          <w:rFonts w:ascii="Times New Roman" w:hAnsi="Times New Roman"/>
          <w:spacing w:val="17"/>
          <w:sz w:val="16"/>
          <w:szCs w:val="16"/>
        </w:rPr>
        <w:t>«О  водоснабжении и водоотведении»</w:t>
      </w:r>
      <w:r w:rsidRPr="00D00960">
        <w:rPr>
          <w:rFonts w:ascii="Times New Roman" w:hAnsi="Times New Roman"/>
          <w:spacing w:val="1"/>
          <w:sz w:val="16"/>
          <w:szCs w:val="16"/>
        </w:rPr>
        <w:t>;</w:t>
      </w:r>
    </w:p>
    <w:p w:rsidR="005402E9" w:rsidRPr="00D00960" w:rsidRDefault="005402E9" w:rsidP="005402E9">
      <w:pPr>
        <w:shd w:val="clear" w:color="auto" w:fill="FFFFFF"/>
        <w:tabs>
          <w:tab w:val="left" w:pos="900"/>
        </w:tabs>
        <w:spacing w:line="326" w:lineRule="exact"/>
        <w:ind w:left="34" w:right="67"/>
        <w:jc w:val="both"/>
        <w:rPr>
          <w:rFonts w:ascii="Times New Roman" w:hAnsi="Times New Roman"/>
          <w:sz w:val="16"/>
          <w:szCs w:val="16"/>
        </w:rPr>
      </w:pPr>
      <w:r w:rsidRPr="00D00960">
        <w:rPr>
          <w:rFonts w:ascii="Times New Roman" w:hAnsi="Times New Roman"/>
          <w:spacing w:val="15"/>
          <w:sz w:val="16"/>
          <w:szCs w:val="16"/>
        </w:rPr>
        <w:t xml:space="preserve">     Программа комплексного развития систем коммунальной </w:t>
      </w:r>
      <w:r w:rsidRPr="00D00960">
        <w:rPr>
          <w:rFonts w:ascii="Times New Roman" w:hAnsi="Times New Roman"/>
          <w:sz w:val="16"/>
          <w:szCs w:val="16"/>
        </w:rPr>
        <w:t>инфраструктуры Завражного   сельского поселения;</w:t>
      </w:r>
    </w:p>
    <w:p w:rsidR="005402E9" w:rsidRPr="00D00960" w:rsidRDefault="005402E9" w:rsidP="005402E9">
      <w:pPr>
        <w:shd w:val="clear" w:color="auto" w:fill="FFFFFF"/>
        <w:spacing w:line="326" w:lineRule="exact"/>
        <w:ind w:right="67"/>
        <w:jc w:val="both"/>
        <w:rPr>
          <w:rFonts w:ascii="Times New Roman" w:hAnsi="Times New Roman"/>
          <w:sz w:val="16"/>
          <w:szCs w:val="16"/>
        </w:rPr>
      </w:pPr>
      <w:r w:rsidRPr="00D00960">
        <w:rPr>
          <w:rFonts w:ascii="Times New Roman" w:hAnsi="Times New Roman"/>
          <w:sz w:val="16"/>
          <w:szCs w:val="16"/>
        </w:rPr>
        <w:t xml:space="preserve">     Генеральный план поселения.</w:t>
      </w:r>
    </w:p>
    <w:p w:rsidR="005402E9" w:rsidRPr="00D00960" w:rsidRDefault="005402E9" w:rsidP="005402E9">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5402E9" w:rsidRPr="00D00960" w:rsidRDefault="005402E9" w:rsidP="005402E9">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t xml:space="preserve"> Схема водоснабжения и водоотведения разработана на срок 10 лет.</w:t>
      </w:r>
    </w:p>
    <w:p w:rsidR="005402E9" w:rsidRPr="00D00960" w:rsidRDefault="005402E9" w:rsidP="005402E9">
      <w:pPr>
        <w:jc w:val="center"/>
        <w:rPr>
          <w:rFonts w:ascii="Times New Roman" w:hAnsi="Times New Roman"/>
          <w:b/>
          <w:spacing w:val="1"/>
          <w:sz w:val="16"/>
          <w:szCs w:val="16"/>
        </w:rPr>
      </w:pPr>
      <w:r w:rsidRPr="00D00960">
        <w:rPr>
          <w:rFonts w:ascii="Times New Roman" w:hAnsi="Times New Roman"/>
          <w:b/>
          <w:spacing w:val="1"/>
          <w:sz w:val="16"/>
          <w:szCs w:val="16"/>
          <w:lang w:val="en-US"/>
        </w:rPr>
        <w:t>II</w:t>
      </w:r>
      <w:r w:rsidRPr="00D00960">
        <w:rPr>
          <w:rFonts w:ascii="Times New Roman" w:hAnsi="Times New Roman"/>
          <w:b/>
          <w:spacing w:val="1"/>
          <w:sz w:val="16"/>
          <w:szCs w:val="16"/>
        </w:rPr>
        <w:t>.    Основные   цели и задачи   схемы водоснабжения и водоотведения:</w:t>
      </w:r>
    </w:p>
    <w:p w:rsidR="005402E9" w:rsidRPr="00D00960" w:rsidRDefault="005402E9" w:rsidP="005402E9">
      <w:pPr>
        <w:numPr>
          <w:ilvl w:val="0"/>
          <w:numId w:val="6"/>
        </w:numPr>
        <w:tabs>
          <w:tab w:val="num" w:pos="360"/>
        </w:tabs>
        <w:autoSpaceDN w:val="0"/>
        <w:spacing w:after="0" w:line="240" w:lineRule="auto"/>
        <w:ind w:left="357" w:hanging="357"/>
        <w:jc w:val="both"/>
        <w:rPr>
          <w:rFonts w:ascii="Times New Roman" w:hAnsi="Times New Roman"/>
          <w:sz w:val="16"/>
          <w:szCs w:val="16"/>
        </w:rPr>
      </w:pPr>
      <w:r w:rsidRPr="00D00960">
        <w:rPr>
          <w:rFonts w:ascii="Times New Roman" w:hAnsi="Times New Roman"/>
          <w:sz w:val="16"/>
          <w:szCs w:val="16"/>
        </w:rPr>
        <w:lastRenderedPageBreak/>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5402E9" w:rsidRPr="00D00960" w:rsidRDefault="005402E9" w:rsidP="005402E9">
      <w:pPr>
        <w:numPr>
          <w:ilvl w:val="0"/>
          <w:numId w:val="6"/>
        </w:numPr>
        <w:autoSpaceDN w:val="0"/>
        <w:spacing w:before="100" w:beforeAutospacing="1" w:after="100" w:afterAutospacing="1" w:line="240" w:lineRule="auto"/>
        <w:ind w:left="360"/>
        <w:jc w:val="both"/>
        <w:rPr>
          <w:rFonts w:ascii="Times New Roman" w:hAnsi="Times New Roman"/>
          <w:sz w:val="16"/>
          <w:szCs w:val="16"/>
        </w:rPr>
      </w:pPr>
      <w:r w:rsidRPr="00D00960">
        <w:rPr>
          <w:rFonts w:ascii="Times New Roman" w:hAnsi="Times New Roman"/>
          <w:spacing w:val="1"/>
          <w:sz w:val="16"/>
          <w:szCs w:val="16"/>
        </w:rPr>
        <w:t xml:space="preserve">повышение надежности работы систем водоснабжения и водоотведения в соответствии </w:t>
      </w:r>
      <w:r w:rsidRPr="00D00960">
        <w:rPr>
          <w:rFonts w:ascii="Times New Roman" w:hAnsi="Times New Roman"/>
          <w:sz w:val="16"/>
          <w:szCs w:val="16"/>
        </w:rPr>
        <w:t>с нормативными требованиями;</w:t>
      </w:r>
    </w:p>
    <w:p w:rsidR="005402E9" w:rsidRPr="00D00960" w:rsidRDefault="005402E9" w:rsidP="005402E9">
      <w:pPr>
        <w:numPr>
          <w:ilvl w:val="0"/>
          <w:numId w:val="6"/>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минимизация затрат на водоснабжение и водоотведение в расчете на каждого потребителя в долгосрочной перспективе;</w:t>
      </w:r>
    </w:p>
    <w:p w:rsidR="005402E9" w:rsidRPr="00D00960" w:rsidRDefault="005402E9" w:rsidP="005402E9">
      <w:pPr>
        <w:numPr>
          <w:ilvl w:val="0"/>
          <w:numId w:val="6"/>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обеспечение жителей Завражного 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5402E9" w:rsidRPr="00D00960" w:rsidRDefault="005402E9" w:rsidP="005402E9">
      <w:pPr>
        <w:spacing w:before="100" w:beforeAutospacing="1" w:after="100" w:afterAutospacing="1"/>
        <w:ind w:firstLine="720"/>
        <w:jc w:val="center"/>
        <w:rPr>
          <w:rFonts w:ascii="Times New Roman" w:hAnsi="Times New Roman"/>
          <w:b/>
          <w:bCs/>
          <w:sz w:val="16"/>
          <w:szCs w:val="16"/>
        </w:rPr>
      </w:pPr>
      <w:r w:rsidRPr="00D00960">
        <w:rPr>
          <w:rFonts w:ascii="Times New Roman" w:hAnsi="Times New Roman"/>
          <w:b/>
          <w:sz w:val="16"/>
          <w:szCs w:val="16"/>
        </w:rPr>
        <w:t>Раздел 1.</w:t>
      </w:r>
      <w:r w:rsidRPr="00D00960">
        <w:rPr>
          <w:rFonts w:ascii="Times New Roman" w:hAnsi="Times New Roman"/>
          <w:b/>
          <w:bCs/>
          <w:sz w:val="16"/>
          <w:szCs w:val="16"/>
        </w:rPr>
        <w:t xml:space="preserve"> Сведения о водоснабжении  по поселению.</w:t>
      </w:r>
    </w:p>
    <w:p w:rsidR="005402E9" w:rsidRPr="00D00960" w:rsidRDefault="005402E9" w:rsidP="005402E9">
      <w:pPr>
        <w:autoSpaceDE w:val="0"/>
        <w:autoSpaceDN w:val="0"/>
        <w:adjustRightInd w:val="0"/>
        <w:jc w:val="center"/>
        <w:outlineLvl w:val="2"/>
        <w:rPr>
          <w:rFonts w:ascii="Times New Roman" w:hAnsi="Times New Roman"/>
          <w:sz w:val="16"/>
          <w:szCs w:val="16"/>
        </w:rPr>
      </w:pPr>
      <w:r w:rsidRPr="00D00960">
        <w:rPr>
          <w:rFonts w:ascii="Times New Roman" w:hAnsi="Times New Roman"/>
          <w:sz w:val="16"/>
          <w:szCs w:val="16"/>
        </w:rPr>
        <w:t xml:space="preserve"> КРАТКАЯ ХАРАКТЕРИСТИКА   ЗАВРАЖНОГО СЕЛЬСКОГО ПОСЕЛЕНИЯ КАДЫЙСКОГО РАЙОНА  КОСТРОМСКОЙ ОБЛАСТИ</w:t>
      </w:r>
    </w:p>
    <w:p w:rsidR="005402E9" w:rsidRPr="00D00960" w:rsidRDefault="005402E9" w:rsidP="005402E9">
      <w:pPr>
        <w:autoSpaceDE w:val="0"/>
        <w:autoSpaceDN w:val="0"/>
        <w:adjustRightInd w:val="0"/>
        <w:outlineLvl w:val="2"/>
        <w:rPr>
          <w:rFonts w:ascii="Times New Roman" w:hAnsi="Times New Roman"/>
          <w:sz w:val="16"/>
          <w:szCs w:val="16"/>
        </w:rPr>
      </w:pPr>
      <w:r w:rsidRPr="00D00960">
        <w:rPr>
          <w:rFonts w:ascii="Times New Roman" w:hAnsi="Times New Roman"/>
          <w:sz w:val="16"/>
          <w:szCs w:val="16"/>
        </w:rPr>
        <w:t xml:space="preserve">           Общая площадь – </w:t>
      </w:r>
      <w:smartTag w:uri="urn:schemas-microsoft-com:office:smarttags" w:element="metricconverter">
        <w:smartTagPr>
          <w:attr w:name="ProductID" w:val="13426 га"/>
        </w:smartTagPr>
        <w:r w:rsidRPr="00D00960">
          <w:rPr>
            <w:rFonts w:ascii="Times New Roman" w:hAnsi="Times New Roman"/>
            <w:sz w:val="16"/>
            <w:szCs w:val="16"/>
          </w:rPr>
          <w:t>13426 га</w:t>
        </w:r>
      </w:smartTag>
    </w:p>
    <w:p w:rsidR="005402E9" w:rsidRPr="00D00960" w:rsidRDefault="005402E9" w:rsidP="005402E9">
      <w:pPr>
        <w:autoSpaceDE w:val="0"/>
        <w:autoSpaceDN w:val="0"/>
        <w:adjustRightInd w:val="0"/>
        <w:ind w:firstLine="709"/>
        <w:jc w:val="both"/>
        <w:rPr>
          <w:rFonts w:ascii="Times New Roman" w:hAnsi="Times New Roman"/>
          <w:sz w:val="16"/>
          <w:szCs w:val="16"/>
        </w:rPr>
      </w:pPr>
      <w:r>
        <w:rPr>
          <w:rFonts w:ascii="Times New Roman" w:hAnsi="Times New Roman"/>
          <w:sz w:val="16"/>
          <w:szCs w:val="16"/>
        </w:rPr>
        <w:t>Численность населения (2017</w:t>
      </w:r>
      <w:r w:rsidRPr="00D00960">
        <w:rPr>
          <w:rFonts w:ascii="Times New Roman" w:hAnsi="Times New Roman"/>
          <w:sz w:val="16"/>
          <w:szCs w:val="16"/>
        </w:rPr>
        <w:t xml:space="preserve"> г</w:t>
      </w:r>
      <w:r>
        <w:rPr>
          <w:rFonts w:ascii="Times New Roman" w:hAnsi="Times New Roman"/>
          <w:sz w:val="16"/>
          <w:szCs w:val="16"/>
        </w:rPr>
        <w:t>.) - 706</w:t>
      </w:r>
      <w:r w:rsidRPr="00D00960">
        <w:rPr>
          <w:rFonts w:ascii="Times New Roman" w:hAnsi="Times New Roman"/>
          <w:sz w:val="16"/>
          <w:szCs w:val="16"/>
        </w:rPr>
        <w:t xml:space="preserve"> чел</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Общая площад</w:t>
      </w:r>
      <w:r>
        <w:rPr>
          <w:rFonts w:ascii="Times New Roman" w:hAnsi="Times New Roman"/>
          <w:sz w:val="16"/>
          <w:szCs w:val="16"/>
        </w:rPr>
        <w:t>ь жилищного фонда (2017г.)- 21,8</w:t>
      </w:r>
      <w:r w:rsidRPr="00D00960">
        <w:rPr>
          <w:rFonts w:ascii="Times New Roman" w:hAnsi="Times New Roman"/>
          <w:sz w:val="16"/>
          <w:szCs w:val="16"/>
        </w:rPr>
        <w:t xml:space="preserve"> тыс.кв.м.</w:t>
      </w:r>
    </w:p>
    <w:p w:rsidR="005402E9" w:rsidRPr="00D00960" w:rsidRDefault="005402E9" w:rsidP="005402E9">
      <w:pPr>
        <w:pStyle w:val="listparagraph"/>
        <w:rPr>
          <w:sz w:val="16"/>
          <w:szCs w:val="16"/>
        </w:rPr>
      </w:pPr>
      <w:r w:rsidRPr="00D00960">
        <w:rPr>
          <w:sz w:val="16"/>
          <w:szCs w:val="16"/>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5402E9" w:rsidRPr="00D00960" w:rsidRDefault="005402E9" w:rsidP="005402E9">
      <w:pPr>
        <w:pStyle w:val="listparagraph"/>
        <w:rPr>
          <w:sz w:val="16"/>
          <w:szCs w:val="16"/>
        </w:rPr>
      </w:pPr>
      <w:r w:rsidRPr="00D00960">
        <w:rPr>
          <w:sz w:val="16"/>
          <w:szCs w:val="16"/>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5402E9" w:rsidRPr="00D00960" w:rsidRDefault="005402E9" w:rsidP="005402E9">
      <w:pPr>
        <w:pStyle w:val="listparagraph"/>
        <w:rPr>
          <w:sz w:val="16"/>
          <w:szCs w:val="16"/>
        </w:rPr>
      </w:pPr>
      <w:r w:rsidRPr="00D00960">
        <w:rPr>
          <w:sz w:val="16"/>
          <w:szCs w:val="16"/>
        </w:rPr>
        <w:t>Схемой предполагается 100% обеспечение жителей поселения чистой питьевой водой в расчетный срок.</w:t>
      </w:r>
    </w:p>
    <w:p w:rsidR="005402E9" w:rsidRPr="00D00960" w:rsidRDefault="005402E9" w:rsidP="005402E9">
      <w:pPr>
        <w:pStyle w:val="listparagraph"/>
        <w:rPr>
          <w:sz w:val="16"/>
          <w:szCs w:val="16"/>
        </w:rPr>
      </w:pPr>
      <w:r w:rsidRPr="00D00960">
        <w:rPr>
          <w:sz w:val="16"/>
          <w:szCs w:val="16"/>
        </w:rPr>
        <w:t>В качестве основных источников водоснабжения Завражного сельского поселения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5402E9" w:rsidRPr="00D00960" w:rsidRDefault="005402E9" w:rsidP="005402E9">
      <w:pPr>
        <w:autoSpaceDE w:val="0"/>
        <w:autoSpaceDN w:val="0"/>
        <w:adjustRightInd w:val="0"/>
        <w:ind w:firstLine="709"/>
        <w:jc w:val="both"/>
        <w:rPr>
          <w:rFonts w:ascii="Times New Roman" w:hAnsi="Times New Roman"/>
          <w:b/>
          <w:sz w:val="16"/>
          <w:szCs w:val="16"/>
        </w:rPr>
      </w:pPr>
      <w:r w:rsidRPr="00D00960">
        <w:rPr>
          <w:rFonts w:ascii="Times New Roman" w:hAnsi="Times New Roman"/>
          <w:sz w:val="16"/>
          <w:szCs w:val="16"/>
        </w:rPr>
        <w:t>На территории Завражного сельского поселения расположены 6 скважин, которые являются собственностью поселения и переданы в хозяйственное ведение</w:t>
      </w:r>
      <w:r>
        <w:rPr>
          <w:rFonts w:ascii="Times New Roman" w:hAnsi="Times New Roman"/>
          <w:b/>
          <w:sz w:val="16"/>
          <w:szCs w:val="16"/>
        </w:rPr>
        <w:t xml:space="preserve">  ООО «Водаветвь</w:t>
      </w:r>
      <w:r w:rsidRPr="00D00960">
        <w:rPr>
          <w:rFonts w:ascii="Times New Roman" w:hAnsi="Times New Roman"/>
          <w:b/>
          <w:sz w:val="16"/>
          <w:szCs w:val="16"/>
        </w:rPr>
        <w:t xml:space="preserve">». </w:t>
      </w:r>
    </w:p>
    <w:p w:rsidR="005402E9" w:rsidRPr="00D00960" w:rsidRDefault="005402E9" w:rsidP="005402E9">
      <w:pPr>
        <w:spacing w:before="100" w:beforeAutospacing="1" w:after="100" w:afterAutospacing="1"/>
        <w:rPr>
          <w:rFonts w:ascii="Times New Roman" w:hAnsi="Times New Roman"/>
          <w:sz w:val="16"/>
          <w:szCs w:val="16"/>
        </w:rPr>
      </w:pPr>
      <w:r w:rsidRPr="00D00960">
        <w:rPr>
          <w:rFonts w:ascii="Times New Roman" w:hAnsi="Times New Roman"/>
          <w:sz w:val="16"/>
          <w:szCs w:val="16"/>
        </w:rPr>
        <w:t>Подземные воды эксплуатируются буровыми скважинами, колодцами, каптированными родниками.</w:t>
      </w:r>
    </w:p>
    <w:p w:rsidR="005402E9" w:rsidRPr="00D00960" w:rsidRDefault="005402E9" w:rsidP="005402E9">
      <w:pPr>
        <w:spacing w:before="100" w:beforeAutospacing="1" w:after="100" w:afterAutospacing="1"/>
        <w:rPr>
          <w:rFonts w:ascii="Times New Roman" w:hAnsi="Times New Roman"/>
          <w:sz w:val="16"/>
          <w:szCs w:val="16"/>
        </w:rPr>
      </w:pPr>
      <w:r w:rsidRPr="00D00960">
        <w:rPr>
          <w:rFonts w:ascii="Times New Roman" w:hAnsi="Times New Roman"/>
          <w:sz w:val="16"/>
          <w:szCs w:val="16"/>
        </w:rPr>
        <w:t>На производственные и хозяйственно-питьевые нужды сельского поселения в настоящее время используется вода из действующих артезианских скважин.</w:t>
      </w:r>
    </w:p>
    <w:p w:rsidR="005402E9" w:rsidRPr="00D00960" w:rsidRDefault="005402E9" w:rsidP="005402E9">
      <w:pPr>
        <w:rPr>
          <w:rFonts w:ascii="Times New Roman" w:hAnsi="Times New Roman"/>
          <w:b/>
          <w:sz w:val="16"/>
          <w:szCs w:val="16"/>
        </w:rPr>
      </w:pPr>
      <w:r w:rsidRPr="00D00960">
        <w:rPr>
          <w:rFonts w:ascii="Times New Roman" w:hAnsi="Times New Roman"/>
          <w:sz w:val="16"/>
          <w:szCs w:val="16"/>
        </w:rPr>
        <w:t xml:space="preserve">                                     </w:t>
      </w:r>
      <w:r w:rsidRPr="00D00960">
        <w:rPr>
          <w:rFonts w:ascii="Times New Roman" w:hAnsi="Times New Roman"/>
          <w:b/>
          <w:sz w:val="16"/>
          <w:szCs w:val="16"/>
        </w:rPr>
        <w:t>2. Проектные решения.</w:t>
      </w:r>
    </w:p>
    <w:p w:rsidR="005402E9" w:rsidRPr="00D00960" w:rsidRDefault="005402E9" w:rsidP="005402E9">
      <w:pPr>
        <w:widowControl w:val="0"/>
        <w:ind w:firstLine="360"/>
        <w:rPr>
          <w:rFonts w:ascii="Times New Roman" w:eastAsia="Arial Unicode MS" w:hAnsi="Times New Roman"/>
          <w:b/>
          <w:bCs/>
          <w:kern w:val="2"/>
          <w:sz w:val="16"/>
          <w:szCs w:val="16"/>
          <w:u w:val="single"/>
          <w:shd w:val="clear" w:color="auto" w:fill="FFFFFF"/>
        </w:rPr>
      </w:pPr>
      <w:r w:rsidRPr="00D00960">
        <w:rPr>
          <w:rFonts w:ascii="Times New Roman" w:hAnsi="Times New Roman"/>
          <w:sz w:val="16"/>
          <w:szCs w:val="16"/>
        </w:rPr>
        <w:t>Проектные решения  водоснабжения  Завражного  сельского   поселения Кадыйского муниципального района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D00960">
        <w:rPr>
          <w:rFonts w:ascii="Times New Roman" w:eastAsia="Arial Unicode MS" w:hAnsi="Times New Roman"/>
          <w:b/>
          <w:bCs/>
          <w:kern w:val="2"/>
          <w:sz w:val="16"/>
          <w:szCs w:val="16"/>
          <w:u w:val="single"/>
          <w:shd w:val="clear" w:color="auto" w:fill="FFFFFF"/>
        </w:rPr>
        <w:t xml:space="preserve"> </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Подача воды питьевого качества предусматривается населению на хозяйственно-питьевые нужды  и  полив, на пожаротушение.</w:t>
      </w:r>
    </w:p>
    <w:p w:rsidR="005402E9" w:rsidRPr="00D00960" w:rsidRDefault="005402E9" w:rsidP="005402E9">
      <w:pPr>
        <w:jc w:val="center"/>
        <w:rPr>
          <w:rFonts w:ascii="Times New Roman" w:hAnsi="Times New Roman"/>
          <w:b/>
          <w:sz w:val="16"/>
          <w:szCs w:val="16"/>
        </w:rPr>
      </w:pPr>
      <w:r w:rsidRPr="00D00960">
        <w:rPr>
          <w:rFonts w:ascii="Times New Roman" w:hAnsi="Times New Roman"/>
          <w:b/>
          <w:sz w:val="16"/>
          <w:szCs w:val="16"/>
        </w:rPr>
        <w:t>3.Источники  водоснабжения,  схема   водоснабжения.</w:t>
      </w:r>
    </w:p>
    <w:p w:rsidR="005402E9" w:rsidRPr="00D00960" w:rsidRDefault="005402E9" w:rsidP="005402E9">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Характеристика существующего состояния системы водоснабжения</w:t>
      </w:r>
    </w:p>
    <w:p w:rsidR="005402E9" w:rsidRPr="00D00960" w:rsidRDefault="005402E9" w:rsidP="005402E9">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 xml:space="preserve">Завражного сельского поселения Кадыйского района  </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Основным источником водоснабжения населения и хозяйств поселения  являются подземные воды.</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Водоснабжение Завражного сельского поселения  осуществляется из  5 водозаборных скважин:</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Три из них расположены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и две в с.Борисоглебское.</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 2013 году  установлена система управления скважными насосами с помощью установки частотно-регулируемового привода (</w:t>
      </w:r>
      <w:r w:rsidRPr="00D00960">
        <w:rPr>
          <w:rFonts w:ascii="Times New Roman" w:hAnsi="Times New Roman"/>
          <w:sz w:val="16"/>
          <w:szCs w:val="16"/>
          <w:lang w:val="en-US"/>
        </w:rPr>
        <w:t>FR</w:t>
      </w:r>
      <w:r w:rsidRPr="00D00960">
        <w:rPr>
          <w:rFonts w:ascii="Times New Roman" w:hAnsi="Times New Roman"/>
          <w:sz w:val="16"/>
          <w:szCs w:val="16"/>
        </w:rPr>
        <w:t>-</w:t>
      </w:r>
      <w:r w:rsidRPr="00D00960">
        <w:rPr>
          <w:rFonts w:ascii="Times New Roman" w:hAnsi="Times New Roman"/>
          <w:sz w:val="16"/>
          <w:szCs w:val="16"/>
          <w:lang w:val="en-US"/>
        </w:rPr>
        <w:t>D</w:t>
      </w:r>
      <w:r w:rsidRPr="00D00960">
        <w:rPr>
          <w:rFonts w:ascii="Times New Roman" w:hAnsi="Times New Roman"/>
          <w:sz w:val="16"/>
          <w:szCs w:val="16"/>
        </w:rPr>
        <w:t>740-120</w:t>
      </w:r>
      <w:r w:rsidRPr="00D00960">
        <w:rPr>
          <w:rFonts w:ascii="Times New Roman" w:hAnsi="Times New Roman"/>
          <w:sz w:val="16"/>
          <w:szCs w:val="16"/>
          <w:lang w:val="en-US"/>
        </w:rPr>
        <w:t>SC</w:t>
      </w:r>
      <w:r w:rsidRPr="00D00960">
        <w:rPr>
          <w:rFonts w:ascii="Times New Roman" w:hAnsi="Times New Roman"/>
          <w:sz w:val="16"/>
          <w:szCs w:val="16"/>
        </w:rPr>
        <w:t>-</w:t>
      </w:r>
      <w:r w:rsidRPr="00D00960">
        <w:rPr>
          <w:rFonts w:ascii="Times New Roman" w:hAnsi="Times New Roman"/>
          <w:sz w:val="16"/>
          <w:szCs w:val="16"/>
          <w:lang w:val="en-US"/>
        </w:rPr>
        <w:t>EC</w:t>
      </w:r>
      <w:r w:rsidRPr="00D00960">
        <w:rPr>
          <w:rFonts w:ascii="Times New Roman" w:hAnsi="Times New Roman"/>
          <w:sz w:val="16"/>
          <w:szCs w:val="16"/>
        </w:rPr>
        <w:t xml:space="preserve"> </w:t>
      </w:r>
      <w:r w:rsidRPr="00D00960">
        <w:rPr>
          <w:rFonts w:ascii="Times New Roman" w:hAnsi="Times New Roman"/>
          <w:sz w:val="16"/>
          <w:szCs w:val="16"/>
          <w:lang w:val="en-US"/>
        </w:rPr>
        <w:t>c</w:t>
      </w:r>
      <w:r w:rsidRPr="00D00960">
        <w:rPr>
          <w:rFonts w:ascii="Times New Roman" w:hAnsi="Times New Roman"/>
          <w:sz w:val="16"/>
          <w:szCs w:val="16"/>
        </w:rPr>
        <w:t xml:space="preserve"> номинальной мощность двигателя 5,5кВт.) на электродвигатели глубинных насосов типа ЭЦВ. Высокочастотные преобразователи установлены: два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и один в с.Борисоглебское. Эти системы позволяют поддерживать заданное давление в водопроводной сети.</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lastRenderedPageBreak/>
        <w:t>На территории поселения 4 водонапорных башни Рожновского, но в связи с установкой системы управления скваж</w:t>
      </w:r>
      <w:r>
        <w:rPr>
          <w:rFonts w:ascii="Times New Roman" w:hAnsi="Times New Roman"/>
          <w:sz w:val="16"/>
          <w:szCs w:val="16"/>
        </w:rPr>
        <w:t>ин</w:t>
      </w:r>
      <w:r w:rsidRPr="00D00960">
        <w:rPr>
          <w:rFonts w:ascii="Times New Roman" w:hAnsi="Times New Roman"/>
          <w:sz w:val="16"/>
          <w:szCs w:val="16"/>
        </w:rPr>
        <w:t>ными насосами, используется только одна из них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на ул. Школьной.</w:t>
      </w:r>
    </w:p>
    <w:tbl>
      <w:tblPr>
        <w:tblW w:w="0" w:type="auto"/>
        <w:tblLayout w:type="fixed"/>
        <w:tblLook w:val="01E0"/>
      </w:tblPr>
      <w:tblGrid>
        <w:gridCol w:w="468"/>
        <w:gridCol w:w="4585"/>
        <w:gridCol w:w="2259"/>
        <w:gridCol w:w="2259"/>
      </w:tblGrid>
      <w:tr w:rsidR="005402E9" w:rsidRPr="00D00960" w:rsidTr="00492DB5">
        <w:tc>
          <w:tcPr>
            <w:tcW w:w="468" w:type="dxa"/>
          </w:tcPr>
          <w:p w:rsidR="005402E9" w:rsidRPr="00D00960" w:rsidRDefault="005402E9" w:rsidP="00492DB5">
            <w:pPr>
              <w:autoSpaceDE w:val="0"/>
              <w:autoSpaceDN w:val="0"/>
              <w:adjustRightInd w:val="0"/>
              <w:jc w:val="both"/>
              <w:rPr>
                <w:rFonts w:ascii="Times New Roman" w:hAnsi="Times New Roman"/>
                <w:sz w:val="16"/>
                <w:szCs w:val="16"/>
              </w:rPr>
            </w:pPr>
          </w:p>
        </w:tc>
        <w:tc>
          <w:tcPr>
            <w:tcW w:w="4585" w:type="dxa"/>
          </w:tcPr>
          <w:p w:rsidR="005402E9" w:rsidRPr="00D00960" w:rsidRDefault="005402E9" w:rsidP="00492DB5">
            <w:pPr>
              <w:autoSpaceDE w:val="0"/>
              <w:autoSpaceDN w:val="0"/>
              <w:adjustRightInd w:val="0"/>
              <w:jc w:val="both"/>
              <w:rPr>
                <w:rFonts w:ascii="Times New Roman" w:hAnsi="Times New Roman"/>
                <w:sz w:val="16"/>
                <w:szCs w:val="16"/>
              </w:rPr>
            </w:pPr>
          </w:p>
        </w:tc>
        <w:tc>
          <w:tcPr>
            <w:tcW w:w="2259" w:type="dxa"/>
          </w:tcPr>
          <w:p w:rsidR="005402E9" w:rsidRPr="00D00960" w:rsidRDefault="005402E9" w:rsidP="00492DB5">
            <w:pPr>
              <w:autoSpaceDE w:val="0"/>
              <w:autoSpaceDN w:val="0"/>
              <w:adjustRightInd w:val="0"/>
              <w:jc w:val="both"/>
              <w:rPr>
                <w:rFonts w:ascii="Times New Roman" w:hAnsi="Times New Roman"/>
                <w:sz w:val="16"/>
                <w:szCs w:val="16"/>
              </w:rPr>
            </w:pPr>
          </w:p>
        </w:tc>
        <w:tc>
          <w:tcPr>
            <w:tcW w:w="2259" w:type="dxa"/>
          </w:tcPr>
          <w:p w:rsidR="005402E9" w:rsidRPr="00D00960" w:rsidRDefault="005402E9" w:rsidP="00492DB5">
            <w:pPr>
              <w:autoSpaceDE w:val="0"/>
              <w:autoSpaceDN w:val="0"/>
              <w:adjustRightInd w:val="0"/>
              <w:jc w:val="both"/>
              <w:rPr>
                <w:rFonts w:ascii="Times New Roman" w:hAnsi="Times New Roman"/>
                <w:sz w:val="16"/>
                <w:szCs w:val="16"/>
              </w:rPr>
            </w:pPr>
          </w:p>
        </w:tc>
      </w:tr>
    </w:tbl>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Водопроводная сеть жилого фонда представляет собой замкнутую кольцевую систему  водопроводных  труб диаметром 20-110мм. Материал, из которого выполнен водопровод, металл, полиэтилен. Общая протяженность водопроводной сети 12 398м. </w:t>
      </w:r>
    </w:p>
    <w:p w:rsidR="005402E9" w:rsidRPr="00D00960" w:rsidRDefault="005402E9" w:rsidP="005402E9">
      <w:pPr>
        <w:autoSpaceDE w:val="0"/>
        <w:autoSpaceDN w:val="0"/>
        <w:adjustRightInd w:val="0"/>
        <w:ind w:firstLine="709"/>
        <w:jc w:val="both"/>
        <w:rPr>
          <w:rFonts w:ascii="Times New Roman" w:hAnsi="Times New Roman"/>
          <w:sz w:val="16"/>
          <w:szCs w:val="16"/>
        </w:rPr>
      </w:pPr>
    </w:p>
    <w:tbl>
      <w:tblPr>
        <w:tblW w:w="0" w:type="auto"/>
        <w:tblLook w:val="01E0"/>
      </w:tblPr>
      <w:tblGrid>
        <w:gridCol w:w="648"/>
        <w:gridCol w:w="4136"/>
        <w:gridCol w:w="2393"/>
        <w:gridCol w:w="2393"/>
      </w:tblGrid>
      <w:tr w:rsidR="005402E9" w:rsidRPr="00D00960" w:rsidTr="00492DB5">
        <w:tc>
          <w:tcPr>
            <w:tcW w:w="648" w:type="dxa"/>
          </w:tcPr>
          <w:p w:rsidR="005402E9" w:rsidRPr="00D00960" w:rsidRDefault="005402E9" w:rsidP="00492DB5">
            <w:pPr>
              <w:autoSpaceDE w:val="0"/>
              <w:autoSpaceDN w:val="0"/>
              <w:adjustRightInd w:val="0"/>
              <w:jc w:val="both"/>
              <w:rPr>
                <w:rFonts w:ascii="Times New Roman" w:hAnsi="Times New Roman"/>
                <w:sz w:val="16"/>
                <w:szCs w:val="16"/>
              </w:rPr>
            </w:pPr>
            <w:proofErr w:type="gramStart"/>
            <w:r w:rsidRPr="00D00960">
              <w:rPr>
                <w:rFonts w:ascii="Times New Roman" w:hAnsi="Times New Roman"/>
                <w:sz w:val="16"/>
                <w:szCs w:val="16"/>
              </w:rPr>
              <w:t>п</w:t>
            </w:r>
            <w:proofErr w:type="gramEnd"/>
            <w:r w:rsidRPr="00D00960">
              <w:rPr>
                <w:rFonts w:ascii="Times New Roman" w:hAnsi="Times New Roman"/>
                <w:sz w:val="16"/>
                <w:szCs w:val="16"/>
              </w:rPr>
              <w:t>/н</w:t>
            </w:r>
          </w:p>
        </w:tc>
        <w:tc>
          <w:tcPr>
            <w:tcW w:w="4136"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Место расположения</w:t>
            </w: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Дата постройки</w:t>
            </w: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Протяженность</w:t>
            </w:r>
            <w:proofErr w:type="gramStart"/>
            <w:r w:rsidRPr="00D00960">
              <w:rPr>
                <w:rFonts w:ascii="Times New Roman" w:hAnsi="Times New Roman"/>
                <w:sz w:val="16"/>
                <w:szCs w:val="16"/>
              </w:rPr>
              <w:t>,м</w:t>
            </w:r>
            <w:proofErr w:type="gramEnd"/>
          </w:p>
        </w:tc>
      </w:tr>
      <w:tr w:rsidR="005402E9" w:rsidRPr="00D00960" w:rsidTr="00492DB5">
        <w:tc>
          <w:tcPr>
            <w:tcW w:w="648"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1</w:t>
            </w:r>
          </w:p>
        </w:tc>
        <w:tc>
          <w:tcPr>
            <w:tcW w:w="4136"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w:t>
            </w: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p w:rsidR="005402E9" w:rsidRPr="00D00960" w:rsidRDefault="005402E9" w:rsidP="00492DB5">
            <w:pPr>
              <w:autoSpaceDE w:val="0"/>
              <w:autoSpaceDN w:val="0"/>
              <w:adjustRightInd w:val="0"/>
              <w:jc w:val="both"/>
              <w:rPr>
                <w:rFonts w:ascii="Times New Roman" w:hAnsi="Times New Roman"/>
                <w:sz w:val="16"/>
                <w:szCs w:val="16"/>
              </w:rPr>
            </w:pP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9 077 м"/>
              </w:smartTagPr>
              <w:r w:rsidRPr="00D00960">
                <w:rPr>
                  <w:rFonts w:ascii="Times New Roman" w:hAnsi="Times New Roman"/>
                  <w:sz w:val="16"/>
                  <w:szCs w:val="16"/>
                </w:rPr>
                <w:t>9 077 м</w:t>
              </w:r>
            </w:smartTag>
          </w:p>
          <w:p w:rsidR="005402E9" w:rsidRPr="00D00960" w:rsidRDefault="005402E9" w:rsidP="00492DB5">
            <w:pPr>
              <w:autoSpaceDE w:val="0"/>
              <w:autoSpaceDN w:val="0"/>
              <w:adjustRightInd w:val="0"/>
              <w:jc w:val="both"/>
              <w:rPr>
                <w:rFonts w:ascii="Times New Roman" w:hAnsi="Times New Roman"/>
                <w:sz w:val="16"/>
                <w:szCs w:val="16"/>
              </w:rPr>
            </w:pPr>
          </w:p>
        </w:tc>
      </w:tr>
      <w:tr w:rsidR="005402E9" w:rsidRPr="00D00960" w:rsidTr="00492DB5">
        <w:tc>
          <w:tcPr>
            <w:tcW w:w="648"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2</w:t>
            </w:r>
          </w:p>
        </w:tc>
        <w:tc>
          <w:tcPr>
            <w:tcW w:w="4136"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С.Борисоглебское</w:t>
            </w: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3 321 м"/>
              </w:smartTagPr>
              <w:r w:rsidRPr="00D00960">
                <w:rPr>
                  <w:rFonts w:ascii="Times New Roman" w:hAnsi="Times New Roman"/>
                  <w:sz w:val="16"/>
                  <w:szCs w:val="16"/>
                </w:rPr>
                <w:t>3 321 м</w:t>
              </w:r>
            </w:smartTag>
          </w:p>
        </w:tc>
      </w:tr>
      <w:tr w:rsidR="005402E9" w:rsidRPr="00D00960" w:rsidTr="00492DB5">
        <w:tc>
          <w:tcPr>
            <w:tcW w:w="648" w:type="dxa"/>
          </w:tcPr>
          <w:p w:rsidR="005402E9" w:rsidRPr="00D00960" w:rsidRDefault="005402E9" w:rsidP="00492DB5">
            <w:pPr>
              <w:autoSpaceDE w:val="0"/>
              <w:autoSpaceDN w:val="0"/>
              <w:adjustRightInd w:val="0"/>
              <w:jc w:val="both"/>
              <w:rPr>
                <w:rFonts w:ascii="Times New Roman" w:hAnsi="Times New Roman"/>
                <w:sz w:val="16"/>
                <w:szCs w:val="16"/>
              </w:rPr>
            </w:pPr>
          </w:p>
        </w:tc>
        <w:tc>
          <w:tcPr>
            <w:tcW w:w="4136" w:type="dxa"/>
          </w:tcPr>
          <w:p w:rsidR="005402E9" w:rsidRPr="00D00960" w:rsidRDefault="005402E9" w:rsidP="00492DB5">
            <w:pPr>
              <w:autoSpaceDE w:val="0"/>
              <w:autoSpaceDN w:val="0"/>
              <w:adjustRightInd w:val="0"/>
              <w:jc w:val="both"/>
              <w:rPr>
                <w:rFonts w:ascii="Times New Roman" w:hAnsi="Times New Roman"/>
                <w:sz w:val="16"/>
                <w:szCs w:val="16"/>
              </w:rPr>
            </w:pP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 xml:space="preserve">.          </w:t>
            </w: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p>
        </w:tc>
      </w:tr>
      <w:tr w:rsidR="005402E9" w:rsidRPr="00D00960" w:rsidTr="00492DB5">
        <w:tc>
          <w:tcPr>
            <w:tcW w:w="648" w:type="dxa"/>
          </w:tcPr>
          <w:p w:rsidR="005402E9" w:rsidRPr="00D00960" w:rsidRDefault="005402E9" w:rsidP="00492DB5">
            <w:pPr>
              <w:autoSpaceDE w:val="0"/>
              <w:autoSpaceDN w:val="0"/>
              <w:adjustRightInd w:val="0"/>
              <w:jc w:val="both"/>
              <w:rPr>
                <w:rFonts w:ascii="Times New Roman" w:hAnsi="Times New Roman"/>
                <w:sz w:val="16"/>
                <w:szCs w:val="16"/>
              </w:rPr>
            </w:pPr>
          </w:p>
        </w:tc>
        <w:tc>
          <w:tcPr>
            <w:tcW w:w="4136" w:type="dxa"/>
          </w:tcPr>
          <w:p w:rsidR="005402E9" w:rsidRPr="00D00960" w:rsidRDefault="005402E9" w:rsidP="00492DB5">
            <w:pPr>
              <w:autoSpaceDE w:val="0"/>
              <w:autoSpaceDN w:val="0"/>
              <w:adjustRightInd w:val="0"/>
              <w:jc w:val="both"/>
              <w:rPr>
                <w:rFonts w:ascii="Times New Roman" w:hAnsi="Times New Roman"/>
                <w:sz w:val="16"/>
                <w:szCs w:val="16"/>
              </w:rPr>
            </w:pPr>
            <w:r w:rsidRPr="00D00960">
              <w:rPr>
                <w:rFonts w:ascii="Times New Roman" w:hAnsi="Times New Roman"/>
                <w:sz w:val="16"/>
                <w:szCs w:val="16"/>
              </w:rPr>
              <w:t>ИТОГО</w:t>
            </w: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p>
        </w:tc>
        <w:tc>
          <w:tcPr>
            <w:tcW w:w="2393" w:type="dxa"/>
          </w:tcPr>
          <w:p w:rsidR="005402E9" w:rsidRPr="00D00960" w:rsidRDefault="005402E9" w:rsidP="00492DB5">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12 398 м"/>
              </w:smartTagPr>
              <w:r w:rsidRPr="00D00960">
                <w:rPr>
                  <w:rFonts w:ascii="Times New Roman" w:hAnsi="Times New Roman"/>
                  <w:sz w:val="16"/>
                  <w:szCs w:val="16"/>
                </w:rPr>
                <w:t>12 398 м</w:t>
              </w:r>
            </w:smartTag>
          </w:p>
        </w:tc>
      </w:tr>
    </w:tbl>
    <w:p w:rsidR="005402E9" w:rsidRPr="00D00960" w:rsidRDefault="005402E9" w:rsidP="005402E9">
      <w:pPr>
        <w:autoSpaceDE w:val="0"/>
        <w:autoSpaceDN w:val="0"/>
        <w:adjustRightInd w:val="0"/>
        <w:ind w:firstLine="709"/>
        <w:jc w:val="both"/>
        <w:rPr>
          <w:rFonts w:ascii="Times New Roman" w:hAnsi="Times New Roman"/>
          <w:sz w:val="16"/>
          <w:szCs w:val="16"/>
        </w:rPr>
      </w:pP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Водоразборных колонок всего -9 ед., колодцев – 11.</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Объем потребления воды  по Завражному</w:t>
      </w:r>
      <w:r>
        <w:rPr>
          <w:rFonts w:ascii="Times New Roman" w:hAnsi="Times New Roman"/>
          <w:sz w:val="16"/>
          <w:szCs w:val="16"/>
        </w:rPr>
        <w:t xml:space="preserve"> сельскому поселению в 2017 году составил 9,5</w:t>
      </w:r>
      <w:r w:rsidRPr="00D00960">
        <w:rPr>
          <w:rFonts w:ascii="Times New Roman" w:hAnsi="Times New Roman"/>
          <w:sz w:val="16"/>
          <w:szCs w:val="16"/>
        </w:rPr>
        <w:t xml:space="preserve"> тыс</w:t>
      </w:r>
      <w:proofErr w:type="gramStart"/>
      <w:r w:rsidRPr="00D00960">
        <w:rPr>
          <w:rFonts w:ascii="Times New Roman" w:hAnsi="Times New Roman"/>
          <w:sz w:val="16"/>
          <w:szCs w:val="16"/>
        </w:rPr>
        <w:t>.к</w:t>
      </w:r>
      <w:proofErr w:type="gramEnd"/>
      <w:r w:rsidRPr="00D00960">
        <w:rPr>
          <w:rFonts w:ascii="Times New Roman" w:hAnsi="Times New Roman"/>
          <w:sz w:val="16"/>
          <w:szCs w:val="16"/>
        </w:rPr>
        <w:t>уб.м./год</w:t>
      </w:r>
    </w:p>
    <w:p w:rsidR="005402E9" w:rsidRPr="00D00960" w:rsidRDefault="005402E9" w:rsidP="005402E9">
      <w:pPr>
        <w:autoSpaceDE w:val="0"/>
        <w:autoSpaceDN w:val="0"/>
        <w:adjustRightInd w:val="0"/>
        <w:ind w:firstLine="709"/>
        <w:jc w:val="both"/>
        <w:rPr>
          <w:rFonts w:ascii="Times New Roman" w:hAnsi="Times New Roman"/>
          <w:sz w:val="16"/>
          <w:szCs w:val="16"/>
        </w:rPr>
      </w:pPr>
      <w:r>
        <w:rPr>
          <w:rFonts w:ascii="Times New Roman" w:hAnsi="Times New Roman"/>
          <w:sz w:val="16"/>
          <w:szCs w:val="16"/>
        </w:rPr>
        <w:t>В 2017</w:t>
      </w:r>
      <w:r w:rsidRPr="00D00960">
        <w:rPr>
          <w:rFonts w:ascii="Times New Roman" w:hAnsi="Times New Roman"/>
          <w:sz w:val="16"/>
          <w:szCs w:val="16"/>
        </w:rPr>
        <w:t xml:space="preserve"> году для потребителей  на услуги водоснабжения, </w:t>
      </w:r>
      <w:r>
        <w:rPr>
          <w:rFonts w:ascii="Times New Roman" w:hAnsi="Times New Roman"/>
          <w:sz w:val="16"/>
          <w:szCs w:val="16"/>
        </w:rPr>
        <w:t xml:space="preserve">установлен тариф в размере 56,40 </w:t>
      </w:r>
      <w:r w:rsidRPr="00D00960">
        <w:rPr>
          <w:rFonts w:ascii="Times New Roman" w:hAnsi="Times New Roman"/>
          <w:sz w:val="16"/>
          <w:szCs w:val="16"/>
        </w:rPr>
        <w:t>руб. Вода подается населению круглосуточно.</w:t>
      </w:r>
      <w:proofErr w:type="gramStart"/>
      <w:r w:rsidRPr="00D00960">
        <w:rPr>
          <w:rFonts w:ascii="Times New Roman" w:hAnsi="Times New Roman"/>
          <w:sz w:val="16"/>
          <w:szCs w:val="16"/>
        </w:rPr>
        <w:t xml:space="preserve">  .</w:t>
      </w:r>
      <w:proofErr w:type="gramEnd"/>
      <w:r w:rsidRPr="00D00960">
        <w:rPr>
          <w:rFonts w:ascii="Times New Roman" w:hAnsi="Times New Roman"/>
          <w:sz w:val="16"/>
          <w:szCs w:val="16"/>
        </w:rPr>
        <w:t xml:space="preserve">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Система  водоснабжения  Завражного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комплексного развития систем коммунальной инфраструктуры на 2013 – 2023 годы. Для хозяйственно-питьевого водоснабжения  будут использоваться подземные воды.</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 xml:space="preserve">  Большая часть населения Завражного  сельского поселения пользуется водой в хозяйственных целях из собственных колодцев и скважин от 10-</w:t>
      </w:r>
      <w:smartTag w:uri="urn:schemas-microsoft-com:office:smarttags" w:element="metricconverter">
        <w:smartTagPr>
          <w:attr w:name="ProductID" w:val="20 м"/>
        </w:smartTagPr>
        <w:r w:rsidRPr="00D00960">
          <w:rPr>
            <w:rFonts w:ascii="Times New Roman" w:hAnsi="Times New Roman"/>
            <w:sz w:val="16"/>
            <w:szCs w:val="16"/>
          </w:rPr>
          <w:t>20 м</w:t>
        </w:r>
      </w:smartTag>
      <w:r w:rsidRPr="00D00960">
        <w:rPr>
          <w:rFonts w:ascii="Times New Roman" w:hAnsi="Times New Roman"/>
          <w:sz w:val="16"/>
          <w:szCs w:val="16"/>
        </w:rPr>
        <w:t>. глубиной.  Доля  проб колодезной  воды, не отвечающих гигиеническим требованиям по микробиологическим показателям  более  90,0%</w:t>
      </w:r>
    </w:p>
    <w:p w:rsidR="005402E9" w:rsidRPr="00D00960" w:rsidRDefault="005402E9" w:rsidP="005402E9">
      <w:pPr>
        <w:rPr>
          <w:rFonts w:ascii="Times New Roman" w:hAnsi="Times New Roman"/>
          <w:b/>
          <w:sz w:val="16"/>
          <w:szCs w:val="16"/>
        </w:rPr>
      </w:pPr>
      <w:r w:rsidRPr="00D00960">
        <w:rPr>
          <w:rFonts w:ascii="Times New Roman" w:hAnsi="Times New Roman"/>
          <w:b/>
          <w:sz w:val="16"/>
          <w:szCs w:val="16"/>
        </w:rPr>
        <w:t>4. Основные проблемы децентрализованных и централизованных систем водоснабжения по поселению:</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3. Отсутствие необходимого комплекса очистных сооружений (установок по обеззараживанию) на водопроводах, подающих потребителям воду.</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4. Отсутствие  современных технологий водоочистки.</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5. Высокая изношенность головных сооружений и разводящих сетей.</w:t>
      </w:r>
    </w:p>
    <w:p w:rsidR="005402E9" w:rsidRPr="00D00960" w:rsidRDefault="005402E9" w:rsidP="005402E9">
      <w:pPr>
        <w:ind w:firstLine="720"/>
        <w:rPr>
          <w:rFonts w:ascii="Times New Roman" w:hAnsi="Times New Roman"/>
          <w:sz w:val="16"/>
          <w:szCs w:val="16"/>
        </w:rPr>
      </w:pPr>
      <w:r w:rsidRPr="00D00960">
        <w:rPr>
          <w:rFonts w:ascii="Times New Roman" w:hAnsi="Times New Roman"/>
          <w:sz w:val="16"/>
          <w:szCs w:val="16"/>
        </w:rPr>
        <w:lastRenderedPageBreak/>
        <w:t>Для гарантированного водоснабжения населенных пунктов Завражного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5402E9" w:rsidRPr="00D00960" w:rsidRDefault="005402E9" w:rsidP="005402E9">
      <w:pPr>
        <w:widowControl w:val="0"/>
        <w:numPr>
          <w:ilvl w:val="0"/>
          <w:numId w:val="7"/>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5402E9" w:rsidRPr="00D00960" w:rsidRDefault="005402E9" w:rsidP="005402E9">
      <w:pPr>
        <w:widowControl w:val="0"/>
        <w:numPr>
          <w:ilvl w:val="0"/>
          <w:numId w:val="7"/>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развитие действующей тупиковой сети водопровода на всей территории населенных пунктов поселения Ø110÷63мм;</w:t>
      </w:r>
    </w:p>
    <w:p w:rsidR="005402E9" w:rsidRPr="00D00960" w:rsidRDefault="005402E9" w:rsidP="005402E9">
      <w:pPr>
        <w:widowControl w:val="0"/>
        <w:numPr>
          <w:ilvl w:val="0"/>
          <w:numId w:val="7"/>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поэтапная реконструкция существующих сетей и замена изношенных участков сети.</w:t>
      </w:r>
    </w:p>
    <w:p w:rsidR="005402E9" w:rsidRPr="00D00960" w:rsidRDefault="005402E9" w:rsidP="005402E9">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Водопроводная сеть необходимо планировать на перспективу  Ø 110÷63 мм из полиэтиленовых труб ПЭ100 SDR17 ГОСТ 18599-2001.</w:t>
      </w:r>
    </w:p>
    <w:p w:rsidR="005402E9" w:rsidRPr="00D00960" w:rsidRDefault="005402E9" w:rsidP="005402E9">
      <w:pPr>
        <w:ind w:firstLine="720"/>
        <w:rPr>
          <w:rFonts w:ascii="Times New Roman" w:hAnsi="Times New Roman"/>
          <w:sz w:val="16"/>
          <w:szCs w:val="16"/>
        </w:rPr>
      </w:pPr>
      <w:r w:rsidRPr="00D00960">
        <w:rPr>
          <w:rFonts w:ascii="Times New Roman" w:hAnsi="Times New Roman"/>
          <w:sz w:val="16"/>
          <w:szCs w:val="16"/>
        </w:rPr>
        <w:t>На вводах в здания спроектировать  устройство водомерных узлов в соответствии с гл.11 СниП 2.04.01-85* «Внутренний водопровод и канализация зданий».</w:t>
      </w:r>
    </w:p>
    <w:p w:rsidR="005402E9" w:rsidRPr="00D00960" w:rsidRDefault="005402E9" w:rsidP="005402E9">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5402E9" w:rsidRPr="00D00960" w:rsidRDefault="005402E9" w:rsidP="005402E9">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Водомерным узлом планируется также оснастить каждую действующую скважину. </w:t>
      </w:r>
    </w:p>
    <w:p w:rsidR="005402E9" w:rsidRPr="00D00960" w:rsidRDefault="005402E9" w:rsidP="005402E9">
      <w:pPr>
        <w:tabs>
          <w:tab w:val="left" w:pos="510"/>
        </w:tabs>
        <w:rPr>
          <w:rFonts w:ascii="Times New Roman" w:hAnsi="Times New Roman"/>
          <w:sz w:val="16"/>
          <w:szCs w:val="16"/>
        </w:rPr>
      </w:pPr>
      <w:r w:rsidRPr="00D00960">
        <w:rPr>
          <w:rFonts w:ascii="Times New Roman" w:hAnsi="Times New Roman"/>
          <w:sz w:val="16"/>
          <w:szCs w:val="16"/>
        </w:rPr>
        <w:t>Водопроводные сооружения должны иметь зону санитарной охраны в соответствии со СНиП 2.04.02-84 и СанПиН 2.1.4.1110-02.</w:t>
      </w:r>
    </w:p>
    <w:p w:rsidR="005402E9" w:rsidRPr="00D00960" w:rsidRDefault="005402E9" w:rsidP="005402E9">
      <w:pPr>
        <w:jc w:val="center"/>
        <w:rPr>
          <w:rFonts w:ascii="Times New Roman" w:hAnsi="Times New Roman"/>
          <w:b/>
          <w:sz w:val="16"/>
          <w:szCs w:val="16"/>
        </w:rPr>
      </w:pPr>
      <w:r w:rsidRPr="00D00960">
        <w:rPr>
          <w:rFonts w:ascii="Times New Roman" w:hAnsi="Times New Roman"/>
          <w:b/>
          <w:sz w:val="16"/>
          <w:szCs w:val="16"/>
        </w:rPr>
        <w:t>5 Зоны санитарной охраны источников  водоснабжения</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D00960">
          <w:rPr>
            <w:rFonts w:ascii="Times New Roman" w:hAnsi="Times New Roman"/>
            <w:sz w:val="16"/>
            <w:szCs w:val="16"/>
          </w:rPr>
          <w:t>50 м</w:t>
        </w:r>
      </w:smartTag>
      <w:r w:rsidRPr="00D00960">
        <w:rPr>
          <w:rFonts w:ascii="Times New Roman" w:hAnsi="Times New Roman"/>
          <w:sz w:val="16"/>
          <w:szCs w:val="16"/>
        </w:rPr>
        <w:t xml:space="preserve"> вокруг скважины. Территория первого пояса ограждается  и  благоустраивается, запрещается пребывание </w:t>
      </w:r>
      <w:proofErr w:type="gramStart"/>
      <w:r w:rsidRPr="00D00960">
        <w:rPr>
          <w:rFonts w:ascii="Times New Roman" w:hAnsi="Times New Roman"/>
          <w:sz w:val="16"/>
          <w:szCs w:val="16"/>
        </w:rPr>
        <w:t>лиц</w:t>
      </w:r>
      <w:proofErr w:type="gramEnd"/>
      <w:r w:rsidRPr="00D00960">
        <w:rPr>
          <w:rFonts w:ascii="Times New Roman" w:hAnsi="Times New Roman"/>
          <w:sz w:val="16"/>
          <w:szCs w:val="16"/>
        </w:rPr>
        <w:t xml:space="preserve"> не работающих на головных сооружениях.</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 xml:space="preserve">- </w:t>
      </w:r>
      <w:proofErr w:type="gramStart"/>
      <w:r w:rsidRPr="00D00960">
        <w:rPr>
          <w:rFonts w:ascii="Times New Roman" w:hAnsi="Times New Roman"/>
          <w:sz w:val="16"/>
          <w:szCs w:val="16"/>
        </w:rPr>
        <w:t>в</w:t>
      </w:r>
      <w:proofErr w:type="gramEnd"/>
      <w:r w:rsidRPr="00D00960">
        <w:rPr>
          <w:rFonts w:ascii="Times New Roman" w:hAnsi="Times New Roman"/>
          <w:sz w:val="16"/>
          <w:szCs w:val="16"/>
        </w:rPr>
        <w:t>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Пин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5402E9" w:rsidRPr="00D00960" w:rsidRDefault="005402E9" w:rsidP="005402E9">
      <w:pPr>
        <w:jc w:val="center"/>
        <w:rPr>
          <w:rFonts w:ascii="Times New Roman" w:hAnsi="Times New Roman"/>
          <w:b/>
          <w:sz w:val="16"/>
          <w:szCs w:val="16"/>
        </w:rPr>
      </w:pPr>
      <w:r w:rsidRPr="00D00960">
        <w:rPr>
          <w:rFonts w:ascii="Times New Roman" w:hAnsi="Times New Roman"/>
          <w:sz w:val="16"/>
          <w:szCs w:val="16"/>
        </w:rPr>
        <w:t xml:space="preserve">6. </w:t>
      </w:r>
      <w:r w:rsidRPr="00D00960">
        <w:rPr>
          <w:rFonts w:ascii="Times New Roman" w:hAnsi="Times New Roman"/>
          <w:b/>
          <w:sz w:val="16"/>
          <w:szCs w:val="16"/>
        </w:rPr>
        <w:t>Мероприятия по модернизации и развитию водоснабжения  Завражного  сельского поселения</w:t>
      </w:r>
    </w:p>
    <w:p w:rsidR="005402E9" w:rsidRPr="00D00960" w:rsidRDefault="005402E9" w:rsidP="005402E9">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Износ водопроводной сети составляет 49,5%. При таком состоянии  водопроводной сети, необходим ремонт и реконструкция системы  водоснабжения.</w:t>
      </w:r>
    </w:p>
    <w:p w:rsidR="005402E9" w:rsidRPr="00D00960" w:rsidRDefault="005402E9" w:rsidP="005402E9">
      <w:pPr>
        <w:pStyle w:val="listparagraph"/>
        <w:rPr>
          <w:sz w:val="16"/>
          <w:szCs w:val="16"/>
        </w:rPr>
      </w:pPr>
      <w:r w:rsidRPr="00D00960">
        <w:rPr>
          <w:rStyle w:val="aa"/>
          <w:sz w:val="16"/>
          <w:szCs w:val="16"/>
        </w:rPr>
        <w:t xml:space="preserve"> Проектные предложения.</w:t>
      </w:r>
    </w:p>
    <w:p w:rsidR="005402E9" w:rsidRPr="00D00960" w:rsidRDefault="005402E9" w:rsidP="005402E9">
      <w:pPr>
        <w:pStyle w:val="listparagraph"/>
        <w:rPr>
          <w:sz w:val="16"/>
          <w:szCs w:val="16"/>
        </w:rPr>
      </w:pPr>
      <w:r w:rsidRPr="00D00960">
        <w:rPr>
          <w:rStyle w:val="fontstyle12"/>
          <w:sz w:val="16"/>
          <w:szCs w:val="16"/>
        </w:rPr>
        <w:t>Для развития системы водоснабжения Завражного с/</w:t>
      </w:r>
      <w:proofErr w:type="gramStart"/>
      <w:r w:rsidRPr="00D00960">
        <w:rPr>
          <w:rStyle w:val="fontstyle12"/>
          <w:sz w:val="16"/>
          <w:szCs w:val="16"/>
        </w:rPr>
        <w:t>п</w:t>
      </w:r>
      <w:proofErr w:type="gramEnd"/>
      <w:r w:rsidRPr="00D00960">
        <w:rPr>
          <w:rStyle w:val="fontstyle12"/>
          <w:sz w:val="16"/>
          <w:szCs w:val="16"/>
        </w:rPr>
        <w:t xml:space="preserve"> предусмотрены следующие мероприятия:</w:t>
      </w:r>
    </w:p>
    <w:p w:rsidR="005402E9" w:rsidRPr="00D00960" w:rsidRDefault="005402E9" w:rsidP="005402E9">
      <w:pPr>
        <w:pStyle w:val="listparagraph"/>
        <w:rPr>
          <w:sz w:val="16"/>
          <w:szCs w:val="16"/>
        </w:rPr>
      </w:pPr>
      <w:r w:rsidRPr="00D00960">
        <w:rPr>
          <w:rStyle w:val="fontstyle12"/>
          <w:sz w:val="16"/>
          <w:szCs w:val="16"/>
        </w:rPr>
        <w:t> строительство новых водозаборных скважин производительностью по 10 м</w:t>
      </w:r>
      <w:r w:rsidRPr="00D00960">
        <w:rPr>
          <w:rStyle w:val="fontstyle12"/>
          <w:sz w:val="16"/>
          <w:szCs w:val="16"/>
          <w:vertAlign w:val="superscript"/>
        </w:rPr>
        <w:t>3</w:t>
      </w:r>
      <w:r w:rsidRPr="00D00960">
        <w:rPr>
          <w:rStyle w:val="fontstyle12"/>
          <w:sz w:val="16"/>
          <w:szCs w:val="16"/>
        </w:rPr>
        <w:t>/час;</w:t>
      </w:r>
    </w:p>
    <w:p w:rsidR="005402E9" w:rsidRPr="00D00960" w:rsidRDefault="005402E9" w:rsidP="005402E9">
      <w:pPr>
        <w:pStyle w:val="listparagraph"/>
        <w:rPr>
          <w:sz w:val="16"/>
          <w:szCs w:val="16"/>
        </w:rPr>
      </w:pPr>
      <w:r w:rsidRPr="00D00960">
        <w:rPr>
          <w:rStyle w:val="fontstyle12"/>
          <w:sz w:val="16"/>
          <w:szCs w:val="16"/>
        </w:rPr>
        <w:t> ремонт водонапорных башен.</w:t>
      </w:r>
    </w:p>
    <w:p w:rsidR="005402E9" w:rsidRPr="00D00960" w:rsidRDefault="005402E9" w:rsidP="005402E9">
      <w:pPr>
        <w:pStyle w:val="listparagraph"/>
        <w:rPr>
          <w:sz w:val="16"/>
          <w:szCs w:val="16"/>
        </w:rPr>
      </w:pPr>
      <w:r w:rsidRPr="00D00960">
        <w:rPr>
          <w:rStyle w:val="fontstyle12"/>
          <w:sz w:val="16"/>
          <w:szCs w:val="16"/>
        </w:rPr>
        <w:t xml:space="preserve"> строительство новых магистральных кольцевых водопроводных сетей из полиэтилена Ду 63 </w:t>
      </w:r>
      <w:smartTag w:uri="urn:schemas-microsoft-com:office:smarttags" w:element="metricconverter">
        <w:smartTagPr>
          <w:attr w:name="ProductID" w:val="-110 мм"/>
        </w:smartTagPr>
        <w:r w:rsidRPr="00D00960">
          <w:rPr>
            <w:rStyle w:val="fontstyle12"/>
            <w:sz w:val="16"/>
            <w:szCs w:val="16"/>
          </w:rPr>
          <w:t>-110 мм</w:t>
        </w:r>
      </w:smartTag>
      <w:r w:rsidRPr="00D00960">
        <w:rPr>
          <w:rStyle w:val="fontstyle12"/>
          <w:sz w:val="16"/>
          <w:szCs w:val="16"/>
        </w:rPr>
        <w:t>;</w:t>
      </w:r>
    </w:p>
    <w:p w:rsidR="005402E9" w:rsidRPr="00D00960" w:rsidRDefault="005402E9" w:rsidP="005402E9">
      <w:pPr>
        <w:pStyle w:val="listparagraph"/>
        <w:rPr>
          <w:sz w:val="16"/>
          <w:szCs w:val="16"/>
        </w:rPr>
      </w:pPr>
      <w:r w:rsidRPr="00D00960">
        <w:rPr>
          <w:rStyle w:val="fontstyle12"/>
          <w:sz w:val="16"/>
          <w:szCs w:val="16"/>
        </w:rPr>
        <w:t> установка новых приборов учета водопотребления.</w:t>
      </w:r>
    </w:p>
    <w:p w:rsidR="005402E9" w:rsidRPr="00D00960" w:rsidRDefault="005402E9" w:rsidP="005402E9">
      <w:pPr>
        <w:pStyle w:val="listparagraph"/>
        <w:rPr>
          <w:sz w:val="16"/>
          <w:szCs w:val="16"/>
        </w:rPr>
      </w:pPr>
      <w:r w:rsidRPr="00D00960">
        <w:rPr>
          <w:rStyle w:val="fontstyle12"/>
          <w:sz w:val="16"/>
          <w:szCs w:val="16"/>
        </w:rPr>
        <w:t> установка дополнительных гидрантов на сети для пожаротушения;</w:t>
      </w:r>
    </w:p>
    <w:p w:rsidR="005402E9" w:rsidRPr="00D00960" w:rsidRDefault="005402E9" w:rsidP="005402E9">
      <w:pPr>
        <w:spacing w:before="100" w:beforeAutospacing="1" w:after="100" w:afterAutospacing="1"/>
        <w:rPr>
          <w:rFonts w:ascii="Times New Roman" w:hAnsi="Times New Roman"/>
          <w:b/>
          <w:bCs/>
          <w:sz w:val="16"/>
          <w:szCs w:val="16"/>
        </w:rPr>
      </w:pPr>
      <w:r w:rsidRPr="00D00960">
        <w:rPr>
          <w:rFonts w:ascii="Times New Roman" w:hAnsi="Times New Roman"/>
          <w:b/>
          <w:sz w:val="16"/>
          <w:szCs w:val="16"/>
        </w:rPr>
        <w:t xml:space="preserve">                               Раздел 2.</w:t>
      </w:r>
      <w:r w:rsidRPr="00D00960">
        <w:rPr>
          <w:rFonts w:ascii="Times New Roman" w:hAnsi="Times New Roman"/>
          <w:b/>
          <w:bCs/>
          <w:sz w:val="16"/>
          <w:szCs w:val="16"/>
        </w:rPr>
        <w:t xml:space="preserve"> Сведения о водоотведении  по поселению.</w:t>
      </w:r>
    </w:p>
    <w:p w:rsidR="005402E9" w:rsidRPr="00D00960" w:rsidRDefault="005402E9" w:rsidP="005402E9">
      <w:pPr>
        <w:jc w:val="center"/>
        <w:rPr>
          <w:rFonts w:ascii="Times New Roman" w:hAnsi="Times New Roman"/>
          <w:b/>
          <w:sz w:val="16"/>
          <w:szCs w:val="16"/>
        </w:rPr>
      </w:pPr>
      <w:r w:rsidRPr="00D00960">
        <w:rPr>
          <w:rFonts w:ascii="Times New Roman" w:hAnsi="Times New Roman"/>
          <w:b/>
          <w:sz w:val="16"/>
          <w:szCs w:val="16"/>
        </w:rPr>
        <w:t>2.1. Проектные решения.</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Централизованной канализации в поселении в настоящее время не существует.</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Система ливневой канализации в поселении отсутствует.</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Общественные здания и многоквартирные дома имеют локальные канализационные сети с выпуском в выгребную яму, что неблагоприятно сказывается на экологическом состоянии подземных и поверхностных вод.</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lastRenderedPageBreak/>
        <w:t xml:space="preserve">Нормы и расходы сточных вод. </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Pr="00D00960">
        <w:rPr>
          <w:rFonts w:ascii="Times New Roman" w:hAnsi="Times New Roman"/>
          <w:sz w:val="16"/>
          <w:szCs w:val="16"/>
        </w:rPr>
        <w:t>,</w:t>
      </w:r>
      <w:proofErr w:type="gramEnd"/>
      <w:r w:rsidRPr="00D00960">
        <w:rPr>
          <w:rFonts w:ascii="Times New Roman" w:hAnsi="Times New Roman"/>
          <w:sz w:val="16"/>
          <w:szCs w:val="16"/>
        </w:rPr>
        <w:t xml:space="preserve"> в соответствии со СНиП 2.04.03-85, удельные нормы водоотведения принимаются равными нормам водопотребления, без учета полива. </w:t>
      </w:r>
    </w:p>
    <w:p w:rsidR="005402E9" w:rsidRPr="00D00960" w:rsidRDefault="005402E9" w:rsidP="005402E9">
      <w:pPr>
        <w:jc w:val="center"/>
        <w:rPr>
          <w:rFonts w:ascii="Times New Roman" w:hAnsi="Times New Roman"/>
          <w:sz w:val="16"/>
          <w:szCs w:val="16"/>
        </w:rPr>
      </w:pPr>
      <w:r w:rsidRPr="00D00960">
        <w:rPr>
          <w:rFonts w:ascii="Times New Roman" w:hAnsi="Times New Roman"/>
          <w:b/>
          <w:sz w:val="16"/>
          <w:szCs w:val="16"/>
        </w:rPr>
        <w:t>2.2.Проектные предложения</w:t>
      </w:r>
      <w:r w:rsidRPr="00D00960">
        <w:rPr>
          <w:rFonts w:ascii="Times New Roman" w:hAnsi="Times New Roman"/>
          <w:sz w:val="16"/>
          <w:szCs w:val="16"/>
        </w:rPr>
        <w:t>.</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Исходя из изложенного в плане водоснабжения, необходимо предусмотреть:</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 xml:space="preserve">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D00960">
          <w:rPr>
            <w:rFonts w:ascii="Times New Roman" w:hAnsi="Times New Roman"/>
            <w:sz w:val="16"/>
            <w:szCs w:val="16"/>
          </w:rPr>
          <w:t>1 м3</w:t>
        </w:r>
      </w:smartTag>
      <w:r w:rsidRPr="00D00960">
        <w:rPr>
          <w:rFonts w:ascii="Times New Roman" w:hAnsi="Times New Roman"/>
          <w:sz w:val="16"/>
          <w:szCs w:val="16"/>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w:t>
      </w:r>
      <w:proofErr w:type="gramStart"/>
      <w:r w:rsidRPr="00D00960">
        <w:rPr>
          <w:rFonts w:ascii="Times New Roman" w:hAnsi="Times New Roman"/>
          <w:sz w:val="16"/>
          <w:szCs w:val="16"/>
        </w:rPr>
        <w:t>S</w:t>
      </w:r>
      <w:proofErr w:type="gramEnd"/>
      <w:r w:rsidRPr="00D00960">
        <w:rPr>
          <w:rFonts w:ascii="Times New Roman" w:hAnsi="Times New Roman"/>
          <w:sz w:val="16"/>
          <w:szCs w:val="16"/>
        </w:rPr>
        <w:t>-БИОКСИ»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 xml:space="preserve">Водоотвод дождевых и снеговых вод с территории населенных пунктов и производственных площадок будет производиться системой открытых каналов и лотков. </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проведение следующих мероприятий:</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обеспечение населенных пунктов с численностью жителей менее 3000 чел. автономными системами очистки заводского изготовления;</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стоки всех промпредприятий очищать на ЛОС до нормативных показателей, разрешенных к сбросу в водные объекты;</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обеспечение (оснастка) нежилых помещений автономными системами очистки.</w:t>
      </w:r>
    </w:p>
    <w:p w:rsidR="005402E9" w:rsidRPr="00D00960" w:rsidRDefault="005402E9" w:rsidP="005402E9">
      <w:pPr>
        <w:rPr>
          <w:rFonts w:ascii="Times New Roman" w:hAnsi="Times New Roman"/>
          <w:sz w:val="16"/>
          <w:szCs w:val="16"/>
        </w:rPr>
      </w:pPr>
      <w:r w:rsidRPr="00D00960">
        <w:rPr>
          <w:rFonts w:ascii="Times New Roman" w:hAnsi="Times New Roman"/>
          <w:sz w:val="16"/>
          <w:szCs w:val="16"/>
        </w:rPr>
        <w:t>Место размещения локальных очистных сооружений и условия сброса сточных вод дополнительно уточняются на стадии рабочего проектирования.</w:t>
      </w:r>
    </w:p>
    <w:p w:rsidR="005402E9" w:rsidRDefault="005402E9"/>
    <w:sectPr w:rsidR="005402E9"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5298112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0E6F1F"/>
    <w:multiLevelType w:val="multilevel"/>
    <w:tmpl w:val="B0FE8B52"/>
    <w:lvl w:ilvl="0">
      <w:start w:val="1"/>
      <w:numFmt w:val="decimal"/>
      <w:lvlText w:val="%1."/>
      <w:lvlJc w:val="left"/>
      <w:pPr>
        <w:ind w:left="390" w:hanging="390"/>
      </w:pPr>
    </w:lvl>
    <w:lvl w:ilvl="1">
      <w:start w:val="1"/>
      <w:numFmt w:val="decimal"/>
      <w:lvlText w:val="%1.%2."/>
      <w:lvlJc w:val="left"/>
      <w:pPr>
        <w:ind w:left="2404" w:hanging="720"/>
      </w:pPr>
    </w:lvl>
    <w:lvl w:ilvl="2">
      <w:start w:val="1"/>
      <w:numFmt w:val="decimal"/>
      <w:lvlText w:val="%1.%2.%3."/>
      <w:lvlJc w:val="left"/>
      <w:pPr>
        <w:ind w:left="4088" w:hanging="720"/>
      </w:pPr>
    </w:lvl>
    <w:lvl w:ilvl="3">
      <w:start w:val="1"/>
      <w:numFmt w:val="decimal"/>
      <w:lvlText w:val="%1.%2.%3.%4."/>
      <w:lvlJc w:val="left"/>
      <w:pPr>
        <w:ind w:left="6132" w:hanging="1080"/>
      </w:pPr>
    </w:lvl>
    <w:lvl w:ilvl="4">
      <w:start w:val="1"/>
      <w:numFmt w:val="decimal"/>
      <w:lvlText w:val="%1.%2.%3.%4.%5."/>
      <w:lvlJc w:val="left"/>
      <w:pPr>
        <w:ind w:left="7816" w:hanging="1080"/>
      </w:pPr>
    </w:lvl>
    <w:lvl w:ilvl="5">
      <w:start w:val="1"/>
      <w:numFmt w:val="decimal"/>
      <w:lvlText w:val="%1.%2.%3.%4.%5.%6."/>
      <w:lvlJc w:val="left"/>
      <w:pPr>
        <w:ind w:left="9860" w:hanging="1440"/>
      </w:pPr>
    </w:lvl>
    <w:lvl w:ilvl="6">
      <w:start w:val="1"/>
      <w:numFmt w:val="decimal"/>
      <w:lvlText w:val="%1.%2.%3.%4.%5.%6.%7."/>
      <w:lvlJc w:val="left"/>
      <w:pPr>
        <w:ind w:left="11544" w:hanging="1440"/>
      </w:pPr>
    </w:lvl>
    <w:lvl w:ilvl="7">
      <w:start w:val="1"/>
      <w:numFmt w:val="decimal"/>
      <w:lvlText w:val="%1.%2.%3.%4.%5.%6.%7.%8."/>
      <w:lvlJc w:val="left"/>
      <w:pPr>
        <w:ind w:left="13588" w:hanging="1800"/>
      </w:pPr>
    </w:lvl>
    <w:lvl w:ilvl="8">
      <w:start w:val="1"/>
      <w:numFmt w:val="decimal"/>
      <w:lvlText w:val="%1.%2.%3.%4.%5.%6.%7.%8.%9."/>
      <w:lvlJc w:val="left"/>
      <w:pPr>
        <w:ind w:left="15632" w:hanging="2160"/>
      </w:pPr>
    </w:lvl>
  </w:abstractNum>
  <w:abstractNum w:abstractNumId="4">
    <w:nsid w:val="3CB34E9E"/>
    <w:multiLevelType w:val="multilevel"/>
    <w:tmpl w:val="9246129A"/>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5">
    <w:nsid w:val="47722294"/>
    <w:multiLevelType w:val="hybridMultilevel"/>
    <w:tmpl w:val="4A8AE4C2"/>
    <w:lvl w:ilvl="0" w:tplc="AD4CB50E">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6">
    <w:nsid w:val="5199332B"/>
    <w:multiLevelType w:val="multilevel"/>
    <w:tmpl w:val="5E58CE22"/>
    <w:lvl w:ilvl="0">
      <w:start w:val="1"/>
      <w:numFmt w:val="decimal"/>
      <w:lvlText w:val="%1."/>
      <w:lvlJc w:val="left"/>
      <w:pPr>
        <w:ind w:left="585" w:hanging="585"/>
      </w:pPr>
    </w:lvl>
    <w:lvl w:ilvl="1">
      <w:start w:val="1"/>
      <w:numFmt w:val="decimal"/>
      <w:lvlText w:val="%1.%2."/>
      <w:lvlJc w:val="left"/>
      <w:pPr>
        <w:ind w:left="1560" w:hanging="720"/>
      </w:pPr>
    </w:lvl>
    <w:lvl w:ilvl="2">
      <w:start w:val="2"/>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7">
    <w:nsid w:val="7B06700B"/>
    <w:multiLevelType w:val="multilevel"/>
    <w:tmpl w:val="572453CC"/>
    <w:lvl w:ilvl="0">
      <w:start w:val="1"/>
      <w:numFmt w:val="decimal"/>
      <w:lvlText w:val="%1."/>
      <w:lvlJc w:val="left"/>
      <w:pPr>
        <w:ind w:left="1684" w:hanging="975"/>
      </w:pPr>
      <w:rPr>
        <w:rFonts w:ascii="Arial" w:hAnsi="Arial" w:cs="Arial" w:hint="default"/>
        <w:color w:val="auto"/>
        <w:sz w:val="24"/>
      </w:rPr>
    </w:lvl>
    <w:lvl w:ilvl="1">
      <w:start w:val="2"/>
      <w:numFmt w:val="decimal"/>
      <w:isLgl/>
      <w:lvlText w:val="%1.%2."/>
      <w:lvlJc w:val="left"/>
      <w:pPr>
        <w:ind w:left="2044" w:hanging="360"/>
      </w:pPr>
    </w:lvl>
    <w:lvl w:ilvl="2">
      <w:start w:val="1"/>
      <w:numFmt w:val="decimal"/>
      <w:isLgl/>
      <w:lvlText w:val="%1.%2.%3."/>
      <w:lvlJc w:val="left"/>
      <w:pPr>
        <w:ind w:left="3379" w:hanging="720"/>
      </w:pPr>
    </w:lvl>
    <w:lvl w:ilvl="3">
      <w:start w:val="1"/>
      <w:numFmt w:val="decimal"/>
      <w:isLgl/>
      <w:lvlText w:val="%1.%2.%3.%4."/>
      <w:lvlJc w:val="left"/>
      <w:pPr>
        <w:ind w:left="4354" w:hanging="720"/>
      </w:pPr>
    </w:lvl>
    <w:lvl w:ilvl="4">
      <w:start w:val="1"/>
      <w:numFmt w:val="decimal"/>
      <w:isLgl/>
      <w:lvlText w:val="%1.%2.%3.%4.%5."/>
      <w:lvlJc w:val="left"/>
      <w:pPr>
        <w:ind w:left="5689" w:hanging="1080"/>
      </w:pPr>
    </w:lvl>
    <w:lvl w:ilvl="5">
      <w:start w:val="1"/>
      <w:numFmt w:val="decimal"/>
      <w:isLgl/>
      <w:lvlText w:val="%1.%2.%3.%4.%5.%6."/>
      <w:lvlJc w:val="left"/>
      <w:pPr>
        <w:ind w:left="6664" w:hanging="1080"/>
      </w:pPr>
    </w:lvl>
    <w:lvl w:ilvl="6">
      <w:start w:val="1"/>
      <w:numFmt w:val="decimal"/>
      <w:isLgl/>
      <w:lvlText w:val="%1.%2.%3.%4.%5.%6.%7."/>
      <w:lvlJc w:val="left"/>
      <w:pPr>
        <w:ind w:left="7999" w:hanging="1440"/>
      </w:pPr>
    </w:lvl>
    <w:lvl w:ilvl="7">
      <w:start w:val="1"/>
      <w:numFmt w:val="decimal"/>
      <w:isLgl/>
      <w:lvlText w:val="%1.%2.%3.%4.%5.%6.%7.%8."/>
      <w:lvlJc w:val="left"/>
      <w:pPr>
        <w:ind w:left="8974" w:hanging="1440"/>
      </w:pPr>
    </w:lvl>
    <w:lvl w:ilvl="8">
      <w:start w:val="1"/>
      <w:numFmt w:val="decimal"/>
      <w:isLgl/>
      <w:lvlText w:val="%1.%2.%3.%4.%5.%6.%7.%8.%9."/>
      <w:lvlJc w:val="left"/>
      <w:pPr>
        <w:ind w:left="10309" w:hanging="1800"/>
      </w:pPr>
    </w:lvl>
  </w:abstractNum>
  <w:num w:numId="1">
    <w:abstractNumId w:val="4"/>
  </w:num>
  <w:num w:numId="2">
    <w:abstractNumId w:val="5"/>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5402E9"/>
    <w:rsid w:val="00142A3C"/>
    <w:rsid w:val="001F5042"/>
    <w:rsid w:val="004078DA"/>
    <w:rsid w:val="00477F5E"/>
    <w:rsid w:val="005402E9"/>
    <w:rsid w:val="00647F5A"/>
    <w:rsid w:val="006877F0"/>
    <w:rsid w:val="00932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2E9"/>
    <w:rPr>
      <w:rFonts w:ascii="Tahoma" w:hAnsi="Tahoma" w:cs="Tahoma"/>
      <w:sz w:val="16"/>
      <w:szCs w:val="16"/>
    </w:rPr>
  </w:style>
  <w:style w:type="paragraph" w:styleId="a5">
    <w:name w:val="Normal (Web)"/>
    <w:basedOn w:val="a"/>
    <w:uiPriority w:val="99"/>
    <w:unhideWhenUsed/>
    <w:rsid w:val="005402E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5402E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5402E9"/>
  </w:style>
  <w:style w:type="paragraph" w:customStyle="1" w:styleId="ConsPlusNormal">
    <w:name w:val="ConsPlusNormal"/>
    <w:rsid w:val="005402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540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402E9"/>
    <w:pPr>
      <w:widowControl w:val="0"/>
      <w:suppressAutoHyphens/>
      <w:autoSpaceDE w:val="0"/>
      <w:spacing w:after="0" w:line="240" w:lineRule="auto"/>
    </w:pPr>
    <w:rPr>
      <w:rFonts w:ascii="Arial" w:eastAsia="Arial" w:hAnsi="Arial" w:cs="Arial"/>
      <w:b/>
      <w:bCs/>
      <w:kern w:val="2"/>
      <w:sz w:val="20"/>
      <w:szCs w:val="24"/>
      <w:lang w:eastAsia="hi-IN" w:bidi="hi-IN"/>
    </w:rPr>
  </w:style>
  <w:style w:type="paragraph" w:customStyle="1" w:styleId="1">
    <w:name w:val="Обычный (веб)1"/>
    <w:basedOn w:val="a"/>
    <w:rsid w:val="005402E9"/>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table" w:styleId="a6">
    <w:name w:val="Table Grid"/>
    <w:basedOn w:val="a1"/>
    <w:rsid w:val="005402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5402E9"/>
    <w:pPr>
      <w:widowControl w:val="0"/>
      <w:autoSpaceDE w:val="0"/>
      <w:autoSpaceDN w:val="0"/>
      <w:adjustRightInd w:val="0"/>
      <w:spacing w:after="0" w:line="240" w:lineRule="auto"/>
      <w:ind w:firstLine="567"/>
    </w:pPr>
    <w:rPr>
      <w:rFonts w:ascii="Arial" w:eastAsia="Times New Roman" w:hAnsi="Arial" w:cs="Times New Roman"/>
      <w:sz w:val="24"/>
      <w:szCs w:val="24"/>
      <w:lang w:eastAsia="ru-RU"/>
    </w:rPr>
  </w:style>
  <w:style w:type="character" w:customStyle="1" w:styleId="a8">
    <w:name w:val="Основной текст с отступом Знак"/>
    <w:basedOn w:val="a0"/>
    <w:link w:val="a7"/>
    <w:rsid w:val="005402E9"/>
    <w:rPr>
      <w:rFonts w:ascii="Arial" w:eastAsia="Times New Roman" w:hAnsi="Arial" w:cs="Times New Roman"/>
      <w:sz w:val="24"/>
      <w:szCs w:val="24"/>
      <w:lang w:eastAsia="ru-RU"/>
    </w:rPr>
  </w:style>
  <w:style w:type="character" w:styleId="a9">
    <w:name w:val="Hyperlink"/>
    <w:basedOn w:val="a0"/>
    <w:rsid w:val="005402E9"/>
    <w:rPr>
      <w:color w:val="0000FF"/>
      <w:u w:val="single"/>
    </w:rPr>
  </w:style>
  <w:style w:type="character" w:styleId="aa">
    <w:name w:val="Strong"/>
    <w:basedOn w:val="a0"/>
    <w:qFormat/>
    <w:rsid w:val="005402E9"/>
    <w:rPr>
      <w:b/>
      <w:bCs/>
    </w:rPr>
  </w:style>
  <w:style w:type="paragraph" w:styleId="ab">
    <w:name w:val="No Spacing"/>
    <w:basedOn w:val="a"/>
    <w:uiPriority w:val="1"/>
    <w:qFormat/>
    <w:rsid w:val="005402E9"/>
    <w:pPr>
      <w:spacing w:after="0" w:line="240" w:lineRule="auto"/>
    </w:pPr>
    <w:rPr>
      <w:rFonts w:ascii="Calibri" w:eastAsia="Times New Roman" w:hAnsi="Calibri" w:cs="Times New Roman"/>
      <w:sz w:val="24"/>
      <w:szCs w:val="32"/>
      <w:lang w:val="en-US"/>
    </w:rPr>
  </w:style>
  <w:style w:type="paragraph" w:customStyle="1" w:styleId="listparagraph">
    <w:name w:val="listparagraph"/>
    <w:basedOn w:val="a"/>
    <w:rsid w:val="00540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5402E9"/>
  </w:style>
  <w:style w:type="paragraph" w:styleId="ac">
    <w:name w:val="List Paragraph"/>
    <w:basedOn w:val="a"/>
    <w:uiPriority w:val="34"/>
    <w:qFormat/>
    <w:rsid w:val="005402E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2%D0%B5%D0%BF%D0%BB%D0%BE%D1%81%D0%BD%D0%B0%D0%B1%D0%B6%D0%B5%D0%BD%D0%B8%D0%B5" TargetMode="External"/><Relationship Id="rId12" Type="http://schemas.openxmlformats.org/officeDocument/2006/relationships/hyperlink" Target="http://ru.wikipedia.org/w/index.php?title=%D0%A0%D0%B0%D0%B4%D0%B8%D1%83%D1%81_%D1%8D%D1%84%D1%84%D0%B5%D0%BA%D1%82%D0%B8%D0%B2%D0%BD%D0%BE%D0%B3%D0%BE_%D1%82%D0%B5%D0%BF%D0%BB%D0%BE%D1%81%D0%BD%D0%B0%D0%B1%D0%B6%D0%B5%D0%BD%D0%B8%D1%8F&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1%81%D0%B5%D0%BB%D0%B5%D0%BD%D0%B8%D0%B5" TargetMode="External"/><Relationship Id="rId11" Type="http://schemas.openxmlformats.org/officeDocument/2006/relationships/hyperlink" Target="http://ru.wikipedia.org/wiki/%D0%9A%D0%BE%D0%BC%D0%BC%D1%83%D0%BD%D0%B0%D0%BB%D1%8C%D0%BD%D0%BE%D0%B5_%D1%85%D0%BE%D0%B7%D1%8F%D0%B9%D1%81%D1%82%D0%B2%D0%BE" TargetMode="External"/><Relationship Id="rId5" Type="http://schemas.openxmlformats.org/officeDocument/2006/relationships/image" Target="media/image1.emf"/><Relationship Id="rId10" Type="http://schemas.openxmlformats.org/officeDocument/2006/relationships/hyperlink" Target="http://ru.wikipedia.org/wiki/%D0%A2%D0%B0%D1%80%D0%B8%D1%84" TargetMode="External"/><Relationship Id="rId4" Type="http://schemas.openxmlformats.org/officeDocument/2006/relationships/webSettings" Target="webSettings.xml"/><Relationship Id="rId9" Type="http://schemas.openxmlformats.org/officeDocument/2006/relationships/hyperlink" Target="http://ru.wikipedia.org/wiki/%D0%98%D0%BD%D0%B2%D0%B5%D1%81%D1%82%D0%B8%D1%86%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10048</Words>
  <Characters>57277</Characters>
  <Application>Microsoft Office Word</Application>
  <DocSecurity>0</DocSecurity>
  <Lines>477</Lines>
  <Paragraphs>134</Paragraphs>
  <ScaleCrop>false</ScaleCrop>
  <Company/>
  <LinksUpToDate>false</LinksUpToDate>
  <CharactersWithSpaces>67191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2018-04-03T11:50:00Z</dcterms:created>
  <dcterms:modified xsi:type="dcterms:W3CDTF">2018-06-25T07:31:00Z</dcterms:modified>
</cp:coreProperties>
</file>