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Завражного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сельского поселения</w:t>
      </w:r>
    </w:p>
    <w:p w:rsidR="003B1BFE" w:rsidRDefault="003B1BFE" w:rsidP="003B1BFE">
      <w:pPr>
        <w:pStyle w:val="a3"/>
        <w:spacing w:after="0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6A48A5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25 января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3B1BFE">
        <w:rPr>
          <w:color w:val="000000"/>
          <w:sz w:val="27"/>
          <w:szCs w:val="27"/>
        </w:rPr>
        <w:t xml:space="preserve">                                </w:t>
      </w:r>
      <w:r w:rsidR="003B1BFE">
        <w:rPr>
          <w:b/>
          <w:bCs/>
          <w:color w:val="000000"/>
        </w:rPr>
        <w:t xml:space="preserve">Учредитель - Совет депутатов </w:t>
      </w:r>
      <w:proofErr w:type="spellStart"/>
      <w:r w:rsidR="003B1BFE">
        <w:rPr>
          <w:b/>
          <w:bCs/>
          <w:color w:val="000000"/>
        </w:rPr>
        <w:t>Завражного</w:t>
      </w:r>
      <w:proofErr w:type="spellEnd"/>
    </w:p>
    <w:p w:rsidR="003B1BFE" w:rsidRDefault="003B1BFE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 xml:space="preserve">среда                 </w:t>
      </w:r>
      <w:r w:rsidR="006A48A5">
        <w:rPr>
          <w:b/>
          <w:bCs/>
          <w:color w:val="000000"/>
          <w:sz w:val="27"/>
          <w:szCs w:val="27"/>
        </w:rPr>
        <w:t>№ 19</w:t>
      </w:r>
      <w:r w:rsidR="006A48A5" w:rsidRPr="006A48A5">
        <w:rPr>
          <w:b/>
          <w:bCs/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 xml:space="preserve">                      </w:t>
      </w:r>
      <w:r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</w:rPr>
        <w:t>Кадыйского</w:t>
      </w:r>
      <w:proofErr w:type="spellEnd"/>
      <w:r>
        <w:rPr>
          <w:b/>
          <w:bCs/>
          <w:color w:val="000000"/>
        </w:rPr>
        <w:t xml:space="preserve">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6A48A5" w:rsidRPr="00A40ACF" w:rsidRDefault="006A48A5" w:rsidP="006A48A5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РОССИЙСКАЯ ФЕДЕРАЦИЯ</w:t>
      </w:r>
    </w:p>
    <w:p w:rsidR="006A48A5" w:rsidRPr="00A40ACF" w:rsidRDefault="006A48A5" w:rsidP="006A48A5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КОСТРОМСКАЯ ОБЛАСТЬ</w:t>
      </w:r>
    </w:p>
    <w:p w:rsidR="006A48A5" w:rsidRPr="00A40ACF" w:rsidRDefault="006A48A5" w:rsidP="006A48A5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КАДЫЙСКИЙ МУНИЦИПАЛЬНЫЙ РАЙОН</w:t>
      </w:r>
    </w:p>
    <w:p w:rsidR="006A48A5" w:rsidRPr="00A40ACF" w:rsidRDefault="006A48A5" w:rsidP="006A48A5">
      <w:pPr>
        <w:jc w:val="center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АДМИНИСТРАЦИЯ ЗАВРАЖН</w:t>
      </w:r>
      <w:r w:rsidRPr="00A40ACF">
        <w:rPr>
          <w:rFonts w:ascii="PT Astra Serif" w:hAnsi="PT Astra Serif" w:cs="Arial"/>
          <w:sz w:val="26"/>
          <w:szCs w:val="26"/>
        </w:rPr>
        <w:t>ОГО СЕЛЬСКОГО ПОСЕЛЕНИЯ</w:t>
      </w:r>
    </w:p>
    <w:p w:rsidR="006A48A5" w:rsidRPr="00A40ACF" w:rsidRDefault="006A48A5" w:rsidP="006A48A5">
      <w:pPr>
        <w:rPr>
          <w:rFonts w:ascii="PT Astra Serif" w:hAnsi="PT Astra Serif" w:cs="Arial"/>
          <w:sz w:val="26"/>
          <w:szCs w:val="26"/>
        </w:rPr>
      </w:pPr>
    </w:p>
    <w:p w:rsidR="006A48A5" w:rsidRPr="00A40ACF" w:rsidRDefault="006A48A5" w:rsidP="006A48A5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ПОСТАНОВЛЕНИЕ</w:t>
      </w:r>
    </w:p>
    <w:p w:rsidR="006A48A5" w:rsidRDefault="006A48A5" w:rsidP="006A48A5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от «19</w:t>
      </w:r>
      <w:r w:rsidRPr="00A40ACF">
        <w:rPr>
          <w:rFonts w:ascii="PT Astra Serif" w:hAnsi="PT Astra Serif" w:cs="Arial"/>
          <w:sz w:val="26"/>
          <w:szCs w:val="26"/>
        </w:rPr>
        <w:t xml:space="preserve">» </w:t>
      </w:r>
      <w:proofErr w:type="gramStart"/>
      <w:r w:rsidRPr="00A40ACF">
        <w:rPr>
          <w:rFonts w:ascii="PT Astra Serif" w:hAnsi="PT Astra Serif" w:cs="Arial"/>
          <w:sz w:val="26"/>
          <w:szCs w:val="26"/>
        </w:rPr>
        <w:t xml:space="preserve">января  </w:t>
      </w:r>
      <w:r>
        <w:rPr>
          <w:rFonts w:ascii="PT Astra Serif" w:hAnsi="PT Astra Serif" w:cs="Arial"/>
          <w:sz w:val="26"/>
          <w:szCs w:val="26"/>
        </w:rPr>
        <w:t>2023</w:t>
      </w:r>
      <w:proofErr w:type="gramEnd"/>
      <w:r w:rsidRPr="00A40ACF">
        <w:rPr>
          <w:rFonts w:ascii="PT Astra Serif" w:hAnsi="PT Astra Serif" w:cs="Arial"/>
          <w:sz w:val="26"/>
          <w:szCs w:val="26"/>
        </w:rPr>
        <w:t xml:space="preserve"> г.                                                                                             № </w:t>
      </w:r>
      <w:r>
        <w:rPr>
          <w:rFonts w:ascii="PT Astra Serif" w:hAnsi="PT Astra Serif" w:cs="Arial"/>
          <w:sz w:val="26"/>
          <w:szCs w:val="26"/>
        </w:rPr>
        <w:t>1</w:t>
      </w:r>
    </w:p>
    <w:p w:rsidR="006A48A5" w:rsidRPr="00A40ACF" w:rsidRDefault="006A48A5" w:rsidP="006A48A5">
      <w:pPr>
        <w:rPr>
          <w:rFonts w:ascii="PT Astra Serif" w:hAnsi="PT Astra Serif" w:cs="Arial"/>
          <w:sz w:val="26"/>
          <w:szCs w:val="26"/>
        </w:rPr>
      </w:pPr>
    </w:p>
    <w:p w:rsidR="006A48A5" w:rsidRPr="00A40ACF" w:rsidRDefault="006A48A5" w:rsidP="006A48A5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pStyle w:val="16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ОБ УТВЕРЖДЕНИИ ПРОГРАММЫ</w:t>
      </w:r>
      <w:r w:rsidRPr="00A40ACF">
        <w:rPr>
          <w:rFonts w:ascii="PT Astra Serif" w:hAnsi="PT Astra Serif" w:cs="Arial"/>
          <w:sz w:val="26"/>
          <w:szCs w:val="26"/>
        </w:rPr>
        <w:t xml:space="preserve"> ПО ПРОТИВОДЕЙСТВИЮ КОРРУПЦИИ </w:t>
      </w:r>
    </w:p>
    <w:p w:rsidR="006A48A5" w:rsidRPr="00A40ACF" w:rsidRDefault="006A48A5" w:rsidP="006A48A5">
      <w:pPr>
        <w:pStyle w:val="16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 ЗАВРАЖН</w:t>
      </w:r>
      <w:r w:rsidRPr="00A40ACF">
        <w:rPr>
          <w:rFonts w:ascii="PT Astra Serif" w:hAnsi="PT Astra Serif" w:cs="Arial"/>
          <w:sz w:val="26"/>
          <w:szCs w:val="26"/>
        </w:rPr>
        <w:t>ОМ СЕЛЬСКОМ ПОСЕЛЕНИИ</w:t>
      </w:r>
    </w:p>
    <w:p w:rsidR="006A48A5" w:rsidRPr="00A40ACF" w:rsidRDefault="006A48A5" w:rsidP="006A48A5">
      <w:pPr>
        <w:pStyle w:val="16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 xml:space="preserve">КАДЫЙСКОГО МУНИЦИПАЛЬНОГО РАЙОНА </w:t>
      </w:r>
    </w:p>
    <w:p w:rsidR="006A48A5" w:rsidRPr="00A40ACF" w:rsidRDefault="006A48A5" w:rsidP="006A48A5">
      <w:pPr>
        <w:pStyle w:val="16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 xml:space="preserve">КОСТРОМСКОЙ ОБЛАСТИ </w:t>
      </w:r>
    </w:p>
    <w:p w:rsidR="006A48A5" w:rsidRPr="00A40ACF" w:rsidRDefault="006A48A5" w:rsidP="006A48A5">
      <w:pPr>
        <w:pStyle w:val="16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НА 2023</w:t>
      </w:r>
      <w:r w:rsidRPr="00A40ACF">
        <w:rPr>
          <w:rFonts w:ascii="PT Astra Serif" w:hAnsi="PT Astra Serif" w:cs="Arial"/>
          <w:sz w:val="26"/>
          <w:szCs w:val="26"/>
        </w:rPr>
        <w:t xml:space="preserve"> ГОД </w:t>
      </w:r>
    </w:p>
    <w:p w:rsidR="006A48A5" w:rsidRPr="00A40ACF" w:rsidRDefault="006A48A5" w:rsidP="006A48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Pr="00A40ACF">
        <w:rPr>
          <w:rFonts w:ascii="PT Astra Serif" w:hAnsi="PT Astra Serif"/>
          <w:sz w:val="26"/>
          <w:szCs w:val="26"/>
        </w:rPr>
        <w:t xml:space="preserve"> целях повышения эффективности работы администрации </w:t>
      </w:r>
      <w:proofErr w:type="spellStart"/>
      <w:r>
        <w:rPr>
          <w:rFonts w:ascii="PT Astra Serif" w:hAnsi="PT Astra Serif"/>
          <w:sz w:val="26"/>
          <w:szCs w:val="26"/>
        </w:rPr>
        <w:t>Завражн</w:t>
      </w:r>
      <w:r w:rsidRPr="00A40ACF">
        <w:rPr>
          <w:rFonts w:ascii="PT Astra Serif" w:hAnsi="PT Astra Serif"/>
          <w:sz w:val="26"/>
          <w:szCs w:val="26"/>
        </w:rPr>
        <w:t>ого</w:t>
      </w:r>
      <w:proofErr w:type="spellEnd"/>
      <w:r w:rsidRPr="00A40ACF">
        <w:rPr>
          <w:rFonts w:ascii="PT Astra Serif" w:hAnsi="PT Astra Serif"/>
          <w:sz w:val="26"/>
          <w:szCs w:val="26"/>
        </w:rPr>
        <w:t xml:space="preserve"> сельского поселения </w:t>
      </w:r>
      <w:proofErr w:type="spellStart"/>
      <w:r w:rsidRPr="00A40ACF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A40ACF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по вопросам профилактики коррупционных и иных правонарушений:</w:t>
      </w:r>
    </w:p>
    <w:p w:rsidR="006A48A5" w:rsidRPr="00A40ACF" w:rsidRDefault="006A48A5" w:rsidP="006A48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>Утвердить прилагаемую программу</w:t>
      </w:r>
      <w:r w:rsidRPr="00A40ACF">
        <w:rPr>
          <w:rFonts w:ascii="PT Astra Serif" w:hAnsi="PT Astra Serif"/>
          <w:sz w:val="26"/>
          <w:szCs w:val="26"/>
        </w:rPr>
        <w:t xml:space="preserve"> противодействия коррупции в </w:t>
      </w:r>
      <w:proofErr w:type="spellStart"/>
      <w:r>
        <w:rPr>
          <w:rFonts w:ascii="PT Astra Serif" w:hAnsi="PT Astra Serif"/>
          <w:sz w:val="26"/>
          <w:szCs w:val="26"/>
        </w:rPr>
        <w:t>Завражн</w:t>
      </w:r>
      <w:r w:rsidRPr="00A40ACF">
        <w:rPr>
          <w:rFonts w:ascii="PT Astra Serif" w:hAnsi="PT Astra Serif"/>
          <w:sz w:val="26"/>
          <w:szCs w:val="26"/>
        </w:rPr>
        <w:t>ом</w:t>
      </w:r>
      <w:proofErr w:type="spellEnd"/>
      <w:r w:rsidRPr="00A40ACF">
        <w:rPr>
          <w:rFonts w:ascii="PT Astra Serif" w:hAnsi="PT Astra Serif"/>
          <w:sz w:val="26"/>
          <w:szCs w:val="26"/>
        </w:rPr>
        <w:t xml:space="preserve"> сельском поселении </w:t>
      </w:r>
      <w:proofErr w:type="spellStart"/>
      <w:r w:rsidRPr="00A40ACF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A40ACF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на </w:t>
      </w:r>
      <w:r>
        <w:rPr>
          <w:rFonts w:ascii="PT Astra Serif" w:hAnsi="PT Astra Serif"/>
          <w:sz w:val="26"/>
          <w:szCs w:val="26"/>
        </w:rPr>
        <w:t>2023</w:t>
      </w:r>
      <w:r w:rsidRPr="00A40ACF">
        <w:rPr>
          <w:rFonts w:ascii="PT Astra Serif" w:hAnsi="PT Astra Serif"/>
          <w:sz w:val="26"/>
          <w:szCs w:val="26"/>
        </w:rPr>
        <w:t xml:space="preserve"> год.</w:t>
      </w:r>
    </w:p>
    <w:p w:rsidR="006A48A5" w:rsidRPr="00A40ACF" w:rsidRDefault="006A48A5" w:rsidP="006A48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2.Контроль за выполнением настоящего постановления оставляю за собой. </w:t>
      </w:r>
    </w:p>
    <w:p w:rsidR="006A48A5" w:rsidRPr="00A40ACF" w:rsidRDefault="006A48A5" w:rsidP="006A48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lastRenderedPageBreak/>
        <w:t>3.Настоящее постановление вступает в силу с момента официального опубликования.</w:t>
      </w:r>
    </w:p>
    <w:p w:rsidR="006A48A5" w:rsidRPr="00A40ACF" w:rsidRDefault="006A48A5" w:rsidP="006A48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pStyle w:val="16"/>
        <w:spacing w:before="0" w:after="0"/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6A48A5" w:rsidRPr="00A40ACF" w:rsidRDefault="006A48A5" w:rsidP="006A48A5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Глава </w:t>
      </w:r>
      <w:proofErr w:type="spellStart"/>
      <w:r>
        <w:rPr>
          <w:rFonts w:ascii="PT Astra Serif" w:hAnsi="PT Astra Serif"/>
          <w:sz w:val="26"/>
          <w:szCs w:val="26"/>
        </w:rPr>
        <w:t>Завражн</w:t>
      </w:r>
      <w:r w:rsidRPr="00A40ACF">
        <w:rPr>
          <w:rFonts w:ascii="PT Astra Serif" w:hAnsi="PT Astra Serif"/>
          <w:sz w:val="26"/>
          <w:szCs w:val="26"/>
        </w:rPr>
        <w:t>ого</w:t>
      </w:r>
      <w:proofErr w:type="spellEnd"/>
      <w:r w:rsidRPr="00A40ACF">
        <w:rPr>
          <w:rFonts w:ascii="PT Astra Serif" w:hAnsi="PT Astra Serif"/>
          <w:sz w:val="26"/>
          <w:szCs w:val="26"/>
        </w:rPr>
        <w:t xml:space="preserve"> сельского поселения </w:t>
      </w:r>
    </w:p>
    <w:p w:rsidR="006A48A5" w:rsidRPr="00A40ACF" w:rsidRDefault="006A48A5" w:rsidP="006A48A5">
      <w:pPr>
        <w:pStyle w:val="ConsPlusNormal"/>
        <w:jc w:val="both"/>
        <w:rPr>
          <w:rFonts w:ascii="PT Astra Serif" w:hAnsi="PT Astra Serif"/>
          <w:sz w:val="26"/>
          <w:szCs w:val="26"/>
        </w:rPr>
      </w:pPr>
      <w:proofErr w:type="spellStart"/>
      <w:r w:rsidRPr="00A40ACF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A40ACF">
        <w:rPr>
          <w:rFonts w:ascii="PT Astra Serif" w:hAnsi="PT Astra Serif"/>
          <w:sz w:val="26"/>
          <w:szCs w:val="26"/>
        </w:rPr>
        <w:t xml:space="preserve"> муниципального района</w:t>
      </w:r>
    </w:p>
    <w:p w:rsidR="006A48A5" w:rsidRPr="00A40ACF" w:rsidRDefault="006A48A5" w:rsidP="006A48A5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Костромской области                                                             </w:t>
      </w:r>
      <w:r>
        <w:rPr>
          <w:rFonts w:ascii="PT Astra Serif" w:hAnsi="PT Astra Serif"/>
          <w:sz w:val="26"/>
          <w:szCs w:val="26"/>
        </w:rPr>
        <w:t xml:space="preserve">                    </w:t>
      </w:r>
      <w:proofErr w:type="spellStart"/>
      <w:r>
        <w:rPr>
          <w:rFonts w:ascii="PT Astra Serif" w:hAnsi="PT Astra Serif"/>
          <w:sz w:val="26"/>
          <w:szCs w:val="26"/>
        </w:rPr>
        <w:t>И.А.Панина</w:t>
      </w:r>
      <w:proofErr w:type="spellEnd"/>
    </w:p>
    <w:p w:rsidR="006A48A5" w:rsidRPr="00A40ACF" w:rsidRDefault="006A48A5" w:rsidP="006A48A5">
      <w:pPr>
        <w:pStyle w:val="ConsPlusNormal"/>
        <w:jc w:val="right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pStyle w:val="ConsPlusNormal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pStyle w:val="ConsPlusNormal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rPr>
          <w:rFonts w:ascii="PT Astra Serif" w:hAnsi="PT Astra Serif" w:cs="Arial"/>
          <w:sz w:val="26"/>
          <w:szCs w:val="26"/>
        </w:rPr>
        <w:sectPr w:rsidR="006A48A5" w:rsidRPr="00A40ACF" w:rsidSect="00A40ACF">
          <w:pgSz w:w="11906" w:h="16838"/>
          <w:pgMar w:top="1134" w:right="851" w:bottom="1134" w:left="1701" w:header="720" w:footer="1134" w:gutter="0"/>
          <w:cols w:space="720"/>
        </w:sectPr>
      </w:pPr>
    </w:p>
    <w:p w:rsidR="006A48A5" w:rsidRPr="00A40ACF" w:rsidRDefault="006A48A5" w:rsidP="006A48A5">
      <w:pPr>
        <w:pStyle w:val="ConsPlusNormal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Приложение</w:t>
      </w:r>
    </w:p>
    <w:p w:rsidR="006A48A5" w:rsidRPr="00A40ACF" w:rsidRDefault="006A48A5" w:rsidP="006A48A5">
      <w:pPr>
        <w:pStyle w:val="ConsPlusNormal"/>
        <w:jc w:val="right"/>
        <w:rPr>
          <w:rFonts w:ascii="PT Astra Serif" w:hAnsi="PT Astra Serif"/>
          <w:sz w:val="26"/>
          <w:szCs w:val="26"/>
        </w:rPr>
      </w:pPr>
      <w:proofErr w:type="gramStart"/>
      <w:r w:rsidRPr="00A40ACF">
        <w:rPr>
          <w:rFonts w:ascii="PT Astra Serif" w:hAnsi="PT Astra Serif"/>
          <w:sz w:val="26"/>
          <w:szCs w:val="26"/>
        </w:rPr>
        <w:t>Утвержден  постановлением</w:t>
      </w:r>
      <w:proofErr w:type="gramEnd"/>
      <w:r w:rsidRPr="00A40ACF">
        <w:rPr>
          <w:rFonts w:ascii="PT Astra Serif" w:hAnsi="PT Astra Serif"/>
          <w:sz w:val="26"/>
          <w:szCs w:val="26"/>
        </w:rPr>
        <w:t xml:space="preserve"> </w:t>
      </w:r>
    </w:p>
    <w:p w:rsidR="006A48A5" w:rsidRPr="00A40ACF" w:rsidRDefault="006A48A5" w:rsidP="006A48A5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администрации </w:t>
      </w:r>
      <w:proofErr w:type="spellStart"/>
      <w:r>
        <w:rPr>
          <w:rFonts w:ascii="PT Astra Serif" w:hAnsi="PT Astra Serif"/>
          <w:sz w:val="26"/>
          <w:szCs w:val="26"/>
        </w:rPr>
        <w:t>Завражного</w:t>
      </w:r>
      <w:proofErr w:type="spellEnd"/>
    </w:p>
    <w:p w:rsidR="006A48A5" w:rsidRPr="00A40ACF" w:rsidRDefault="006A48A5" w:rsidP="006A48A5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сельского поселения</w:t>
      </w:r>
    </w:p>
    <w:p w:rsidR="006A48A5" w:rsidRPr="00A40ACF" w:rsidRDefault="006A48A5" w:rsidP="006A48A5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от </w:t>
      </w:r>
      <w:r>
        <w:rPr>
          <w:rFonts w:ascii="PT Astra Serif" w:hAnsi="PT Astra Serif"/>
          <w:sz w:val="26"/>
          <w:szCs w:val="26"/>
        </w:rPr>
        <w:t>19.01.2023</w:t>
      </w:r>
      <w:r w:rsidRPr="00A40ACF">
        <w:rPr>
          <w:rFonts w:ascii="PT Astra Serif" w:hAnsi="PT Astra Serif"/>
          <w:sz w:val="26"/>
          <w:szCs w:val="26"/>
        </w:rPr>
        <w:t xml:space="preserve"> г. </w:t>
      </w:r>
      <w:r>
        <w:rPr>
          <w:rFonts w:ascii="PT Astra Serif" w:hAnsi="PT Astra Serif"/>
          <w:sz w:val="26"/>
          <w:szCs w:val="26"/>
        </w:rPr>
        <w:t>№ 1</w:t>
      </w:r>
    </w:p>
    <w:p w:rsidR="006A48A5" w:rsidRPr="00A40ACF" w:rsidRDefault="006A48A5" w:rsidP="006A48A5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6A48A5" w:rsidRPr="00A40ACF" w:rsidRDefault="006A48A5" w:rsidP="006A48A5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eastAsia="Times New Roman" w:hAnsi="PT Astra Serif"/>
          <w:b w:val="0"/>
          <w:sz w:val="26"/>
          <w:szCs w:val="26"/>
        </w:rPr>
        <w:t>ПРОГРАММА</w:t>
      </w:r>
    </w:p>
    <w:p w:rsidR="006A48A5" w:rsidRPr="00A40ACF" w:rsidRDefault="006A48A5" w:rsidP="006A48A5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A40ACF">
        <w:rPr>
          <w:rFonts w:ascii="PT Astra Serif" w:hAnsi="PT Astra Serif"/>
          <w:b w:val="0"/>
          <w:sz w:val="26"/>
          <w:szCs w:val="26"/>
        </w:rPr>
        <w:t xml:space="preserve">противодействия коррупции в </w:t>
      </w:r>
      <w:proofErr w:type="spellStart"/>
      <w:r>
        <w:rPr>
          <w:rFonts w:ascii="PT Astra Serif" w:hAnsi="PT Astra Serif"/>
          <w:b w:val="0"/>
          <w:sz w:val="26"/>
          <w:szCs w:val="26"/>
        </w:rPr>
        <w:t>Завражн</w:t>
      </w:r>
      <w:r w:rsidRPr="00A40ACF">
        <w:rPr>
          <w:rFonts w:ascii="PT Astra Serif" w:hAnsi="PT Astra Serif"/>
          <w:b w:val="0"/>
          <w:sz w:val="26"/>
          <w:szCs w:val="26"/>
        </w:rPr>
        <w:t>ом</w:t>
      </w:r>
      <w:proofErr w:type="spellEnd"/>
      <w:r w:rsidRPr="00A40ACF">
        <w:rPr>
          <w:rFonts w:ascii="PT Astra Serif" w:hAnsi="PT Astra Serif"/>
          <w:b w:val="0"/>
          <w:sz w:val="26"/>
          <w:szCs w:val="26"/>
        </w:rPr>
        <w:t xml:space="preserve"> сельском поселении</w:t>
      </w:r>
    </w:p>
    <w:p w:rsidR="006A48A5" w:rsidRPr="00A40ACF" w:rsidRDefault="006A48A5" w:rsidP="006A48A5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A40ACF">
        <w:rPr>
          <w:rFonts w:ascii="PT Astra Serif" w:hAnsi="PT Astra Serif"/>
          <w:b w:val="0"/>
          <w:sz w:val="26"/>
          <w:szCs w:val="26"/>
        </w:rPr>
        <w:t xml:space="preserve"> </w:t>
      </w:r>
      <w:proofErr w:type="spellStart"/>
      <w:r w:rsidRPr="00A40ACF">
        <w:rPr>
          <w:rFonts w:ascii="PT Astra Serif" w:hAnsi="PT Astra Serif"/>
          <w:b w:val="0"/>
          <w:sz w:val="26"/>
          <w:szCs w:val="26"/>
        </w:rPr>
        <w:t>Кадыйского</w:t>
      </w:r>
      <w:proofErr w:type="spellEnd"/>
      <w:r w:rsidRPr="00A40ACF">
        <w:rPr>
          <w:rFonts w:ascii="PT Astra Serif" w:hAnsi="PT Astra Serif"/>
          <w:b w:val="0"/>
          <w:sz w:val="26"/>
          <w:szCs w:val="26"/>
        </w:rPr>
        <w:t xml:space="preserve"> муниципального района Костромской области</w:t>
      </w:r>
      <w:r>
        <w:rPr>
          <w:rFonts w:ascii="PT Astra Serif" w:hAnsi="PT Astra Serif"/>
          <w:b w:val="0"/>
          <w:sz w:val="26"/>
          <w:szCs w:val="26"/>
        </w:rPr>
        <w:t xml:space="preserve"> на 2023 год</w:t>
      </w:r>
    </w:p>
    <w:p w:rsidR="006A48A5" w:rsidRPr="00A40ACF" w:rsidRDefault="006A48A5" w:rsidP="006A48A5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1017"/>
        <w:gridCol w:w="8033"/>
        <w:gridCol w:w="2700"/>
        <w:gridCol w:w="3000"/>
      </w:tblGrid>
      <w:tr w:rsidR="006A48A5" w:rsidRPr="00A40ACF" w:rsidTr="003F50D5">
        <w:trPr>
          <w:trHeight w:val="49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N п/п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6A48A5" w:rsidRPr="00A40ACF" w:rsidTr="003F50D5">
        <w:trPr>
          <w:trHeight w:val="363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1. Организационные мероприятия</w:t>
            </w:r>
          </w:p>
        </w:tc>
      </w:tr>
      <w:tr w:rsidR="006A48A5" w:rsidRPr="00A40ACF" w:rsidTr="003F50D5">
        <w:trPr>
          <w:trHeight w:val="85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1.1.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и урегулированию конфликта интересов.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течение</w:t>
            </w:r>
            <w:r w:rsidRPr="00A40ACF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6A48A5" w:rsidRPr="00A40ACF" w:rsidTr="003F50D5">
        <w:trPr>
          <w:trHeight w:val="111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1.2.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Проведение обучающих бесед по проблеме коррупции, этики муниципальной службы и предотвращения возникновения конфликта интересов для муниципальных служащих, руководителей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течение</w:t>
            </w:r>
            <w:r w:rsidRPr="00A40ACF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6A48A5" w:rsidRPr="00A40ACF" w:rsidTr="003F50D5">
        <w:trPr>
          <w:trHeight w:val="270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2. Противодействие коррупции при прохождении муниципальной службы</w:t>
            </w:r>
          </w:p>
        </w:tc>
      </w:tr>
      <w:tr w:rsidR="006A48A5" w:rsidRPr="00A40ACF" w:rsidTr="003F50D5">
        <w:trPr>
          <w:trHeight w:val="152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2.1.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Обеспечение представления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служащими, замещающими должности муниципальной службы, включенные в Перечень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До 30</w:t>
            </w:r>
            <w:r>
              <w:rPr>
                <w:rFonts w:ascii="PT Astra Serif" w:hAnsi="PT Astra Serif" w:cs="Arial"/>
                <w:sz w:val="26"/>
                <w:szCs w:val="26"/>
              </w:rPr>
              <w:t>.04.2023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Ведущий специалист администрации</w:t>
            </w:r>
          </w:p>
        </w:tc>
      </w:tr>
      <w:tr w:rsidR="006A48A5" w:rsidRPr="00A40ACF" w:rsidTr="003F50D5">
        <w:trPr>
          <w:trHeight w:val="140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Обеспечение представления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руководителями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До 30</w:t>
            </w:r>
            <w:r>
              <w:rPr>
                <w:rFonts w:ascii="PT Astra Serif" w:hAnsi="PT Astra Serif" w:cs="Arial"/>
                <w:sz w:val="26"/>
                <w:szCs w:val="26"/>
              </w:rPr>
              <w:t>.04.2023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Ведущий специалист администрации</w:t>
            </w:r>
          </w:p>
        </w:tc>
      </w:tr>
      <w:tr w:rsidR="006A48A5" w:rsidRPr="00A40ACF" w:rsidTr="003F50D5">
        <w:trPr>
          <w:trHeight w:val="143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2.3.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Обеспечение контроля за полнотой и достоверностью сведений о доходах, об имуществе и обязательствах имущественного характера представленных выборными должностными лицами и муниципальными служащими, руководителями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6A48A5" w:rsidRPr="00A40ACF" w:rsidTr="003F50D5">
        <w:trPr>
          <w:trHeight w:val="6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2.4.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Осуществление проверок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муниципальными  служащими, замещающими должности муниципальной службы, включенные в Перечень, и руководителями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течение</w:t>
            </w:r>
            <w:r w:rsidRPr="00A40AC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2023</w:t>
            </w:r>
            <w:r w:rsidRPr="00A40ACF">
              <w:rPr>
                <w:rFonts w:ascii="PT Astra Serif" w:hAnsi="PT Astra Serif"/>
                <w:sz w:val="26"/>
                <w:szCs w:val="26"/>
              </w:rPr>
              <w:t xml:space="preserve"> г. на основании поступившей информации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6A48A5" w:rsidRPr="00A40ACF" w:rsidTr="003F50D5">
        <w:trPr>
          <w:trHeight w:val="41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2.5.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Организация размещения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служащим,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 xml:space="preserve">замещающими должности муниципальной службы, включенные в Перечень, на официальном сайте Администрации </w:t>
            </w: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в информационно-телекоммуникационной сети «Интернет» в соответствии с действующим законодательством.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lastRenderedPageBreak/>
              <w:t>до 30 .05.2023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г.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Ведущий специалист администрации</w:t>
            </w:r>
          </w:p>
        </w:tc>
      </w:tr>
      <w:tr w:rsidR="006A48A5" w:rsidRPr="00A40ACF" w:rsidTr="003F50D5">
        <w:trPr>
          <w:trHeight w:val="85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Контроль за соблюдением служащими обязанностей, ограничений, запретов, связанных с прохождением муниципальной службы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6A48A5" w:rsidRPr="00A40ACF" w:rsidTr="003F50D5">
        <w:trPr>
          <w:trHeight w:val="27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bCs/>
                <w:sz w:val="26"/>
                <w:szCs w:val="26"/>
              </w:rPr>
              <w:t>3. Антикоррупционная экспертиза нормативных правовых актов и проектов нормативно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й базы</w:t>
            </w:r>
          </w:p>
        </w:tc>
      </w:tr>
      <w:tr w:rsidR="006A48A5" w:rsidRPr="00A40ACF" w:rsidTr="003F50D5">
        <w:trPr>
          <w:trHeight w:val="98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3.1.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Проведение антикоррупционной экспертизы проектов муниципальных правовых актов, нормативных правов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ых актов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ACF">
              <w:rPr>
                <w:rFonts w:ascii="PT Astra Serif" w:hAnsi="PT Astra Serif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</w:t>
            </w:r>
          </w:p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Юридический отдел администрации </w:t>
            </w:r>
            <w:proofErr w:type="spellStart"/>
            <w:r w:rsidRPr="00A40ACF">
              <w:rPr>
                <w:rFonts w:ascii="PT Astra Serif" w:hAnsi="PT Astra Serif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муниципального района (по согласованию)</w:t>
            </w:r>
          </w:p>
        </w:tc>
      </w:tr>
      <w:tr w:rsidR="006A48A5" w:rsidRPr="00A40ACF" w:rsidTr="003F50D5">
        <w:trPr>
          <w:trHeight w:val="111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3.2.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Проведение мониторинга изменений законодательства РФ, Костромской области в целях обеспечения своевременного принятия правовых актов администрации </w:t>
            </w: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</w:t>
            </w:r>
          </w:p>
        </w:tc>
      </w:tr>
      <w:tr w:rsidR="006A48A5" w:rsidRPr="00A40ACF" w:rsidTr="003F50D5">
        <w:trPr>
          <w:trHeight w:val="109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3.3.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Организация размещения проектов нормативных правовых актов на официальном сайте в информационно-телекоммуникационной сети  «Интернет» для проведения независимой антикоррупционной экспертизы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6A48A5" w:rsidRPr="00A40ACF" w:rsidTr="003F50D5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4. Антикоррупционный мониторинг</w:t>
            </w:r>
          </w:p>
        </w:tc>
      </w:tr>
      <w:tr w:rsidR="006A48A5" w:rsidRPr="00A40ACF" w:rsidTr="003F50D5">
        <w:trPr>
          <w:trHeight w:val="5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Анализ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 (при поступлении)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Ведущий специалист администрации</w:t>
            </w:r>
          </w:p>
        </w:tc>
      </w:tr>
      <w:tr w:rsidR="006A48A5" w:rsidRPr="00A40ACF" w:rsidTr="003F50D5">
        <w:trPr>
          <w:trHeight w:val="8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Анализ публикаций в СМИ, жалобах и обращениях с точки зрения наличия в них фактов о коррупции в </w:t>
            </w: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ом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сельском поселении </w:t>
            </w:r>
            <w:proofErr w:type="spellStart"/>
            <w:r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1 раз в полугодие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b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6A48A5" w:rsidRPr="00A40ACF" w:rsidTr="003F50D5">
        <w:trPr>
          <w:trHeight w:val="8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 района Костромской области и должностных лиц.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ежеквартально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6A48A5" w:rsidRPr="00A40ACF" w:rsidTr="003F50D5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5. Мероприятия по взаимодействию органов местного самоуправления и гражданского общества</w:t>
            </w:r>
          </w:p>
        </w:tc>
      </w:tr>
      <w:tr w:rsidR="006A48A5" w:rsidRPr="00A40ACF" w:rsidTr="003F50D5">
        <w:trPr>
          <w:trHeight w:val="82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6.1.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Продолжение работы по совершенствованию стандартов и процедур оказания муниципальных услуг, их нормативному закреплению и повсеместному внедрению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администрация поселения</w:t>
            </w:r>
          </w:p>
        </w:tc>
      </w:tr>
      <w:tr w:rsidR="006A48A5" w:rsidRPr="00A40ACF" w:rsidTr="003F50D5">
        <w:trPr>
          <w:trHeight w:val="8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6.2.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Обеспечение прозрачности и открытости деятельности администрации </w:t>
            </w: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в рамках доступности в получении информации (сайт, СМИ)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Ведущий специалист администрации</w:t>
            </w:r>
          </w:p>
        </w:tc>
      </w:tr>
      <w:tr w:rsidR="006A48A5" w:rsidRPr="00A40ACF" w:rsidTr="003F50D5">
        <w:trPr>
          <w:trHeight w:val="8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6.3.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 района информации по теме «Противодействие коррупции»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8A5" w:rsidRPr="00A40ACF" w:rsidRDefault="006A48A5" w:rsidP="003F50D5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8A5" w:rsidRPr="00A40ACF" w:rsidRDefault="006A48A5" w:rsidP="003F50D5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Ведущий специалист администрации</w:t>
            </w:r>
          </w:p>
        </w:tc>
      </w:tr>
    </w:tbl>
    <w:p w:rsidR="006A48A5" w:rsidRPr="00A40ACF" w:rsidRDefault="006A48A5" w:rsidP="006A48A5">
      <w:pPr>
        <w:rPr>
          <w:rFonts w:ascii="PT Astra Serif" w:hAnsi="PT Astra Serif"/>
          <w:sz w:val="26"/>
          <w:szCs w:val="26"/>
        </w:rPr>
      </w:pPr>
    </w:p>
    <w:p w:rsidR="006A48A5" w:rsidRPr="00BB3CBD" w:rsidRDefault="006A48A5" w:rsidP="006A48A5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  <w:proofErr w:type="gramEnd"/>
    </w:p>
    <w:p w:rsidR="006A48A5" w:rsidRPr="00BB3CBD" w:rsidRDefault="006A48A5" w:rsidP="006A48A5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  <w:proofErr w:type="gramEnd"/>
    </w:p>
    <w:p w:rsidR="006A48A5" w:rsidRPr="00BB3CBD" w:rsidRDefault="006A48A5" w:rsidP="006A48A5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</w:t>
      </w:r>
      <w:proofErr w:type="gramEnd"/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 РАЙОН</w:t>
      </w:r>
    </w:p>
    <w:p w:rsidR="006A48A5" w:rsidRPr="00BB3CBD" w:rsidRDefault="006A48A5" w:rsidP="006A48A5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lastRenderedPageBreak/>
        <w:t xml:space="preserve">ЗАВРАЖНОЕ </w:t>
      </w: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СЕЛЬСКОЕ  ПОСЕЛЕНИЕ</w:t>
      </w:r>
      <w:proofErr w:type="gramEnd"/>
    </w:p>
    <w:p w:rsidR="006A48A5" w:rsidRPr="00BB3CBD" w:rsidRDefault="006A48A5" w:rsidP="006A48A5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  <w:proofErr w:type="gramEnd"/>
    </w:p>
    <w:p w:rsidR="006A48A5" w:rsidRPr="00BB3CBD" w:rsidRDefault="006A48A5" w:rsidP="006A48A5">
      <w:pPr>
        <w:pStyle w:val="Standard"/>
        <w:tabs>
          <w:tab w:val="left" w:pos="709"/>
        </w:tabs>
        <w:rPr>
          <w:rFonts w:ascii="Arial" w:eastAsia="Times New Roman" w:hAnsi="Arial" w:cs="Arial"/>
          <w:sz w:val="26"/>
          <w:szCs w:val="26"/>
          <w:lang w:bidi="ar-SA"/>
        </w:rPr>
      </w:pPr>
    </w:p>
    <w:p w:rsidR="006A48A5" w:rsidRPr="00BB3CBD" w:rsidRDefault="006A48A5" w:rsidP="006A48A5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6A48A5" w:rsidRPr="00BB3CBD" w:rsidRDefault="006A48A5" w:rsidP="006A48A5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6A48A5" w:rsidRDefault="006A48A5" w:rsidP="006A48A5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24 января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23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2 </w:t>
      </w:r>
    </w:p>
    <w:p w:rsidR="006A48A5" w:rsidRPr="00BB3CBD" w:rsidRDefault="006A48A5" w:rsidP="006A48A5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6A48A5" w:rsidRDefault="006A48A5" w:rsidP="006A48A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6A48A5" w:rsidRDefault="006A48A5" w:rsidP="006A48A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21 ДЕКАБРЯ 2021 ГОДА № 143</w:t>
      </w:r>
    </w:p>
    <w:p w:rsidR="006A48A5" w:rsidRDefault="006A48A5" w:rsidP="006A48A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6A48A5" w:rsidRDefault="006A48A5" w:rsidP="006A48A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6A48A5" w:rsidRDefault="006A48A5" w:rsidP="006A48A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2022 ГОД И</w:t>
      </w:r>
    </w:p>
    <w:p w:rsidR="006A48A5" w:rsidRPr="00BB3CBD" w:rsidRDefault="006A48A5" w:rsidP="006A48A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ПЛАНОВЫЙ ПЕРИОД 2023 И 2024 ГОДОВ»</w:t>
      </w:r>
    </w:p>
    <w:p w:rsidR="006A48A5" w:rsidRDefault="006A48A5" w:rsidP="006A48A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A48A5" w:rsidRDefault="006A48A5" w:rsidP="006A48A5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ем № 44 от 30.12.2022г. </w:t>
      </w:r>
      <w:r w:rsidRPr="00B27073">
        <w:rPr>
          <w:rFonts w:ascii="Arial" w:hAnsi="Arial" w:cs="Arial"/>
        </w:rPr>
        <w:t xml:space="preserve">по расчетам </w:t>
      </w:r>
      <w:r>
        <w:rPr>
          <w:rFonts w:ascii="Arial" w:hAnsi="Arial" w:cs="Arial"/>
        </w:rPr>
        <w:t xml:space="preserve">между бюджетами по межбюджетным трансфертам </w:t>
      </w:r>
      <w:r w:rsidRPr="00B27073">
        <w:rPr>
          <w:rFonts w:ascii="Arial" w:hAnsi="Arial" w:cs="Arial"/>
        </w:rPr>
        <w:t xml:space="preserve">финансового отдела администрации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, </w:t>
      </w:r>
      <w:r w:rsidRPr="00B27073">
        <w:rPr>
          <w:rFonts w:ascii="Arial" w:hAnsi="Arial" w:cs="Arial"/>
        </w:rPr>
        <w:t>решени</w:t>
      </w:r>
      <w:r>
        <w:rPr>
          <w:rFonts w:ascii="Arial" w:hAnsi="Arial" w:cs="Arial"/>
        </w:rPr>
        <w:t>ем</w:t>
      </w:r>
      <w:r w:rsidRPr="00B27073">
        <w:rPr>
          <w:rFonts w:ascii="Arial" w:hAnsi="Arial" w:cs="Arial"/>
        </w:rPr>
        <w:t xml:space="preserve"> Собрания депутатов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района № 658</w:t>
      </w:r>
      <w:r w:rsidRPr="00B27073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30.12.2022г.</w:t>
      </w:r>
    </w:p>
    <w:p w:rsidR="006A48A5" w:rsidRDefault="006A48A5" w:rsidP="006A48A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уменьшены в бюджете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прочие межбюджетные трансферты на сумму 50000 руб.;</w:t>
      </w:r>
    </w:p>
    <w:p w:rsidR="006A48A5" w:rsidRDefault="006A48A5" w:rsidP="006A48A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уменьшить объем </w:t>
      </w:r>
      <w:proofErr w:type="gramStart"/>
      <w:r>
        <w:rPr>
          <w:rFonts w:ascii="Arial" w:hAnsi="Arial" w:cs="Arial"/>
        </w:rPr>
        <w:t>прочих  безвозмездных</w:t>
      </w:r>
      <w:proofErr w:type="gramEnd"/>
      <w:r>
        <w:rPr>
          <w:rFonts w:ascii="Arial" w:hAnsi="Arial" w:cs="Arial"/>
        </w:rPr>
        <w:t xml:space="preserve"> поступлений на 50000 руб.;</w:t>
      </w:r>
    </w:p>
    <w:p w:rsidR="006A48A5" w:rsidRDefault="006A48A5" w:rsidP="006A48A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увеличить объем доходов бюджета на 94800 руб.;</w:t>
      </w:r>
    </w:p>
    <w:p w:rsidR="006A48A5" w:rsidRDefault="006A48A5" w:rsidP="006A48A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увеличить объем расходов бюджета на 140232 руб.;</w:t>
      </w:r>
    </w:p>
    <w:p w:rsidR="006A48A5" w:rsidRDefault="006A48A5" w:rsidP="006A48A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увеличить дефицит бюджета на 45432 руб. за счет внутренних источников финансирования;</w:t>
      </w:r>
    </w:p>
    <w:p w:rsidR="006A48A5" w:rsidRDefault="006A48A5" w:rsidP="006A48A5">
      <w:pPr>
        <w:pStyle w:val="Standard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bidi="ar-SA"/>
        </w:rPr>
        <w:t>- уменьшить размер резервного фонда на 10000 руб.</w:t>
      </w:r>
    </w:p>
    <w:p w:rsidR="006A48A5" w:rsidRDefault="006A48A5" w:rsidP="006A48A5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уменьшить размер дорожного фонда на 30093 </w:t>
      </w:r>
      <w:proofErr w:type="gramStart"/>
      <w:r>
        <w:rPr>
          <w:rFonts w:ascii="Arial" w:hAnsi="Arial" w:cs="Arial"/>
        </w:rPr>
        <w:t>руб..</w:t>
      </w:r>
      <w:proofErr w:type="gramEnd"/>
    </w:p>
    <w:p w:rsidR="006A48A5" w:rsidRDefault="006A48A5" w:rsidP="006A48A5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6A48A5" w:rsidRPr="00BB3CBD" w:rsidRDefault="006A48A5" w:rsidP="006A48A5">
      <w:pPr>
        <w:pStyle w:val="Standard"/>
        <w:jc w:val="both"/>
        <w:rPr>
          <w:rFonts w:ascii="Arial" w:hAnsi="Arial" w:cs="Arial"/>
        </w:rPr>
      </w:pPr>
      <w:r w:rsidRPr="00BB3CBD">
        <w:rPr>
          <w:rFonts w:ascii="Arial" w:hAnsi="Arial" w:cs="Arial"/>
        </w:rPr>
        <w:t>Совет депутатов</w:t>
      </w:r>
    </w:p>
    <w:p w:rsidR="006A48A5" w:rsidRPr="00BB3CBD" w:rsidRDefault="006A48A5" w:rsidP="006A48A5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РЕШИЛ:</w:t>
      </w:r>
    </w:p>
    <w:p w:rsidR="006A48A5" w:rsidRDefault="006A48A5" w:rsidP="006A48A5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1. В</w:t>
      </w:r>
      <w:r>
        <w:rPr>
          <w:rFonts w:ascii="Arial" w:eastAsia="Times New Roman" w:hAnsi="Arial" w:cs="Arial"/>
          <w:lang w:bidi="ar-SA"/>
        </w:rPr>
        <w:t>нести в</w:t>
      </w:r>
      <w:r w:rsidRPr="00BB3CBD">
        <w:rPr>
          <w:rFonts w:ascii="Arial" w:eastAsia="Times New Roman" w:hAnsi="Arial" w:cs="Arial"/>
          <w:lang w:bidi="ar-SA"/>
        </w:rPr>
        <w:t xml:space="preserve"> решени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Совета депутатов </w:t>
      </w:r>
      <w:proofErr w:type="gramStart"/>
      <w:r w:rsidRPr="00BB3CBD">
        <w:rPr>
          <w:rFonts w:ascii="Arial" w:eastAsia="Times New Roman" w:hAnsi="Arial" w:cs="Arial"/>
          <w:lang w:bidi="ar-SA"/>
        </w:rPr>
        <w:t xml:space="preserve">от  </w:t>
      </w:r>
      <w:r>
        <w:rPr>
          <w:rFonts w:ascii="Arial" w:eastAsia="Times New Roman" w:hAnsi="Arial" w:cs="Arial"/>
          <w:lang w:bidi="ar-SA"/>
        </w:rPr>
        <w:t>21</w:t>
      </w:r>
      <w:r w:rsidRPr="00BB3CBD">
        <w:rPr>
          <w:rFonts w:ascii="Arial" w:eastAsia="Times New Roman" w:hAnsi="Arial" w:cs="Arial"/>
          <w:lang w:bidi="ar-SA"/>
        </w:rPr>
        <w:t>.12.20</w:t>
      </w:r>
      <w:r>
        <w:rPr>
          <w:rFonts w:ascii="Arial" w:eastAsia="Times New Roman" w:hAnsi="Arial" w:cs="Arial"/>
          <w:lang w:bidi="ar-SA"/>
        </w:rPr>
        <w:t>21</w:t>
      </w:r>
      <w:proofErr w:type="gramEnd"/>
      <w:r w:rsidRPr="00BB3CBD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143</w:t>
      </w:r>
      <w:r w:rsidRPr="00BB3CBD">
        <w:rPr>
          <w:rFonts w:ascii="Arial" w:eastAsia="Times New Roman" w:hAnsi="Arial" w:cs="Arial"/>
          <w:lang w:bidi="ar-SA"/>
        </w:rPr>
        <w:t xml:space="preserve"> «О бюджете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BB3CBD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</w:t>
      </w:r>
      <w:r>
        <w:rPr>
          <w:rFonts w:ascii="Arial" w:eastAsia="Times New Roman" w:hAnsi="Arial" w:cs="Arial"/>
          <w:lang w:bidi="ar-SA"/>
        </w:rPr>
        <w:t>22</w:t>
      </w:r>
      <w:r w:rsidRPr="00BB3CBD">
        <w:rPr>
          <w:rFonts w:ascii="Arial" w:eastAsia="Times New Roman" w:hAnsi="Arial" w:cs="Arial"/>
          <w:lang w:bidi="ar-SA"/>
        </w:rPr>
        <w:t xml:space="preserve"> год</w:t>
      </w:r>
      <w:r>
        <w:rPr>
          <w:rFonts w:ascii="Arial" w:eastAsia="Times New Roman" w:hAnsi="Arial" w:cs="Arial"/>
          <w:lang w:bidi="ar-SA"/>
        </w:rPr>
        <w:t xml:space="preserve"> и плановый период 2023 и 2024 годов</w:t>
      </w:r>
      <w:r w:rsidRPr="00BB3CBD">
        <w:rPr>
          <w:rFonts w:ascii="Arial" w:eastAsia="Times New Roman" w:hAnsi="Arial" w:cs="Arial"/>
          <w:lang w:bidi="ar-SA"/>
        </w:rPr>
        <w:t xml:space="preserve">» </w:t>
      </w:r>
    </w:p>
    <w:p w:rsidR="006A48A5" w:rsidRDefault="006A48A5" w:rsidP="006A48A5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</w:p>
    <w:p w:rsidR="006A48A5" w:rsidRPr="00631278" w:rsidRDefault="006A48A5" w:rsidP="006A48A5">
      <w:pPr>
        <w:pStyle w:val="Standard"/>
        <w:tabs>
          <w:tab w:val="left" w:pos="900"/>
          <w:tab w:val="left" w:pos="1005"/>
        </w:tabs>
        <w:rPr>
          <w:rFonts w:ascii="Arial" w:eastAsia="Times New Roman" w:hAnsi="Arial" w:cs="Arial"/>
          <w:lang w:bidi="ar-SA"/>
        </w:rPr>
      </w:pPr>
      <w:r w:rsidRPr="00631278">
        <w:rPr>
          <w:rFonts w:ascii="Arial" w:eastAsia="Times New Roman" w:hAnsi="Arial" w:cs="Arial"/>
          <w:lang w:bidi="ar-SA"/>
        </w:rPr>
        <w:t xml:space="preserve">в п.1 </w:t>
      </w:r>
      <w:proofErr w:type="spellStart"/>
      <w:r w:rsidRPr="00631278">
        <w:rPr>
          <w:rFonts w:ascii="Arial" w:eastAsia="Times New Roman" w:hAnsi="Arial" w:cs="Arial"/>
          <w:lang w:bidi="ar-SA"/>
        </w:rPr>
        <w:t>п.п</w:t>
      </w:r>
      <w:proofErr w:type="spellEnd"/>
      <w:r w:rsidRPr="00631278">
        <w:rPr>
          <w:rFonts w:ascii="Arial" w:eastAsia="Times New Roman" w:hAnsi="Arial" w:cs="Arial"/>
          <w:lang w:bidi="ar-SA"/>
        </w:rPr>
        <w:t>. 1) 2) 3) слова:</w:t>
      </w:r>
    </w:p>
    <w:p w:rsidR="006A48A5" w:rsidRPr="00631278" w:rsidRDefault="006A48A5" w:rsidP="006A48A5">
      <w:pPr>
        <w:pStyle w:val="a8"/>
        <w:numPr>
          <w:ilvl w:val="0"/>
          <w:numId w:val="2"/>
        </w:numPr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«Прогнозируемый общий объем доходов бюджета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 в сумме </w:t>
      </w:r>
      <w:r w:rsidRPr="00631278">
        <w:rPr>
          <w:rFonts w:ascii="Arial" w:hAnsi="Arial" w:cs="Arial"/>
          <w:i/>
          <w:lang w:eastAsia="ar-SA"/>
        </w:rPr>
        <w:t>6086693,</w:t>
      </w:r>
      <w:proofErr w:type="gramStart"/>
      <w:r w:rsidRPr="00631278">
        <w:rPr>
          <w:rFonts w:ascii="Arial" w:hAnsi="Arial" w:cs="Arial"/>
          <w:i/>
          <w:lang w:eastAsia="ar-SA"/>
        </w:rPr>
        <w:t>63</w:t>
      </w:r>
      <w:r w:rsidRPr="00631278">
        <w:rPr>
          <w:rFonts w:ascii="Arial" w:hAnsi="Arial" w:cs="Arial"/>
          <w:lang w:eastAsia="ar-SA"/>
        </w:rPr>
        <w:t xml:space="preserve">  рублей</w:t>
      </w:r>
      <w:proofErr w:type="gramEnd"/>
      <w:r w:rsidRPr="00631278">
        <w:rPr>
          <w:rFonts w:ascii="Arial" w:hAnsi="Arial" w:cs="Arial"/>
          <w:lang w:eastAsia="ar-SA"/>
        </w:rPr>
        <w:t xml:space="preserve">, в том числе объем безвозмездных поступлений от других бюджетов бюджетной системы Российской Федерации в сумме </w:t>
      </w:r>
      <w:r w:rsidRPr="00631278">
        <w:rPr>
          <w:rFonts w:ascii="Arial" w:hAnsi="Arial" w:cs="Arial"/>
          <w:i/>
        </w:rPr>
        <w:t>4326493,63</w:t>
      </w:r>
      <w:r w:rsidRPr="00631278">
        <w:rPr>
          <w:rFonts w:ascii="Arial" w:hAnsi="Arial" w:cs="Arial"/>
        </w:rPr>
        <w:t xml:space="preserve"> </w:t>
      </w:r>
      <w:r w:rsidRPr="00631278">
        <w:rPr>
          <w:rFonts w:ascii="Arial" w:hAnsi="Arial" w:cs="Arial"/>
          <w:lang w:eastAsia="ar-SA"/>
        </w:rPr>
        <w:lastRenderedPageBreak/>
        <w:t>рублей;</w:t>
      </w:r>
    </w:p>
    <w:p w:rsidR="006A48A5" w:rsidRPr="00631278" w:rsidRDefault="006A48A5" w:rsidP="006A48A5">
      <w:pPr>
        <w:pStyle w:val="a8"/>
        <w:numPr>
          <w:ilvl w:val="0"/>
          <w:numId w:val="2"/>
        </w:numPr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Общий объем расходов бюджета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 в </w:t>
      </w:r>
      <w:proofErr w:type="gramStart"/>
      <w:r w:rsidRPr="00631278">
        <w:rPr>
          <w:rFonts w:ascii="Arial" w:hAnsi="Arial" w:cs="Arial"/>
          <w:lang w:eastAsia="ar-SA"/>
        </w:rPr>
        <w:t xml:space="preserve">сумме  </w:t>
      </w:r>
      <w:r w:rsidRPr="00631278">
        <w:rPr>
          <w:rFonts w:ascii="Arial" w:hAnsi="Arial" w:cs="Arial"/>
          <w:i/>
          <w:lang w:eastAsia="ar-SA"/>
        </w:rPr>
        <w:t>6086693</w:t>
      </w:r>
      <w:proofErr w:type="gramEnd"/>
      <w:r w:rsidRPr="00631278">
        <w:rPr>
          <w:rFonts w:ascii="Arial" w:hAnsi="Arial" w:cs="Arial"/>
          <w:i/>
          <w:lang w:eastAsia="ar-SA"/>
        </w:rPr>
        <w:t>,63</w:t>
      </w:r>
      <w:r w:rsidRPr="00631278">
        <w:rPr>
          <w:rFonts w:ascii="Arial" w:hAnsi="Arial" w:cs="Arial"/>
        </w:rPr>
        <w:t xml:space="preserve"> </w:t>
      </w:r>
      <w:r w:rsidRPr="00631278">
        <w:rPr>
          <w:rFonts w:ascii="Arial" w:hAnsi="Arial" w:cs="Arial"/>
          <w:i/>
          <w:lang w:eastAsia="ar-SA"/>
        </w:rPr>
        <w:t xml:space="preserve"> </w:t>
      </w:r>
      <w:r w:rsidRPr="00631278">
        <w:rPr>
          <w:rFonts w:ascii="Arial" w:hAnsi="Arial" w:cs="Arial"/>
          <w:lang w:eastAsia="ar-SA"/>
        </w:rPr>
        <w:t>рублей»;</w:t>
      </w:r>
    </w:p>
    <w:p w:rsidR="006A48A5" w:rsidRPr="00631278" w:rsidRDefault="006A48A5" w:rsidP="006A48A5">
      <w:pPr>
        <w:pStyle w:val="a8"/>
        <w:numPr>
          <w:ilvl w:val="0"/>
          <w:numId w:val="2"/>
        </w:numPr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Дефицит бюджета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 в сумме </w:t>
      </w:r>
      <w:r w:rsidRPr="00631278">
        <w:rPr>
          <w:rFonts w:ascii="Arial" w:hAnsi="Arial" w:cs="Arial"/>
          <w:i/>
          <w:lang w:eastAsia="ar-SA"/>
        </w:rPr>
        <w:t>0</w:t>
      </w:r>
      <w:r w:rsidRPr="00631278">
        <w:rPr>
          <w:rFonts w:ascii="Arial" w:hAnsi="Arial" w:cs="Arial"/>
          <w:lang w:eastAsia="ar-SA"/>
        </w:rPr>
        <w:t xml:space="preserve"> рублей».</w:t>
      </w:r>
    </w:p>
    <w:p w:rsidR="006A48A5" w:rsidRPr="00631278" w:rsidRDefault="006A48A5" w:rsidP="006A48A5">
      <w:pPr>
        <w:pStyle w:val="a8"/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В п. 6 в </w:t>
      </w:r>
      <w:proofErr w:type="spellStart"/>
      <w:r w:rsidRPr="00631278">
        <w:rPr>
          <w:rFonts w:ascii="Arial" w:hAnsi="Arial" w:cs="Arial"/>
          <w:lang w:eastAsia="ar-SA"/>
        </w:rPr>
        <w:t>п.п</w:t>
      </w:r>
      <w:proofErr w:type="spellEnd"/>
      <w:r w:rsidRPr="00631278">
        <w:rPr>
          <w:rFonts w:ascii="Arial" w:hAnsi="Arial" w:cs="Arial"/>
          <w:lang w:eastAsia="ar-SA"/>
        </w:rPr>
        <w:t>. 1) слова:</w:t>
      </w:r>
    </w:p>
    <w:p w:rsidR="006A48A5" w:rsidRPr="00631278" w:rsidRDefault="006A48A5" w:rsidP="006A48A5">
      <w:pPr>
        <w:pStyle w:val="a8"/>
        <w:numPr>
          <w:ilvl w:val="0"/>
          <w:numId w:val="14"/>
        </w:numPr>
        <w:ind w:left="786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«Установить размер резервного фонда администрации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поселения:</w:t>
      </w:r>
    </w:p>
    <w:p w:rsidR="006A48A5" w:rsidRPr="00631278" w:rsidRDefault="006A48A5" w:rsidP="006A48A5">
      <w:pPr>
        <w:pStyle w:val="a8"/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на 2022 год в сумме </w:t>
      </w:r>
      <w:r w:rsidRPr="00631278">
        <w:rPr>
          <w:rFonts w:ascii="Arial" w:hAnsi="Arial" w:cs="Arial"/>
          <w:i/>
          <w:lang w:eastAsia="ar-SA"/>
        </w:rPr>
        <w:t>10000</w:t>
      </w:r>
      <w:r w:rsidRPr="00631278">
        <w:rPr>
          <w:rFonts w:ascii="Arial" w:hAnsi="Arial" w:cs="Arial"/>
          <w:lang w:eastAsia="ar-SA"/>
        </w:rPr>
        <w:t xml:space="preserve"> рублей».</w:t>
      </w:r>
    </w:p>
    <w:p w:rsidR="006A48A5" w:rsidRPr="00631278" w:rsidRDefault="006A48A5" w:rsidP="006A48A5">
      <w:pPr>
        <w:pStyle w:val="a8"/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В п. 7 в </w:t>
      </w:r>
      <w:proofErr w:type="spellStart"/>
      <w:r w:rsidRPr="00631278">
        <w:rPr>
          <w:rFonts w:ascii="Arial" w:hAnsi="Arial" w:cs="Arial"/>
          <w:lang w:eastAsia="ar-SA"/>
        </w:rPr>
        <w:t>п.п</w:t>
      </w:r>
      <w:proofErr w:type="spellEnd"/>
      <w:r w:rsidRPr="00631278">
        <w:rPr>
          <w:rFonts w:ascii="Arial" w:hAnsi="Arial" w:cs="Arial"/>
          <w:lang w:eastAsia="ar-SA"/>
        </w:rPr>
        <w:t>. 1) слова:</w:t>
      </w:r>
    </w:p>
    <w:p w:rsidR="006A48A5" w:rsidRPr="00631278" w:rsidRDefault="006A48A5" w:rsidP="006A48A5">
      <w:pPr>
        <w:pStyle w:val="a8"/>
        <w:numPr>
          <w:ilvl w:val="0"/>
          <w:numId w:val="16"/>
        </w:numPr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«Утвердить объем бюджетных ассигнований дорожного фонда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поселения:</w:t>
      </w:r>
    </w:p>
    <w:p w:rsidR="006A48A5" w:rsidRPr="00631278" w:rsidRDefault="006A48A5" w:rsidP="006A48A5">
      <w:pPr>
        <w:pStyle w:val="a8"/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- на 2022 год в размере </w:t>
      </w:r>
      <w:r w:rsidRPr="00631278">
        <w:rPr>
          <w:rFonts w:ascii="Arial" w:hAnsi="Arial" w:cs="Arial"/>
          <w:i/>
          <w:lang w:eastAsia="ar-SA"/>
        </w:rPr>
        <w:t>2113293,</w:t>
      </w:r>
      <w:proofErr w:type="gramStart"/>
      <w:r w:rsidRPr="00631278">
        <w:rPr>
          <w:rFonts w:ascii="Arial" w:hAnsi="Arial" w:cs="Arial"/>
          <w:i/>
          <w:lang w:eastAsia="ar-SA"/>
        </w:rPr>
        <w:t>63</w:t>
      </w:r>
      <w:r w:rsidRPr="00631278">
        <w:rPr>
          <w:rFonts w:ascii="Arial" w:hAnsi="Arial" w:cs="Arial"/>
          <w:lang w:eastAsia="ar-SA"/>
        </w:rPr>
        <w:t xml:space="preserve">  рубля</w:t>
      </w:r>
      <w:proofErr w:type="gramEnd"/>
      <w:r w:rsidRPr="00631278">
        <w:rPr>
          <w:rFonts w:ascii="Arial" w:hAnsi="Arial" w:cs="Arial"/>
          <w:lang w:eastAsia="ar-SA"/>
        </w:rPr>
        <w:t>»;</w:t>
      </w:r>
    </w:p>
    <w:p w:rsidR="006A48A5" w:rsidRPr="00631278" w:rsidRDefault="006A48A5" w:rsidP="006A48A5">
      <w:pPr>
        <w:pStyle w:val="a8"/>
        <w:ind w:left="360"/>
        <w:rPr>
          <w:rFonts w:ascii="Arial" w:hAnsi="Arial" w:cs="Arial"/>
          <w:lang w:eastAsia="ar-SA"/>
        </w:rPr>
      </w:pPr>
      <w:r w:rsidRPr="00631278">
        <w:rPr>
          <w:rFonts w:ascii="Arial" w:eastAsia="Times New Roman" w:hAnsi="Arial" w:cs="Arial"/>
        </w:rPr>
        <w:t xml:space="preserve">в п.8 в </w:t>
      </w:r>
      <w:proofErr w:type="spellStart"/>
      <w:r w:rsidRPr="00631278">
        <w:rPr>
          <w:rFonts w:ascii="Arial" w:eastAsia="Times New Roman" w:hAnsi="Arial" w:cs="Arial"/>
        </w:rPr>
        <w:t>п.п</w:t>
      </w:r>
      <w:proofErr w:type="spellEnd"/>
      <w:r w:rsidRPr="00631278">
        <w:rPr>
          <w:rFonts w:ascii="Arial" w:eastAsia="Times New Roman" w:hAnsi="Arial" w:cs="Arial"/>
        </w:rPr>
        <w:t>. 1) слова:</w:t>
      </w:r>
    </w:p>
    <w:p w:rsidR="006A48A5" w:rsidRPr="00631278" w:rsidRDefault="006A48A5" w:rsidP="006A48A5">
      <w:pPr>
        <w:rPr>
          <w:rFonts w:ascii="Arial" w:eastAsia="Times New Roman" w:hAnsi="Arial" w:cs="Arial"/>
        </w:rPr>
      </w:pPr>
      <w:r w:rsidRPr="00631278">
        <w:rPr>
          <w:rFonts w:ascii="Arial" w:eastAsia="Times New Roman" w:hAnsi="Arial" w:cs="Arial"/>
        </w:rPr>
        <w:t xml:space="preserve"> 1) «</w:t>
      </w:r>
      <w:r w:rsidRPr="00631278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6A48A5" w:rsidRPr="00631278" w:rsidRDefault="006A48A5" w:rsidP="006A48A5">
      <w:pPr>
        <w:pStyle w:val="a8"/>
        <w:numPr>
          <w:ilvl w:val="0"/>
          <w:numId w:val="19"/>
        </w:numPr>
        <w:ind w:left="776"/>
        <w:rPr>
          <w:rFonts w:ascii="Arial" w:hAnsi="Arial" w:cs="Arial"/>
        </w:rPr>
      </w:pPr>
      <w:r w:rsidRPr="00631278">
        <w:rPr>
          <w:rFonts w:ascii="Arial" w:hAnsi="Arial" w:cs="Arial"/>
        </w:rPr>
        <w:t xml:space="preserve">на 2022 год в сумме </w:t>
      </w:r>
      <w:r w:rsidRPr="00631278">
        <w:rPr>
          <w:rFonts w:ascii="Arial" w:hAnsi="Arial" w:cs="Arial"/>
          <w:i/>
        </w:rPr>
        <w:t>4326493,</w:t>
      </w:r>
      <w:proofErr w:type="gramStart"/>
      <w:r w:rsidRPr="00631278">
        <w:rPr>
          <w:rFonts w:ascii="Arial" w:hAnsi="Arial" w:cs="Arial"/>
          <w:i/>
        </w:rPr>
        <w:t xml:space="preserve">63 </w:t>
      </w:r>
      <w:r w:rsidRPr="00631278">
        <w:rPr>
          <w:rFonts w:ascii="Arial" w:hAnsi="Arial" w:cs="Arial"/>
        </w:rPr>
        <w:t xml:space="preserve"> рублей</w:t>
      </w:r>
      <w:proofErr w:type="gramEnd"/>
      <w:r w:rsidRPr="00631278">
        <w:rPr>
          <w:rFonts w:ascii="Arial" w:hAnsi="Arial" w:cs="Arial"/>
        </w:rPr>
        <w:t>»;</w:t>
      </w:r>
    </w:p>
    <w:p w:rsidR="006A48A5" w:rsidRPr="00631278" w:rsidRDefault="006A48A5" w:rsidP="006A48A5">
      <w:pPr>
        <w:pStyle w:val="a8"/>
        <w:ind w:left="776"/>
        <w:rPr>
          <w:rFonts w:ascii="Arial" w:hAnsi="Arial" w:cs="Arial"/>
        </w:rPr>
      </w:pPr>
      <w:r w:rsidRPr="00631278">
        <w:rPr>
          <w:rFonts w:ascii="Arial" w:hAnsi="Arial" w:cs="Arial"/>
        </w:rPr>
        <w:t xml:space="preserve">в п. 12 в </w:t>
      </w:r>
      <w:proofErr w:type="spellStart"/>
      <w:r w:rsidRPr="00631278">
        <w:rPr>
          <w:rFonts w:ascii="Arial" w:hAnsi="Arial" w:cs="Arial"/>
        </w:rPr>
        <w:t>п.п</w:t>
      </w:r>
      <w:proofErr w:type="spellEnd"/>
      <w:r w:rsidRPr="00631278">
        <w:rPr>
          <w:rFonts w:ascii="Arial" w:hAnsi="Arial" w:cs="Arial"/>
        </w:rPr>
        <w:t>. 2) слова:</w:t>
      </w:r>
    </w:p>
    <w:p w:rsidR="006A48A5" w:rsidRPr="00631278" w:rsidRDefault="006A48A5" w:rsidP="006A48A5">
      <w:pPr>
        <w:ind w:left="709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2) «Установить объем муниципального долга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поселения:</w:t>
      </w:r>
    </w:p>
    <w:p w:rsidR="006A48A5" w:rsidRPr="00631278" w:rsidRDefault="006A48A5" w:rsidP="006A48A5">
      <w:pPr>
        <w:pStyle w:val="a8"/>
        <w:ind w:left="776"/>
        <w:rPr>
          <w:rFonts w:ascii="Arial" w:hAnsi="Arial" w:cs="Arial"/>
        </w:rPr>
      </w:pPr>
      <w:r w:rsidRPr="00631278">
        <w:rPr>
          <w:rFonts w:ascii="Arial" w:hAnsi="Arial" w:cs="Arial"/>
          <w:lang w:eastAsia="ar-SA"/>
        </w:rPr>
        <w:t xml:space="preserve">на 2022 год в сумме </w:t>
      </w:r>
      <w:r w:rsidRPr="00631278">
        <w:rPr>
          <w:rFonts w:ascii="Arial" w:hAnsi="Arial" w:cs="Arial"/>
          <w:i/>
          <w:lang w:eastAsia="ar-SA"/>
        </w:rPr>
        <w:t>826 900</w:t>
      </w:r>
      <w:r w:rsidRPr="00631278">
        <w:rPr>
          <w:rFonts w:ascii="Arial" w:hAnsi="Arial" w:cs="Arial"/>
          <w:lang w:eastAsia="ar-SA"/>
        </w:rPr>
        <w:t xml:space="preserve"> рублей».</w:t>
      </w:r>
    </w:p>
    <w:p w:rsidR="006A48A5" w:rsidRPr="00631278" w:rsidRDefault="006A48A5" w:rsidP="006A48A5">
      <w:pPr>
        <w:pStyle w:val="a8"/>
        <w:ind w:left="776"/>
        <w:rPr>
          <w:rFonts w:ascii="Arial" w:hAnsi="Arial" w:cs="Arial"/>
        </w:rPr>
      </w:pPr>
    </w:p>
    <w:p w:rsidR="006A48A5" w:rsidRPr="00631278" w:rsidRDefault="006A48A5" w:rsidP="006A48A5">
      <w:pPr>
        <w:pStyle w:val="Standard"/>
        <w:tabs>
          <w:tab w:val="left" w:pos="900"/>
          <w:tab w:val="left" w:pos="1005"/>
        </w:tabs>
        <w:rPr>
          <w:rFonts w:ascii="Arial" w:eastAsia="Times New Roman" w:hAnsi="Arial" w:cs="Arial"/>
          <w:lang w:bidi="ar-SA"/>
        </w:rPr>
      </w:pPr>
      <w:r w:rsidRPr="00631278">
        <w:rPr>
          <w:rFonts w:ascii="Arial" w:eastAsia="Times New Roman" w:hAnsi="Arial" w:cs="Arial"/>
          <w:lang w:bidi="ar-SA"/>
        </w:rPr>
        <w:t>Заменить словами:</w:t>
      </w:r>
    </w:p>
    <w:p w:rsidR="006A48A5" w:rsidRPr="00631278" w:rsidRDefault="006A48A5" w:rsidP="006A48A5">
      <w:pPr>
        <w:pStyle w:val="Standard"/>
        <w:tabs>
          <w:tab w:val="left" w:pos="900"/>
          <w:tab w:val="left" w:pos="1005"/>
        </w:tabs>
        <w:rPr>
          <w:rFonts w:ascii="Arial" w:eastAsia="Times New Roman" w:hAnsi="Arial" w:cs="Arial"/>
          <w:lang w:bidi="ar-SA"/>
        </w:rPr>
      </w:pPr>
      <w:r w:rsidRPr="00631278">
        <w:rPr>
          <w:rFonts w:ascii="Arial" w:eastAsia="Times New Roman" w:hAnsi="Arial" w:cs="Arial"/>
          <w:lang w:bidi="ar-SA"/>
        </w:rPr>
        <w:t xml:space="preserve">в п.1 </w:t>
      </w:r>
      <w:proofErr w:type="spellStart"/>
      <w:r w:rsidRPr="00631278">
        <w:rPr>
          <w:rFonts w:ascii="Arial" w:eastAsia="Times New Roman" w:hAnsi="Arial" w:cs="Arial"/>
          <w:lang w:bidi="ar-SA"/>
        </w:rPr>
        <w:t>п.п</w:t>
      </w:r>
      <w:proofErr w:type="spellEnd"/>
      <w:r w:rsidRPr="00631278">
        <w:rPr>
          <w:rFonts w:ascii="Arial" w:eastAsia="Times New Roman" w:hAnsi="Arial" w:cs="Arial"/>
          <w:lang w:bidi="ar-SA"/>
        </w:rPr>
        <w:t>. 1) 2) 3)</w:t>
      </w:r>
    </w:p>
    <w:p w:rsidR="006A48A5" w:rsidRPr="00631278" w:rsidRDefault="006A48A5" w:rsidP="006A48A5">
      <w:pPr>
        <w:pStyle w:val="Standard"/>
        <w:tabs>
          <w:tab w:val="left" w:pos="900"/>
          <w:tab w:val="left" w:pos="1005"/>
        </w:tabs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1) «Прогнозируемый общий объем доходов бюджета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 в сумме </w:t>
      </w:r>
      <w:r w:rsidRPr="00631278">
        <w:rPr>
          <w:rFonts w:ascii="Arial" w:hAnsi="Arial" w:cs="Arial"/>
          <w:i/>
          <w:lang w:eastAsia="ar-SA"/>
        </w:rPr>
        <w:t>6181493,63</w:t>
      </w:r>
      <w:r w:rsidRPr="00631278">
        <w:rPr>
          <w:rFonts w:ascii="Arial" w:hAnsi="Arial" w:cs="Arial"/>
          <w:lang w:eastAsia="ar-SA"/>
        </w:rPr>
        <w:t xml:space="preserve"> рубля, в том числе объем безвозмездных поступлений от других бюджетов бюджетной системы Российской Федерации в сумме </w:t>
      </w:r>
      <w:r w:rsidRPr="00631278">
        <w:rPr>
          <w:rFonts w:ascii="Arial" w:hAnsi="Arial" w:cs="Arial"/>
          <w:i/>
        </w:rPr>
        <w:t>4276493,63</w:t>
      </w:r>
      <w:r w:rsidRPr="00631278">
        <w:rPr>
          <w:rFonts w:ascii="Arial" w:hAnsi="Arial" w:cs="Arial"/>
        </w:rPr>
        <w:t xml:space="preserve"> </w:t>
      </w:r>
      <w:r w:rsidRPr="00631278">
        <w:rPr>
          <w:rFonts w:ascii="Arial" w:hAnsi="Arial" w:cs="Arial"/>
          <w:lang w:eastAsia="ar-SA"/>
        </w:rPr>
        <w:t>рубля;</w:t>
      </w:r>
    </w:p>
    <w:p w:rsidR="006A48A5" w:rsidRPr="00631278" w:rsidRDefault="006A48A5" w:rsidP="006A48A5">
      <w:pPr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2) Общий объем расходов бюджета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 в </w:t>
      </w:r>
      <w:proofErr w:type="gramStart"/>
      <w:r w:rsidRPr="00631278">
        <w:rPr>
          <w:rFonts w:ascii="Arial" w:hAnsi="Arial" w:cs="Arial"/>
          <w:lang w:eastAsia="ar-SA"/>
        </w:rPr>
        <w:t xml:space="preserve">сумме  </w:t>
      </w:r>
      <w:r w:rsidRPr="00631278">
        <w:rPr>
          <w:rFonts w:ascii="Arial" w:hAnsi="Arial" w:cs="Arial"/>
          <w:i/>
          <w:lang w:eastAsia="ar-SA"/>
        </w:rPr>
        <w:t>6226925</w:t>
      </w:r>
      <w:proofErr w:type="gramEnd"/>
      <w:r w:rsidRPr="00631278">
        <w:rPr>
          <w:rFonts w:ascii="Arial" w:hAnsi="Arial" w:cs="Arial"/>
          <w:i/>
          <w:lang w:eastAsia="ar-SA"/>
        </w:rPr>
        <w:t>,63</w:t>
      </w:r>
      <w:r w:rsidRPr="00631278">
        <w:rPr>
          <w:rFonts w:ascii="Arial" w:hAnsi="Arial" w:cs="Arial"/>
          <w:lang w:eastAsia="ar-SA"/>
        </w:rPr>
        <w:t xml:space="preserve"> рубля;</w:t>
      </w:r>
    </w:p>
    <w:p w:rsidR="006A48A5" w:rsidRPr="00631278" w:rsidRDefault="006A48A5" w:rsidP="006A48A5">
      <w:pPr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3) Дефицит бюджета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 в сумме </w:t>
      </w:r>
      <w:r w:rsidRPr="00631278">
        <w:rPr>
          <w:rFonts w:ascii="Arial" w:hAnsi="Arial" w:cs="Arial"/>
          <w:i/>
          <w:lang w:eastAsia="ar-SA"/>
        </w:rPr>
        <w:t>45432</w:t>
      </w:r>
      <w:r w:rsidRPr="00631278">
        <w:rPr>
          <w:rFonts w:ascii="Arial" w:hAnsi="Arial" w:cs="Arial"/>
          <w:lang w:eastAsia="ar-SA"/>
        </w:rPr>
        <w:t xml:space="preserve"> рублей».</w:t>
      </w:r>
    </w:p>
    <w:p w:rsidR="006A48A5" w:rsidRPr="00631278" w:rsidRDefault="006A48A5" w:rsidP="006A48A5">
      <w:pPr>
        <w:pStyle w:val="a8"/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В п. 6 в </w:t>
      </w:r>
      <w:proofErr w:type="spellStart"/>
      <w:r w:rsidRPr="00631278">
        <w:rPr>
          <w:rFonts w:ascii="Arial" w:hAnsi="Arial" w:cs="Arial"/>
          <w:lang w:eastAsia="ar-SA"/>
        </w:rPr>
        <w:t>п.п</w:t>
      </w:r>
      <w:proofErr w:type="spellEnd"/>
      <w:r w:rsidRPr="00631278">
        <w:rPr>
          <w:rFonts w:ascii="Arial" w:hAnsi="Arial" w:cs="Arial"/>
          <w:lang w:eastAsia="ar-SA"/>
        </w:rPr>
        <w:t xml:space="preserve">. 1) </w:t>
      </w:r>
      <w:r w:rsidRPr="00631278">
        <w:rPr>
          <w:rFonts w:ascii="Arial" w:eastAsia="Times New Roman" w:hAnsi="Arial" w:cs="Arial"/>
        </w:rPr>
        <w:t>заменить словами</w:t>
      </w:r>
      <w:r w:rsidRPr="00631278">
        <w:rPr>
          <w:rFonts w:ascii="Arial" w:hAnsi="Arial" w:cs="Arial"/>
          <w:lang w:eastAsia="ar-SA"/>
        </w:rPr>
        <w:t>:</w:t>
      </w:r>
    </w:p>
    <w:p w:rsidR="006A48A5" w:rsidRPr="00631278" w:rsidRDefault="006A48A5" w:rsidP="006A48A5">
      <w:pPr>
        <w:pStyle w:val="a8"/>
        <w:numPr>
          <w:ilvl w:val="0"/>
          <w:numId w:val="41"/>
        </w:numPr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«Установить размер резервного фонда администрации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поселения:</w:t>
      </w:r>
    </w:p>
    <w:p w:rsidR="006A48A5" w:rsidRPr="00631278" w:rsidRDefault="006A48A5" w:rsidP="006A48A5">
      <w:pPr>
        <w:pStyle w:val="a8"/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на 2022 год в сумме </w:t>
      </w:r>
      <w:r w:rsidRPr="00631278">
        <w:rPr>
          <w:rFonts w:ascii="Arial" w:hAnsi="Arial" w:cs="Arial"/>
          <w:i/>
          <w:lang w:eastAsia="ar-SA"/>
        </w:rPr>
        <w:t>0</w:t>
      </w:r>
      <w:r w:rsidRPr="00631278">
        <w:rPr>
          <w:rFonts w:ascii="Arial" w:hAnsi="Arial" w:cs="Arial"/>
          <w:lang w:eastAsia="ar-SA"/>
        </w:rPr>
        <w:t xml:space="preserve"> рублей».</w:t>
      </w:r>
    </w:p>
    <w:p w:rsidR="006A48A5" w:rsidRPr="00631278" w:rsidRDefault="006A48A5" w:rsidP="006A48A5">
      <w:pPr>
        <w:pStyle w:val="a8"/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В п. 7 в </w:t>
      </w:r>
      <w:proofErr w:type="spellStart"/>
      <w:r w:rsidRPr="00631278">
        <w:rPr>
          <w:rFonts w:ascii="Arial" w:hAnsi="Arial" w:cs="Arial"/>
          <w:lang w:eastAsia="ar-SA"/>
        </w:rPr>
        <w:t>п.п</w:t>
      </w:r>
      <w:proofErr w:type="spellEnd"/>
      <w:r w:rsidRPr="00631278">
        <w:rPr>
          <w:rFonts w:ascii="Arial" w:hAnsi="Arial" w:cs="Arial"/>
          <w:lang w:eastAsia="ar-SA"/>
        </w:rPr>
        <w:t xml:space="preserve">. 1) </w:t>
      </w:r>
      <w:r w:rsidRPr="00631278">
        <w:rPr>
          <w:rFonts w:ascii="Arial" w:eastAsia="Times New Roman" w:hAnsi="Arial" w:cs="Arial"/>
        </w:rPr>
        <w:t>заменить словами</w:t>
      </w:r>
      <w:r w:rsidRPr="00631278">
        <w:rPr>
          <w:rFonts w:ascii="Arial" w:hAnsi="Arial" w:cs="Arial"/>
          <w:lang w:eastAsia="ar-SA"/>
        </w:rPr>
        <w:t>:</w:t>
      </w:r>
    </w:p>
    <w:p w:rsidR="006A48A5" w:rsidRPr="00631278" w:rsidRDefault="006A48A5" w:rsidP="006A48A5">
      <w:pPr>
        <w:pStyle w:val="a8"/>
        <w:numPr>
          <w:ilvl w:val="0"/>
          <w:numId w:val="40"/>
        </w:numPr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«Утвердить объем бюджетных ассигнований дорожного фонда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поселения:</w:t>
      </w:r>
    </w:p>
    <w:p w:rsidR="006A48A5" w:rsidRPr="00631278" w:rsidRDefault="006A48A5" w:rsidP="006A48A5">
      <w:pPr>
        <w:pStyle w:val="a8"/>
        <w:ind w:left="360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- на 2022 год в размере </w:t>
      </w:r>
      <w:r w:rsidRPr="00631278">
        <w:rPr>
          <w:rFonts w:ascii="Arial" w:hAnsi="Arial" w:cs="Arial"/>
          <w:i/>
          <w:lang w:eastAsia="ar-SA"/>
        </w:rPr>
        <w:t>2083200,63</w:t>
      </w:r>
      <w:r w:rsidRPr="00631278">
        <w:rPr>
          <w:rFonts w:ascii="Arial" w:hAnsi="Arial" w:cs="Arial"/>
          <w:lang w:eastAsia="ar-SA"/>
        </w:rPr>
        <w:t xml:space="preserve"> рубля»;</w:t>
      </w:r>
    </w:p>
    <w:p w:rsidR="006A48A5" w:rsidRPr="00631278" w:rsidRDefault="006A48A5" w:rsidP="006A48A5">
      <w:pPr>
        <w:pStyle w:val="a8"/>
        <w:ind w:left="0"/>
        <w:rPr>
          <w:rFonts w:ascii="Arial" w:eastAsia="Times New Roman" w:hAnsi="Arial" w:cs="Arial"/>
        </w:rPr>
      </w:pPr>
      <w:r w:rsidRPr="00631278">
        <w:rPr>
          <w:rFonts w:ascii="Arial" w:eastAsia="Times New Roman" w:hAnsi="Arial" w:cs="Arial"/>
        </w:rPr>
        <w:t xml:space="preserve">в п.8 в </w:t>
      </w:r>
      <w:proofErr w:type="spellStart"/>
      <w:r w:rsidRPr="00631278">
        <w:rPr>
          <w:rFonts w:ascii="Arial" w:eastAsia="Times New Roman" w:hAnsi="Arial" w:cs="Arial"/>
        </w:rPr>
        <w:t>п.п</w:t>
      </w:r>
      <w:proofErr w:type="spellEnd"/>
      <w:r w:rsidRPr="00631278">
        <w:rPr>
          <w:rFonts w:ascii="Arial" w:eastAsia="Times New Roman" w:hAnsi="Arial" w:cs="Arial"/>
        </w:rPr>
        <w:t>. 1) заменить словами</w:t>
      </w:r>
    </w:p>
    <w:p w:rsidR="006A48A5" w:rsidRPr="00631278" w:rsidRDefault="006A48A5" w:rsidP="006A48A5">
      <w:pPr>
        <w:pStyle w:val="a8"/>
        <w:ind w:left="0"/>
        <w:rPr>
          <w:rFonts w:ascii="Arial" w:hAnsi="Arial" w:cs="Arial"/>
          <w:lang w:eastAsia="ar-SA"/>
        </w:rPr>
      </w:pPr>
      <w:r w:rsidRPr="00631278">
        <w:rPr>
          <w:rFonts w:ascii="Arial" w:eastAsia="Times New Roman" w:hAnsi="Arial" w:cs="Arial"/>
        </w:rPr>
        <w:t>1) «</w:t>
      </w:r>
      <w:r w:rsidRPr="00631278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6A48A5" w:rsidRPr="00631278" w:rsidRDefault="006A48A5" w:rsidP="006A48A5">
      <w:pPr>
        <w:rPr>
          <w:rFonts w:ascii="Arial" w:hAnsi="Arial" w:cs="Arial"/>
        </w:rPr>
      </w:pPr>
      <w:r w:rsidRPr="00631278">
        <w:rPr>
          <w:rFonts w:ascii="Arial" w:hAnsi="Arial" w:cs="Arial"/>
        </w:rPr>
        <w:lastRenderedPageBreak/>
        <w:t xml:space="preserve">- на 2022 год в сумме </w:t>
      </w:r>
      <w:r w:rsidRPr="00631278">
        <w:rPr>
          <w:rFonts w:ascii="Arial" w:hAnsi="Arial" w:cs="Arial"/>
          <w:i/>
        </w:rPr>
        <w:t>4276493,63</w:t>
      </w:r>
      <w:r w:rsidRPr="00631278">
        <w:rPr>
          <w:rFonts w:ascii="Arial" w:hAnsi="Arial" w:cs="Arial"/>
        </w:rPr>
        <w:t xml:space="preserve"> рублей»;</w:t>
      </w:r>
    </w:p>
    <w:p w:rsidR="006A48A5" w:rsidRPr="00631278" w:rsidRDefault="006A48A5" w:rsidP="006A48A5">
      <w:pPr>
        <w:pStyle w:val="a8"/>
        <w:ind w:left="776"/>
        <w:rPr>
          <w:rFonts w:ascii="Arial" w:hAnsi="Arial" w:cs="Arial"/>
        </w:rPr>
      </w:pPr>
      <w:r w:rsidRPr="00631278">
        <w:rPr>
          <w:rFonts w:ascii="Arial" w:hAnsi="Arial" w:cs="Arial"/>
        </w:rPr>
        <w:t xml:space="preserve">в п. 12 в </w:t>
      </w:r>
      <w:proofErr w:type="spellStart"/>
      <w:r w:rsidRPr="00631278">
        <w:rPr>
          <w:rFonts w:ascii="Arial" w:hAnsi="Arial" w:cs="Arial"/>
        </w:rPr>
        <w:t>п.п</w:t>
      </w:r>
      <w:proofErr w:type="spellEnd"/>
      <w:r w:rsidRPr="00631278">
        <w:rPr>
          <w:rFonts w:ascii="Arial" w:hAnsi="Arial" w:cs="Arial"/>
        </w:rPr>
        <w:t xml:space="preserve">. 2) </w:t>
      </w:r>
      <w:r w:rsidRPr="00631278">
        <w:rPr>
          <w:rFonts w:ascii="Arial" w:eastAsia="Times New Roman" w:hAnsi="Arial" w:cs="Arial"/>
        </w:rPr>
        <w:t>заменить словами</w:t>
      </w:r>
      <w:r w:rsidRPr="00631278">
        <w:rPr>
          <w:rFonts w:ascii="Arial" w:hAnsi="Arial" w:cs="Arial"/>
        </w:rPr>
        <w:t>:</w:t>
      </w:r>
    </w:p>
    <w:p w:rsidR="006A48A5" w:rsidRPr="00631278" w:rsidRDefault="006A48A5" w:rsidP="006A48A5">
      <w:pPr>
        <w:ind w:left="709"/>
        <w:rPr>
          <w:rFonts w:ascii="Arial" w:hAnsi="Arial" w:cs="Arial"/>
          <w:lang w:eastAsia="ar-SA"/>
        </w:rPr>
      </w:pPr>
      <w:r w:rsidRPr="00631278">
        <w:rPr>
          <w:rFonts w:ascii="Arial" w:hAnsi="Arial" w:cs="Arial"/>
          <w:lang w:eastAsia="ar-SA"/>
        </w:rPr>
        <w:t xml:space="preserve">2) «Установить объем муниципального долга </w:t>
      </w:r>
      <w:proofErr w:type="spellStart"/>
      <w:r w:rsidRPr="00631278">
        <w:rPr>
          <w:rFonts w:ascii="Arial" w:hAnsi="Arial" w:cs="Arial"/>
          <w:lang w:eastAsia="ar-SA"/>
        </w:rPr>
        <w:t>Завражного</w:t>
      </w:r>
      <w:proofErr w:type="spellEnd"/>
      <w:r w:rsidRPr="00631278">
        <w:rPr>
          <w:rFonts w:ascii="Arial" w:hAnsi="Arial" w:cs="Arial"/>
          <w:lang w:eastAsia="ar-SA"/>
        </w:rPr>
        <w:t xml:space="preserve"> сельского поселения:</w:t>
      </w:r>
    </w:p>
    <w:p w:rsidR="006A48A5" w:rsidRPr="00631278" w:rsidRDefault="006A48A5" w:rsidP="006A48A5">
      <w:pPr>
        <w:pStyle w:val="a8"/>
        <w:ind w:left="776"/>
        <w:rPr>
          <w:rFonts w:ascii="Arial" w:hAnsi="Arial" w:cs="Arial"/>
        </w:rPr>
      </w:pPr>
      <w:r w:rsidRPr="00631278">
        <w:rPr>
          <w:rFonts w:ascii="Arial" w:hAnsi="Arial" w:cs="Arial"/>
          <w:lang w:eastAsia="ar-SA"/>
        </w:rPr>
        <w:t xml:space="preserve">на 2022 год в сумме </w:t>
      </w:r>
      <w:r w:rsidRPr="00631278">
        <w:rPr>
          <w:rFonts w:ascii="Arial" w:hAnsi="Arial" w:cs="Arial"/>
          <w:i/>
          <w:lang w:eastAsia="ar-SA"/>
        </w:rPr>
        <w:t>952 500</w:t>
      </w:r>
      <w:r w:rsidRPr="00631278">
        <w:rPr>
          <w:rFonts w:ascii="Arial" w:hAnsi="Arial" w:cs="Arial"/>
          <w:lang w:eastAsia="ar-SA"/>
        </w:rPr>
        <w:t xml:space="preserve"> рублей».</w:t>
      </w:r>
    </w:p>
    <w:p w:rsidR="006A48A5" w:rsidRPr="00AE5778" w:rsidRDefault="006A48A5" w:rsidP="006A48A5">
      <w:pPr>
        <w:jc w:val="both"/>
        <w:rPr>
          <w:rFonts w:ascii="Arial" w:hAnsi="Arial" w:cs="Arial"/>
        </w:rPr>
      </w:pPr>
    </w:p>
    <w:p w:rsidR="006A48A5" w:rsidRPr="00BB3CBD" w:rsidRDefault="006A48A5" w:rsidP="006A48A5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</w:t>
      </w:r>
      <w:r w:rsidRPr="00BB3CBD">
        <w:rPr>
          <w:rFonts w:ascii="Arial" w:eastAsia="Times New Roman" w:hAnsi="Arial" w:cs="Arial"/>
          <w:lang w:bidi="ar-SA"/>
        </w:rPr>
        <w:t xml:space="preserve">. Утвердить в бюджете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сельского </w:t>
      </w:r>
      <w:proofErr w:type="gramStart"/>
      <w:r w:rsidRPr="00BB3CBD">
        <w:rPr>
          <w:rFonts w:ascii="Arial" w:eastAsia="Times New Roman" w:hAnsi="Arial" w:cs="Arial"/>
          <w:lang w:bidi="ar-SA"/>
        </w:rPr>
        <w:t>поселения  на</w:t>
      </w:r>
      <w:proofErr w:type="gramEnd"/>
      <w:r w:rsidRPr="00BB3CBD">
        <w:rPr>
          <w:rFonts w:ascii="Arial" w:eastAsia="Times New Roman" w:hAnsi="Arial" w:cs="Arial"/>
          <w:lang w:bidi="ar-SA"/>
        </w:rPr>
        <w:t xml:space="preserve"> 20</w:t>
      </w:r>
      <w:r>
        <w:rPr>
          <w:rFonts w:ascii="Arial" w:eastAsia="Times New Roman" w:hAnsi="Arial" w:cs="Arial"/>
          <w:lang w:bidi="ar-SA"/>
        </w:rPr>
        <w:t>22</w:t>
      </w:r>
      <w:r w:rsidRPr="00BB3CBD">
        <w:rPr>
          <w:rFonts w:ascii="Arial" w:eastAsia="Times New Roman" w:hAnsi="Arial" w:cs="Arial"/>
          <w:lang w:bidi="ar-SA"/>
        </w:rPr>
        <w:t xml:space="preserve"> год  поступлени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доходов согласно приложению № </w:t>
      </w:r>
      <w:r>
        <w:rPr>
          <w:rFonts w:ascii="Arial" w:eastAsia="Times New Roman" w:hAnsi="Arial" w:cs="Arial"/>
          <w:lang w:bidi="ar-SA"/>
        </w:rPr>
        <w:t>1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6A48A5" w:rsidRPr="00BB3CBD" w:rsidRDefault="006A48A5" w:rsidP="006A48A5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</w:t>
      </w:r>
      <w:r w:rsidRPr="00BB3CBD">
        <w:rPr>
          <w:rFonts w:ascii="Arial" w:eastAsia="Times New Roman" w:hAnsi="Arial" w:cs="Arial"/>
          <w:lang w:bidi="ar-SA"/>
        </w:rPr>
        <w:t xml:space="preserve">. Утвердить распределение </w:t>
      </w:r>
      <w:r>
        <w:rPr>
          <w:rFonts w:ascii="Arial" w:eastAsia="Times New Roman" w:hAnsi="Arial" w:cs="Arial"/>
          <w:lang w:bidi="ar-SA"/>
        </w:rPr>
        <w:t xml:space="preserve">бюджетных ассигнований на 2022 </w:t>
      </w:r>
      <w:proofErr w:type="gramStart"/>
      <w:r>
        <w:rPr>
          <w:rFonts w:ascii="Arial" w:eastAsia="Times New Roman" w:hAnsi="Arial" w:cs="Arial"/>
          <w:lang w:bidi="ar-SA"/>
        </w:rPr>
        <w:t>год  по</w:t>
      </w:r>
      <w:proofErr w:type="gramEnd"/>
      <w:r>
        <w:rPr>
          <w:rFonts w:ascii="Arial" w:eastAsia="Times New Roman" w:hAnsi="Arial" w:cs="Arial"/>
          <w:lang w:bidi="ar-SA"/>
        </w:rPr>
        <w:t xml:space="preserve"> разделам,</w:t>
      </w:r>
      <w:r w:rsidRPr="00BB3CBD">
        <w:rPr>
          <w:rFonts w:ascii="Arial" w:eastAsia="Times New Roman" w:hAnsi="Arial" w:cs="Arial"/>
          <w:lang w:bidi="ar-SA"/>
        </w:rPr>
        <w:t xml:space="preserve"> подразделам, целевым стать</w:t>
      </w:r>
      <w:r>
        <w:rPr>
          <w:rFonts w:ascii="Arial" w:eastAsia="Times New Roman" w:hAnsi="Arial" w:cs="Arial"/>
          <w:lang w:bidi="ar-SA"/>
        </w:rPr>
        <w:t>ям, группам</w:t>
      </w:r>
      <w:r w:rsidRPr="00BB3CBD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 xml:space="preserve">и подгруппам </w:t>
      </w:r>
      <w:r w:rsidRPr="00BB3CBD">
        <w:rPr>
          <w:rFonts w:ascii="Arial" w:eastAsia="Times New Roman" w:hAnsi="Arial" w:cs="Arial"/>
          <w:lang w:bidi="ar-SA"/>
        </w:rPr>
        <w:t>вид</w:t>
      </w:r>
      <w:r>
        <w:rPr>
          <w:rFonts w:ascii="Arial" w:eastAsia="Times New Roman" w:hAnsi="Arial" w:cs="Arial"/>
          <w:lang w:bidi="ar-SA"/>
        </w:rPr>
        <w:t>ов</w:t>
      </w:r>
      <w:r w:rsidRPr="00BB3CBD">
        <w:rPr>
          <w:rFonts w:ascii="Arial" w:eastAsia="Times New Roman" w:hAnsi="Arial" w:cs="Arial"/>
          <w:lang w:bidi="ar-SA"/>
        </w:rPr>
        <w:t xml:space="preserve"> расходов классификации </w:t>
      </w:r>
      <w:r>
        <w:rPr>
          <w:rFonts w:ascii="Arial" w:eastAsia="Times New Roman" w:hAnsi="Arial" w:cs="Arial"/>
          <w:lang w:bidi="ar-SA"/>
        </w:rPr>
        <w:t xml:space="preserve">расходов бюджета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2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6A48A5" w:rsidRDefault="006A48A5" w:rsidP="006A48A5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</w:t>
      </w:r>
      <w:r w:rsidRPr="00BB3CBD">
        <w:rPr>
          <w:rFonts w:ascii="Arial" w:eastAsia="Times New Roman" w:hAnsi="Arial" w:cs="Arial"/>
          <w:lang w:bidi="ar-SA"/>
        </w:rPr>
        <w:t xml:space="preserve">. Утвердить </w:t>
      </w:r>
      <w:r>
        <w:rPr>
          <w:rFonts w:ascii="Arial" w:eastAsia="Times New Roman" w:hAnsi="Arial" w:cs="Arial"/>
          <w:lang w:bidi="ar-SA"/>
        </w:rPr>
        <w:t>ведомственную структуру расходов бюджета</w:t>
      </w:r>
      <w:r w:rsidRPr="00BB3CBD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</w:t>
      </w:r>
      <w:r>
        <w:rPr>
          <w:rFonts w:ascii="Arial" w:eastAsia="Times New Roman" w:hAnsi="Arial" w:cs="Arial"/>
          <w:lang w:bidi="ar-SA"/>
        </w:rPr>
        <w:t xml:space="preserve">льского </w:t>
      </w:r>
      <w:proofErr w:type="gramStart"/>
      <w:r>
        <w:rPr>
          <w:rFonts w:ascii="Arial" w:eastAsia="Times New Roman" w:hAnsi="Arial" w:cs="Arial"/>
          <w:lang w:bidi="ar-SA"/>
        </w:rPr>
        <w:t xml:space="preserve">поселения  </w:t>
      </w:r>
      <w:r w:rsidRPr="00BB3CBD">
        <w:rPr>
          <w:rFonts w:ascii="Arial" w:eastAsia="Times New Roman" w:hAnsi="Arial" w:cs="Arial"/>
          <w:lang w:bidi="ar-SA"/>
        </w:rPr>
        <w:t>согласно</w:t>
      </w:r>
      <w:proofErr w:type="gramEnd"/>
      <w:r w:rsidRPr="00BB3CBD">
        <w:rPr>
          <w:rFonts w:ascii="Arial" w:eastAsia="Times New Roman" w:hAnsi="Arial" w:cs="Arial"/>
          <w:lang w:bidi="ar-SA"/>
        </w:rPr>
        <w:t xml:space="preserve"> приложению № </w:t>
      </w:r>
      <w:r>
        <w:rPr>
          <w:rFonts w:ascii="Arial" w:eastAsia="Times New Roman" w:hAnsi="Arial" w:cs="Arial"/>
          <w:lang w:bidi="ar-SA"/>
        </w:rPr>
        <w:t>3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6A48A5" w:rsidRDefault="006A48A5" w:rsidP="006A48A5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5. Утвердить источники финансирования дефицита бюджета</w:t>
      </w:r>
      <w:r w:rsidRPr="00826AFA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</w:t>
      </w:r>
      <w:r>
        <w:rPr>
          <w:rFonts w:ascii="Arial" w:eastAsia="Times New Roman" w:hAnsi="Arial" w:cs="Arial"/>
          <w:lang w:bidi="ar-SA"/>
        </w:rPr>
        <w:t xml:space="preserve">льского </w:t>
      </w:r>
      <w:proofErr w:type="gramStart"/>
      <w:r>
        <w:rPr>
          <w:rFonts w:ascii="Arial" w:eastAsia="Times New Roman" w:hAnsi="Arial" w:cs="Arial"/>
          <w:lang w:bidi="ar-SA"/>
        </w:rPr>
        <w:t>поселения  на</w:t>
      </w:r>
      <w:proofErr w:type="gramEnd"/>
      <w:r>
        <w:rPr>
          <w:rFonts w:ascii="Arial" w:eastAsia="Times New Roman" w:hAnsi="Arial" w:cs="Arial"/>
          <w:lang w:bidi="ar-SA"/>
        </w:rPr>
        <w:t xml:space="preserve"> 2022 год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4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6A48A5" w:rsidRPr="00BB3CBD" w:rsidRDefault="006A48A5" w:rsidP="006A48A5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Pr="00BB3CBD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6A48A5" w:rsidRDefault="006A48A5" w:rsidP="006A48A5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7. Настоящее решение вступает в силу со дня опубликования.</w:t>
      </w:r>
    </w:p>
    <w:p w:rsidR="006A48A5" w:rsidRDefault="006A48A5" w:rsidP="006A48A5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6A48A5" w:rsidRDefault="006A48A5" w:rsidP="006A48A5">
      <w:pPr>
        <w:rPr>
          <w:rFonts w:ascii="Arial" w:eastAsia="Times New Roman" w:hAnsi="Arial" w:cs="Arial"/>
        </w:rPr>
      </w:pPr>
      <w:r w:rsidRPr="00BB3CBD">
        <w:rPr>
          <w:rFonts w:ascii="Arial" w:eastAsia="Times New Roman" w:hAnsi="Arial" w:cs="Arial"/>
        </w:rPr>
        <w:t xml:space="preserve">Глава </w:t>
      </w:r>
      <w:proofErr w:type="spellStart"/>
      <w:r w:rsidRPr="00BB3CBD">
        <w:rPr>
          <w:rFonts w:ascii="Arial" w:eastAsia="Times New Roman" w:hAnsi="Arial" w:cs="Arial"/>
        </w:rPr>
        <w:t>Завражного</w:t>
      </w:r>
      <w:proofErr w:type="spellEnd"/>
      <w:r w:rsidRPr="00BB3CBD">
        <w:rPr>
          <w:rFonts w:ascii="Arial" w:eastAsia="Times New Roman" w:hAnsi="Arial" w:cs="Arial"/>
        </w:rPr>
        <w:t xml:space="preserve"> сельского </w:t>
      </w:r>
      <w:proofErr w:type="gramStart"/>
      <w:r w:rsidRPr="00BB3CBD">
        <w:rPr>
          <w:rFonts w:ascii="Arial" w:eastAsia="Times New Roman" w:hAnsi="Arial" w:cs="Arial"/>
        </w:rPr>
        <w:t xml:space="preserve">поселения:   </w:t>
      </w:r>
      <w:proofErr w:type="gramEnd"/>
      <w:r w:rsidRPr="00BB3CBD">
        <w:rPr>
          <w:rFonts w:ascii="Arial" w:eastAsia="Times New Roman" w:hAnsi="Arial" w:cs="Arial"/>
        </w:rPr>
        <w:t xml:space="preserve">                      </w:t>
      </w:r>
      <w:r>
        <w:rPr>
          <w:rFonts w:ascii="Arial" w:eastAsia="Times New Roman" w:hAnsi="Arial" w:cs="Arial"/>
        </w:rPr>
        <w:t xml:space="preserve">                                    </w:t>
      </w:r>
      <w:proofErr w:type="spellStart"/>
      <w:r w:rsidRPr="00BB3CBD">
        <w:rPr>
          <w:rFonts w:ascii="Arial" w:eastAsia="Times New Roman" w:hAnsi="Arial" w:cs="Arial"/>
        </w:rPr>
        <w:t>И.А.Панина</w:t>
      </w:r>
      <w:proofErr w:type="spellEnd"/>
    </w:p>
    <w:p w:rsidR="006A48A5" w:rsidRDefault="006A48A5" w:rsidP="006A48A5">
      <w:pPr>
        <w:rPr>
          <w:rFonts w:ascii="Arial" w:eastAsia="Times New Roman" w:hAnsi="Arial" w:cs="Arial"/>
        </w:rPr>
      </w:pPr>
    </w:p>
    <w:p w:rsidR="006A48A5" w:rsidRDefault="006A48A5" w:rsidP="006A48A5">
      <w:pPr>
        <w:rPr>
          <w:rFonts w:ascii="Arial" w:eastAsia="Times New Roman" w:hAnsi="Arial" w:cs="Arial"/>
        </w:rPr>
      </w:pPr>
    </w:p>
    <w:p w:rsidR="006A48A5" w:rsidRDefault="006A48A5" w:rsidP="006A48A5">
      <w:pPr>
        <w:rPr>
          <w:rFonts w:ascii="Arial" w:eastAsia="Times New Roman" w:hAnsi="Arial" w:cs="Arial"/>
        </w:rPr>
      </w:pPr>
    </w:p>
    <w:p w:rsidR="006A48A5" w:rsidRPr="0093349B" w:rsidRDefault="006A48A5" w:rsidP="006A48A5">
      <w:pPr>
        <w:jc w:val="right"/>
        <w:rPr>
          <w:rFonts w:ascii="Arial" w:hAnsi="Arial"/>
        </w:rPr>
      </w:pPr>
      <w:r w:rsidRPr="0093349B">
        <w:rPr>
          <w:rFonts w:ascii="Arial" w:hAnsi="Arial"/>
        </w:rPr>
        <w:t>Приложение № 1</w:t>
      </w:r>
    </w:p>
    <w:p w:rsidR="006A48A5" w:rsidRPr="0093349B" w:rsidRDefault="006A48A5" w:rsidP="006A48A5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:rsidR="006A48A5" w:rsidRPr="0093349B" w:rsidRDefault="006A48A5" w:rsidP="006A48A5">
      <w:pPr>
        <w:ind w:firstLine="426"/>
        <w:jc w:val="right"/>
        <w:rPr>
          <w:rFonts w:ascii="Arial" w:hAnsi="Arial"/>
        </w:rPr>
      </w:pPr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24 января</w:t>
      </w:r>
      <w:r w:rsidRPr="0093349B">
        <w:rPr>
          <w:rFonts w:ascii="Arial" w:hAnsi="Arial"/>
        </w:rPr>
        <w:t xml:space="preserve"> 202</w:t>
      </w:r>
      <w:r>
        <w:rPr>
          <w:rFonts w:ascii="Arial" w:hAnsi="Arial"/>
        </w:rPr>
        <w:t>3</w:t>
      </w:r>
      <w:r w:rsidRPr="0093349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2</w:t>
      </w:r>
    </w:p>
    <w:p w:rsidR="006A48A5" w:rsidRPr="0093349B" w:rsidRDefault="006A48A5" w:rsidP="006A48A5">
      <w:pPr>
        <w:jc w:val="both"/>
        <w:rPr>
          <w:rFonts w:ascii="Arial" w:hAnsi="Arial"/>
        </w:rPr>
      </w:pPr>
    </w:p>
    <w:p w:rsidR="006A48A5" w:rsidRDefault="006A48A5" w:rsidP="006A48A5">
      <w:pPr>
        <w:ind w:firstLine="426"/>
        <w:jc w:val="center"/>
        <w:rPr>
          <w:rFonts w:ascii="Arial" w:hAnsi="Arial"/>
          <w:color w:val="000000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2022 ГОД</w:t>
      </w:r>
    </w:p>
    <w:p w:rsidR="006A48A5" w:rsidRPr="008460F6" w:rsidRDefault="006A48A5" w:rsidP="006A48A5">
      <w:pPr>
        <w:ind w:firstLine="426"/>
        <w:jc w:val="center"/>
        <w:rPr>
          <w:rFonts w:ascii="Arial" w:hAnsi="Arial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3"/>
        <w:gridCol w:w="5531"/>
        <w:gridCol w:w="1559"/>
      </w:tblGrid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lastRenderedPageBreak/>
              <w:t>Код бюджетной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Сумма,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6A48A5" w:rsidRPr="0093349B" w:rsidTr="003F50D5">
        <w:trPr>
          <w:trHeight w:val="106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A48A5" w:rsidRPr="0093349B" w:rsidTr="003F50D5">
        <w:trPr>
          <w:trHeight w:val="211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1905000</w:t>
            </w:r>
          </w:p>
        </w:tc>
      </w:tr>
      <w:tr w:rsidR="006A48A5" w:rsidRPr="0093349B" w:rsidTr="003F50D5">
        <w:trPr>
          <w:trHeight w:val="147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398431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398431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397850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101 02020 01 0000 110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lastRenderedPageBreak/>
              <w:t>101 02030 01 0000 110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580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557733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557733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279532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103 02240 01 0000 110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631278">
              <w:rPr>
                <w:rFonts w:ascii="Arial" w:hAnsi="Arial" w:cs="Arial"/>
              </w:rPr>
              <w:t>инжекторных</w:t>
            </w:r>
            <w:proofErr w:type="spellEnd"/>
            <w:r w:rsidRPr="00631278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1512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</w:t>
            </w:r>
            <w:r w:rsidRPr="00631278">
              <w:rPr>
                <w:rFonts w:ascii="Arial" w:hAnsi="Arial" w:cs="Arial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lastRenderedPageBreak/>
              <w:t>308813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lastRenderedPageBreak/>
              <w:t>103 02260 01 0000 110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-32124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75200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75200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75000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105 01021 01 0000 110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639076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lastRenderedPageBreak/>
              <w:t>106 01000 00 0000 110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103700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103700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535376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106 06030 00 0000 110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176550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176550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358826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358826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2400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</w:rPr>
              <w:t>108 04000 01 1000 110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2400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lastRenderedPageBreak/>
              <w:t>108 04020 01 1000 110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2400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109 00000 00 0000 000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-520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>109 04050 00 0000 110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-520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>109 04053 10 0000 110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-520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111 00000 00 0000 000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170880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170880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631278">
              <w:rPr>
                <w:rFonts w:ascii="Arial" w:hAnsi="Arial" w:cs="Arial"/>
                <w:color w:val="000000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631278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lastRenderedPageBreak/>
              <w:t>92300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lastRenderedPageBreak/>
              <w:t>111 05035 10 0000 120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78580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113 </w:t>
            </w:r>
            <w:r w:rsidRPr="00631278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61800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61800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61800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4276493,63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4276493,63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631278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706900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lastRenderedPageBreak/>
              <w:t>202 15001 00 0000 150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330000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330000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376900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631278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631278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376900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631278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1628293,63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202 20041 00 0000 150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1574293,63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202 20041 10 0000 150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Pr="00631278">
              <w:rPr>
                <w:rFonts w:ascii="Arial" w:hAnsi="Arial" w:cs="Arial"/>
                <w:color w:val="000000"/>
              </w:rPr>
              <w:lastRenderedPageBreak/>
              <w:t>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lastRenderedPageBreak/>
              <w:t>1574293,63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lastRenderedPageBreak/>
              <w:t>202 29999 00 0000150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 xml:space="preserve">Прочие субсидии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54000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202 29999 10 0000150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54000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108600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202 30024 10 0000 150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1200</w:t>
            </w:r>
          </w:p>
        </w:tc>
      </w:tr>
      <w:tr w:rsidR="006A48A5" w:rsidRPr="0093349B" w:rsidTr="003F50D5">
        <w:trPr>
          <w:trHeight w:val="75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202 35118 10 0000 150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107400</w:t>
            </w:r>
          </w:p>
        </w:tc>
      </w:tr>
      <w:tr w:rsidR="006A48A5" w:rsidRPr="0093349B" w:rsidTr="003F50D5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1832700</w:t>
            </w:r>
          </w:p>
        </w:tc>
      </w:tr>
      <w:tr w:rsidR="006A48A5" w:rsidRPr="0093349B" w:rsidTr="003F50D5">
        <w:trPr>
          <w:trHeight w:val="602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1832700</w:t>
            </w:r>
          </w:p>
        </w:tc>
      </w:tr>
      <w:tr w:rsidR="006A48A5" w:rsidRPr="0093349B" w:rsidTr="003F50D5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6181493,63</w:t>
            </w:r>
          </w:p>
        </w:tc>
      </w:tr>
    </w:tbl>
    <w:p w:rsidR="006A48A5" w:rsidRDefault="006A48A5" w:rsidP="006A48A5"/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Pr="00F2170B" w:rsidRDefault="006A48A5" w:rsidP="006A48A5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t>Приложение № 2</w:t>
      </w:r>
    </w:p>
    <w:p w:rsidR="006A48A5" w:rsidRPr="00F2170B" w:rsidRDefault="006A48A5" w:rsidP="006A48A5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6A48A5" w:rsidRPr="00F2170B" w:rsidRDefault="006A48A5" w:rsidP="006A48A5">
      <w:pPr>
        <w:ind w:firstLine="426"/>
        <w:jc w:val="right"/>
        <w:rPr>
          <w:rFonts w:ascii="Arial" w:hAnsi="Arial"/>
        </w:rPr>
      </w:pPr>
      <w:r w:rsidRPr="00F2170B">
        <w:rPr>
          <w:rFonts w:ascii="Arial" w:hAnsi="Arial"/>
        </w:rPr>
        <w:t>от</w:t>
      </w:r>
      <w:r>
        <w:rPr>
          <w:rFonts w:ascii="Arial" w:hAnsi="Arial"/>
        </w:rPr>
        <w:t xml:space="preserve"> 24 января </w:t>
      </w:r>
      <w:r w:rsidRPr="00F2170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F2170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2</w:t>
      </w:r>
    </w:p>
    <w:p w:rsidR="006A48A5" w:rsidRPr="00F2170B" w:rsidRDefault="006A48A5" w:rsidP="006A48A5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6A48A5" w:rsidRPr="00F2170B" w:rsidTr="003F50D5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A5" w:rsidRPr="00F2170B" w:rsidRDefault="006A48A5" w:rsidP="003F50D5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6A48A5" w:rsidRPr="00F2170B" w:rsidTr="003F50D5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8A5" w:rsidRDefault="006A48A5" w:rsidP="003F50D5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6A48A5" w:rsidRDefault="006A48A5" w:rsidP="003F50D5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КАДЫЙСКОГО МУНИЦИПАЛЬНОГО РАЙОНА КОСТРОМСКОЙ ОБЛАСТИ </w:t>
            </w:r>
          </w:p>
          <w:p w:rsidR="006A48A5" w:rsidRDefault="006A48A5" w:rsidP="003F50D5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:rsidR="006A48A5" w:rsidRDefault="006A48A5" w:rsidP="003F50D5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ВИДОВ РАСХОДОВ КЛАССИФИКАЦИИ РАСХОДОВ БЮДЖЕТА </w:t>
            </w:r>
          </w:p>
          <w:p w:rsidR="006A48A5" w:rsidRPr="00F2170B" w:rsidRDefault="006A48A5" w:rsidP="003F50D5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lastRenderedPageBreak/>
              <w:t>НА 2022 ГОД</w:t>
            </w:r>
          </w:p>
        </w:tc>
      </w:tr>
    </w:tbl>
    <w:p w:rsidR="006A48A5" w:rsidRPr="00F2170B" w:rsidRDefault="006A48A5" w:rsidP="006A48A5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6A48A5" w:rsidRPr="00F2170B" w:rsidTr="003F50D5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6A48A5" w:rsidRPr="00F2170B" w:rsidTr="003F50D5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31278">
              <w:rPr>
                <w:rFonts w:ascii="Arial" w:eastAsia="Times New Roman" w:hAnsi="Arial" w:cs="Arial"/>
                <w:lang w:eastAsia="ar-SA"/>
              </w:rPr>
              <w:t>Подраз</w:t>
            </w:r>
            <w:proofErr w:type="spellEnd"/>
          </w:p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2931513</w:t>
            </w:r>
          </w:p>
        </w:tc>
      </w:tr>
      <w:tr w:rsidR="006A48A5" w:rsidRPr="00F2170B" w:rsidTr="003F50D5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769501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631278">
              <w:rPr>
                <w:rFonts w:ascii="Arial" w:hAnsi="Arial" w:cs="Arial"/>
              </w:rPr>
              <w:t>Завражного</w:t>
            </w:r>
            <w:proofErr w:type="spellEnd"/>
            <w:r w:rsidRPr="00631278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631278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631278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769501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592293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592293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592293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 xml:space="preserve">Расходы на выполнение обязательств по искам, предъявленным по налогу на доходы физических лиц и взносам по обязательному </w:t>
            </w:r>
            <w:r w:rsidRPr="00631278">
              <w:rPr>
                <w:rFonts w:ascii="Arial" w:eastAsia="Times New Roman" w:hAnsi="Arial" w:cs="Arial"/>
              </w:rPr>
              <w:lastRenderedPageBreak/>
              <w:t>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177208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177208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177208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807283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807283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620433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620433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620433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 xml:space="preserve">Расходы на выполнение обязательств по искам, предъявленным по налогу на доходы </w:t>
            </w:r>
            <w:r w:rsidRPr="00631278">
              <w:rPr>
                <w:rFonts w:ascii="Arial" w:eastAsia="Times New Roman" w:hAnsi="Arial" w:cs="Arial"/>
              </w:rPr>
              <w:lastRenderedPageBreak/>
              <w:t>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185650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185650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185650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1354729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1354729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1138922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546472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546472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583550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583550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215807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162581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162581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53226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53226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107400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107400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107400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107400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86830,38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86830,38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20569,62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20569,62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2191200,63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2083200,63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2083200,63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476032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476032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476032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lastRenderedPageBreak/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1607168,63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1607168,63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1607168,63</w:t>
            </w:r>
          </w:p>
        </w:tc>
      </w:tr>
      <w:tr w:rsidR="006A48A5" w:rsidRPr="00F2170B" w:rsidTr="003F50D5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949201</w:t>
            </w:r>
          </w:p>
        </w:tc>
      </w:tr>
      <w:tr w:rsidR="006A48A5" w:rsidRPr="00F2170B" w:rsidTr="003F50D5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A48A5" w:rsidRPr="00F2170B" w:rsidTr="003F50D5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A48A5" w:rsidRPr="00F2170B" w:rsidTr="003F50D5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A48A5" w:rsidRPr="00F2170B" w:rsidTr="003F50D5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A48A5" w:rsidRPr="00F2170B" w:rsidTr="003F50D5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141600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141600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141600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753895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753895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753895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F2170B" w:rsidTr="003F50D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F2170B" w:rsidTr="003F50D5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hAnsi="Arial" w:cs="Arial"/>
                <w:bCs/>
              </w:rPr>
              <w:t>6226925,63</w:t>
            </w:r>
          </w:p>
        </w:tc>
      </w:tr>
    </w:tbl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Pr="001D5DA3" w:rsidRDefault="006A48A5" w:rsidP="006A48A5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t>Приложение № 3</w:t>
      </w:r>
    </w:p>
    <w:p w:rsidR="006A48A5" w:rsidRPr="001D5DA3" w:rsidRDefault="006A48A5" w:rsidP="006A48A5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6A48A5" w:rsidRPr="001D5DA3" w:rsidRDefault="006A48A5" w:rsidP="006A48A5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24 января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2</w:t>
      </w:r>
      <w:r w:rsidRPr="001D5DA3">
        <w:rPr>
          <w:rFonts w:ascii="Arial" w:hAnsi="Arial"/>
        </w:rPr>
        <w:t xml:space="preserve"> </w:t>
      </w:r>
    </w:p>
    <w:p w:rsidR="006A48A5" w:rsidRPr="001D5DA3" w:rsidRDefault="006A48A5" w:rsidP="006A48A5">
      <w:pPr>
        <w:jc w:val="both"/>
        <w:rPr>
          <w:rFonts w:ascii="Arial" w:hAnsi="Arial"/>
        </w:rPr>
      </w:pPr>
    </w:p>
    <w:p w:rsidR="006A48A5" w:rsidRPr="001D5DA3" w:rsidRDefault="006A48A5" w:rsidP="006A48A5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2022 ГОД</w:t>
      </w:r>
    </w:p>
    <w:p w:rsidR="006A48A5" w:rsidRPr="001D5DA3" w:rsidRDefault="006A48A5" w:rsidP="006A48A5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6A48A5" w:rsidRPr="001D5DA3" w:rsidTr="003F50D5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6A48A5" w:rsidRPr="001D5DA3" w:rsidTr="003F50D5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под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раз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вид рас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A48A5" w:rsidRPr="001D5DA3" w:rsidTr="003F50D5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7</w:t>
            </w:r>
          </w:p>
        </w:tc>
      </w:tr>
      <w:tr w:rsidR="006A48A5" w:rsidRPr="001D5DA3" w:rsidTr="003F50D5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631278">
              <w:rPr>
                <w:rFonts w:ascii="Arial" w:hAnsi="Arial" w:cs="Arial"/>
              </w:rPr>
              <w:t>Завражного</w:t>
            </w:r>
            <w:proofErr w:type="spellEnd"/>
            <w:r w:rsidRPr="00631278">
              <w:rPr>
                <w:rFonts w:ascii="Arial" w:hAnsi="Arial" w:cs="Arial"/>
              </w:rPr>
              <w:t xml:space="preserve"> </w:t>
            </w:r>
            <w:r w:rsidRPr="00631278">
              <w:rPr>
                <w:rFonts w:ascii="Arial" w:hAnsi="Arial" w:cs="Arial"/>
                <w:bCs/>
              </w:rPr>
              <w:t xml:space="preserve">сельского поселения </w:t>
            </w:r>
            <w:proofErr w:type="spellStart"/>
            <w:r w:rsidRPr="00631278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631278">
              <w:rPr>
                <w:rFonts w:ascii="Arial" w:hAnsi="Arial" w:cs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6A48A5" w:rsidRPr="00631278" w:rsidRDefault="006A48A5" w:rsidP="003F50D5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6A48A5" w:rsidRPr="00631278" w:rsidRDefault="006A48A5" w:rsidP="003F50D5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6226925,63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A48A5" w:rsidRPr="001D5DA3" w:rsidTr="003F50D5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2931513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769501</w:t>
            </w:r>
          </w:p>
        </w:tc>
      </w:tr>
      <w:tr w:rsidR="006A48A5" w:rsidRPr="001D5DA3" w:rsidTr="003F50D5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631278">
              <w:rPr>
                <w:rFonts w:ascii="Arial" w:hAnsi="Arial" w:cs="Arial"/>
              </w:rPr>
              <w:t>Завражного</w:t>
            </w:r>
            <w:proofErr w:type="spellEnd"/>
            <w:r w:rsidRPr="00631278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631278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631278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769501</w:t>
            </w:r>
          </w:p>
        </w:tc>
      </w:tr>
      <w:tr w:rsidR="006A48A5" w:rsidRPr="001D5DA3" w:rsidTr="003F50D5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592293</w:t>
            </w:r>
          </w:p>
        </w:tc>
      </w:tr>
      <w:tr w:rsidR="006A48A5" w:rsidRPr="001D5DA3" w:rsidTr="003F50D5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592293</w:t>
            </w:r>
          </w:p>
        </w:tc>
      </w:tr>
      <w:tr w:rsidR="006A48A5" w:rsidRPr="001D5DA3" w:rsidTr="003F50D5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592293</w:t>
            </w:r>
          </w:p>
        </w:tc>
      </w:tr>
      <w:tr w:rsidR="006A48A5" w:rsidRPr="001D5DA3" w:rsidTr="003F50D5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177208</w:t>
            </w:r>
          </w:p>
        </w:tc>
      </w:tr>
      <w:tr w:rsidR="006A48A5" w:rsidRPr="001D5DA3" w:rsidTr="003F50D5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</w:t>
            </w: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177208</w:t>
            </w:r>
          </w:p>
        </w:tc>
      </w:tr>
      <w:tr w:rsidR="006A48A5" w:rsidRPr="001D5DA3" w:rsidTr="003F50D5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177208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807283</w:t>
            </w:r>
          </w:p>
        </w:tc>
      </w:tr>
      <w:tr w:rsidR="006A48A5" w:rsidRPr="001D5DA3" w:rsidTr="003F50D5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807283</w:t>
            </w:r>
          </w:p>
        </w:tc>
      </w:tr>
      <w:tr w:rsidR="006A48A5" w:rsidRPr="001D5DA3" w:rsidTr="003F50D5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620433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620433</w:t>
            </w:r>
          </w:p>
        </w:tc>
      </w:tr>
      <w:tr w:rsidR="006A48A5" w:rsidRPr="001D5DA3" w:rsidTr="003F50D5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620433</w:t>
            </w:r>
          </w:p>
        </w:tc>
      </w:tr>
      <w:tr w:rsidR="006A48A5" w:rsidRPr="001D5DA3" w:rsidTr="003F50D5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</w:rPr>
              <w:lastRenderedPageBreak/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185650</w:t>
            </w:r>
          </w:p>
        </w:tc>
      </w:tr>
      <w:tr w:rsidR="006A48A5" w:rsidRPr="001D5DA3" w:rsidTr="003F50D5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185650</w:t>
            </w:r>
          </w:p>
        </w:tc>
      </w:tr>
      <w:tr w:rsidR="006A48A5" w:rsidRPr="001D5DA3" w:rsidTr="003F50D5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185650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1200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1200</w:t>
            </w:r>
          </w:p>
        </w:tc>
      </w:tr>
      <w:tr w:rsidR="006A48A5" w:rsidRPr="001D5DA3" w:rsidTr="003F50D5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1200</w:t>
            </w:r>
          </w:p>
        </w:tc>
      </w:tr>
      <w:tr w:rsidR="006A48A5" w:rsidRPr="001D5DA3" w:rsidTr="003F50D5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1354729</w:t>
            </w:r>
          </w:p>
        </w:tc>
      </w:tr>
      <w:tr w:rsidR="006A48A5" w:rsidRPr="001D5DA3" w:rsidTr="003F50D5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1354729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631278">
              <w:rPr>
                <w:rFonts w:ascii="Arial" w:eastAsia="Times New Roman" w:hAnsi="Arial" w:cs="Arial"/>
              </w:rPr>
              <w:lastRenderedPageBreak/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1138922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546472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546472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583550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583550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8900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8900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215807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162581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162581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53226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53226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107400</w:t>
            </w:r>
          </w:p>
        </w:tc>
      </w:tr>
      <w:tr w:rsidR="006A48A5" w:rsidRPr="001D5DA3" w:rsidTr="003F50D5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107400</w:t>
            </w:r>
          </w:p>
        </w:tc>
      </w:tr>
      <w:tr w:rsidR="006A48A5" w:rsidRPr="001D5DA3" w:rsidTr="003F50D5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107400</w:t>
            </w:r>
          </w:p>
        </w:tc>
      </w:tr>
      <w:tr w:rsidR="006A48A5" w:rsidRPr="001D5DA3" w:rsidTr="003F50D5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107400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86830,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38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86830,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38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20569,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62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20569,</w:t>
            </w:r>
          </w:p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62</w:t>
            </w:r>
          </w:p>
        </w:tc>
      </w:tr>
      <w:tr w:rsidR="006A48A5" w:rsidRPr="001D5DA3" w:rsidTr="003F50D5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2191200,63</w:t>
            </w:r>
          </w:p>
        </w:tc>
      </w:tr>
      <w:tr w:rsidR="006A48A5" w:rsidRPr="001D5DA3" w:rsidTr="003F50D5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A48A5" w:rsidRPr="001D5DA3" w:rsidTr="003F50D5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A48A5" w:rsidRPr="001D5DA3" w:rsidTr="003F50D5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A48A5" w:rsidRPr="001D5DA3" w:rsidTr="003F50D5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A48A5" w:rsidRPr="001D5DA3" w:rsidTr="003F50D5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A48A5" w:rsidRPr="001D5DA3" w:rsidTr="003F50D5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2083200,63</w:t>
            </w:r>
          </w:p>
        </w:tc>
      </w:tr>
      <w:tr w:rsidR="006A48A5" w:rsidRPr="001D5DA3" w:rsidTr="003F50D5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2083200,63</w:t>
            </w:r>
          </w:p>
        </w:tc>
      </w:tr>
      <w:tr w:rsidR="006A48A5" w:rsidRPr="001D5DA3" w:rsidTr="003F50D5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476032</w:t>
            </w:r>
          </w:p>
        </w:tc>
      </w:tr>
      <w:tr w:rsidR="006A48A5" w:rsidRPr="001D5DA3" w:rsidTr="003F50D5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476032</w:t>
            </w:r>
          </w:p>
        </w:tc>
      </w:tr>
      <w:tr w:rsidR="006A48A5" w:rsidRPr="001D5DA3" w:rsidTr="003F50D5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476032</w:t>
            </w:r>
          </w:p>
        </w:tc>
      </w:tr>
      <w:tr w:rsidR="006A48A5" w:rsidRPr="001D5DA3" w:rsidTr="003F50D5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1607168,63</w:t>
            </w:r>
          </w:p>
        </w:tc>
      </w:tr>
      <w:tr w:rsidR="006A48A5" w:rsidRPr="001D5DA3" w:rsidTr="003F50D5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1607168,63</w:t>
            </w:r>
          </w:p>
        </w:tc>
      </w:tr>
      <w:tr w:rsidR="006A48A5" w:rsidRPr="001D5DA3" w:rsidTr="003F50D5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1607168,63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949201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53706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53706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</w:tr>
      <w:tr w:rsidR="006A48A5" w:rsidRPr="001D5DA3" w:rsidTr="003F50D5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</w:tr>
      <w:tr w:rsidR="006A48A5" w:rsidRPr="001D5DA3" w:rsidTr="003F50D5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141600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141600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141600</w:t>
            </w:r>
          </w:p>
        </w:tc>
      </w:tr>
      <w:tr w:rsidR="006A48A5" w:rsidRPr="001D5DA3" w:rsidTr="003F50D5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753895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753895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753895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lastRenderedPageBreak/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1D5DA3" w:rsidTr="003F50D5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A48A5" w:rsidRPr="001D5DA3" w:rsidTr="003F50D5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48A5" w:rsidRPr="00631278" w:rsidRDefault="006A48A5" w:rsidP="003F50D5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6226925,63</w:t>
            </w:r>
          </w:p>
        </w:tc>
      </w:tr>
    </w:tbl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Default="006A48A5" w:rsidP="006A48A5">
      <w:pPr>
        <w:ind w:right="-1"/>
      </w:pPr>
    </w:p>
    <w:p w:rsidR="006A48A5" w:rsidRPr="004F103F" w:rsidRDefault="006A48A5" w:rsidP="006A48A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Приложение № 4</w:t>
      </w:r>
    </w:p>
    <w:p w:rsidR="006A48A5" w:rsidRPr="004F103F" w:rsidRDefault="006A48A5" w:rsidP="006A48A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к решению Совета депутатов</w:t>
      </w:r>
    </w:p>
    <w:p w:rsidR="006A48A5" w:rsidRPr="004F103F" w:rsidRDefault="006A48A5" w:rsidP="006A48A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lastRenderedPageBreak/>
        <w:t>от</w:t>
      </w:r>
      <w:r>
        <w:rPr>
          <w:rFonts w:ascii="Arial" w:hAnsi="Arial" w:cs="Arial"/>
        </w:rPr>
        <w:t xml:space="preserve"> 24 </w:t>
      </w:r>
      <w:proofErr w:type="gramStart"/>
      <w:r>
        <w:rPr>
          <w:rFonts w:ascii="Arial" w:hAnsi="Arial" w:cs="Arial"/>
        </w:rPr>
        <w:t>января  2023</w:t>
      </w:r>
      <w:proofErr w:type="gramEnd"/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6A48A5" w:rsidRPr="004F103F" w:rsidRDefault="006A48A5" w:rsidP="006A48A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2</w:t>
      </w:r>
    </w:p>
    <w:p w:rsidR="006A48A5" w:rsidRPr="004F103F" w:rsidRDefault="006A48A5" w:rsidP="006A48A5">
      <w:pPr>
        <w:pStyle w:val="Standard"/>
        <w:rPr>
          <w:rFonts w:ascii="Arial" w:hAnsi="Arial" w:cs="Arial"/>
        </w:rPr>
      </w:pPr>
    </w:p>
    <w:p w:rsidR="006A48A5" w:rsidRPr="00421AA9" w:rsidRDefault="006A48A5" w:rsidP="006A48A5">
      <w:pPr>
        <w:pStyle w:val="Standard"/>
        <w:ind w:left="709"/>
        <w:jc w:val="center"/>
        <w:rPr>
          <w:rFonts w:ascii="Arial" w:eastAsia="Times New Roman" w:hAnsi="Arial" w:cs="Arial"/>
          <w:bCs/>
          <w:lang w:bidi="ar-SA"/>
        </w:rPr>
      </w:pPr>
      <w:r w:rsidRPr="00421AA9">
        <w:rPr>
          <w:rFonts w:ascii="Arial" w:eastAsia="Times New Roman" w:hAnsi="Arial" w:cs="Arial"/>
          <w:bCs/>
          <w:lang w:bidi="ar-SA"/>
        </w:rPr>
        <w:t xml:space="preserve">ИСТОЧНИКИ ФИНАНСИРОВАНИЯ </w:t>
      </w:r>
      <w:proofErr w:type="gramStart"/>
      <w:r w:rsidRPr="00421AA9">
        <w:rPr>
          <w:rFonts w:ascii="Arial" w:eastAsia="Times New Roman" w:hAnsi="Arial" w:cs="Arial"/>
          <w:bCs/>
          <w:lang w:bidi="ar-SA"/>
        </w:rPr>
        <w:t>ДЕФИЦИТА  БЮДЖЕТА</w:t>
      </w:r>
      <w:proofErr w:type="gramEnd"/>
      <w:r w:rsidRPr="00421AA9">
        <w:rPr>
          <w:rFonts w:ascii="Arial" w:eastAsia="Times New Roman" w:hAnsi="Arial" w:cs="Arial"/>
          <w:bCs/>
          <w:lang w:bidi="ar-SA"/>
        </w:rPr>
        <w:t xml:space="preserve"> ЗАВРАЖНОГО СЕЛЬСКОГО ПОСЕЛЕНИЯ КАДЫЙСКОГО МУНИЦИПАЛЬНОГО РАЙОНА  КОСТРОМСКОЙ ОБЛАСТИ на 2022 год.</w:t>
      </w:r>
    </w:p>
    <w:p w:rsidR="006A48A5" w:rsidRPr="004F103F" w:rsidRDefault="006A48A5" w:rsidP="006A48A5">
      <w:pPr>
        <w:pStyle w:val="Standard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559"/>
      </w:tblGrid>
      <w:tr w:rsidR="006A48A5" w:rsidRPr="004F103F" w:rsidTr="003F50D5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21AA9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21AA9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План</w:t>
            </w:r>
          </w:p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Сумма</w:t>
            </w:r>
          </w:p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(руб.)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01 00 00 00 00 0000 000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45432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01 05 00 00 00 0000 000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45432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01 05 00 00 00 0000 500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-6181493,63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-6181493,63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  <w:bCs/>
              </w:rPr>
              <w:t>-6181493,63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  <w:bCs/>
              </w:rPr>
              <w:t>-6181493,63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01 05 00 00 00 0000 600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6226925,63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6226925,63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01 05 02 01 00 0000 610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6226925,63</w:t>
            </w:r>
          </w:p>
        </w:tc>
      </w:tr>
      <w:tr w:rsidR="006A48A5" w:rsidRPr="004F103F" w:rsidTr="003F50D5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lastRenderedPageBreak/>
              <w:t>01 05 02 01 10 0000 610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8A5" w:rsidRPr="00421AA9" w:rsidRDefault="006A48A5" w:rsidP="003F50D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6226925,63</w:t>
            </w:r>
          </w:p>
        </w:tc>
      </w:tr>
    </w:tbl>
    <w:p w:rsidR="006A48A5" w:rsidRDefault="006A48A5" w:rsidP="006A48A5">
      <w:pPr>
        <w:ind w:right="-1"/>
      </w:pPr>
    </w:p>
    <w:p w:rsidR="00DD7D06" w:rsidRDefault="00DD7D06" w:rsidP="00DD7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D7D06" w:rsidRDefault="00DD7D06" w:rsidP="00DD7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DD7D06" w:rsidRDefault="00DD7D06" w:rsidP="00DD7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КАДЫЙСКИЙ МУНИЦИПАЛЬНЫЙ РАЙОН</w:t>
      </w:r>
    </w:p>
    <w:p w:rsidR="00DD7D06" w:rsidRDefault="00DD7D06" w:rsidP="00DD7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ЗАВРАЖНОГО СЕЛЬСКОГО ПОСЕЛЕНИЯ</w:t>
      </w:r>
    </w:p>
    <w:p w:rsidR="00DD7D06" w:rsidRDefault="00DD7D06" w:rsidP="00DD7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января 2023 г.                                                                                                           №4</w:t>
      </w: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Совета депутатов</w:t>
      </w: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№40 от 28.10.2023 года</w:t>
      </w: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ст.7 Федерального закона от 06.10.2003 №131-ФЗ «Об общих принципах организации местного самоуправления в Российской Федерации», в связи с выявленным противоречием требованиям действующего законодательства</w:t>
      </w: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DD7D06" w:rsidRDefault="00DD7D06" w:rsidP="00DD7D06">
      <w:pPr>
        <w:pStyle w:val="a8"/>
        <w:widowControl/>
        <w:numPr>
          <w:ilvl w:val="0"/>
          <w:numId w:val="42"/>
        </w:numPr>
        <w:suppressAutoHyphens w:val="0"/>
        <w:spacing w:after="160" w:line="256" w:lineRule="auto"/>
      </w:pPr>
      <w:r>
        <w:lastRenderedPageBreak/>
        <w:t xml:space="preserve">Решение Совета депутатов </w:t>
      </w:r>
      <w:proofErr w:type="spellStart"/>
      <w:r>
        <w:t>Завражного</w:t>
      </w:r>
      <w:proofErr w:type="spellEnd"/>
      <w:r>
        <w:t xml:space="preserve"> сельского поселения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 от 28.10.2022 №40 «Об исполнении бюджета </w:t>
      </w:r>
      <w:proofErr w:type="spellStart"/>
      <w:r>
        <w:t>Завражного</w:t>
      </w:r>
      <w:proofErr w:type="spellEnd"/>
      <w:r>
        <w:t xml:space="preserve"> сельского поселения за 3 квартал 2022 года» отменить;</w:t>
      </w:r>
    </w:p>
    <w:p w:rsidR="00DD7D06" w:rsidRDefault="00DD7D06" w:rsidP="00DD7D06">
      <w:pPr>
        <w:pStyle w:val="a8"/>
        <w:widowControl/>
        <w:numPr>
          <w:ilvl w:val="0"/>
          <w:numId w:val="42"/>
        </w:numPr>
        <w:suppressAutoHyphens w:val="0"/>
        <w:spacing w:after="160" w:line="256" w:lineRule="auto"/>
      </w:pPr>
      <w:r>
        <w:t>Решение вступает в силу с момента официального опубликования.</w:t>
      </w: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И.А.Панина</w:t>
      </w:r>
      <w:proofErr w:type="spellEnd"/>
    </w:p>
    <w:p w:rsidR="00DD7D06" w:rsidRDefault="00DD7D06" w:rsidP="00DD7D06">
      <w:pPr>
        <w:rPr>
          <w:rFonts w:ascii="Times New Roman" w:hAnsi="Times New Roman" w:cs="Times New Roman"/>
          <w:sz w:val="24"/>
          <w:szCs w:val="24"/>
        </w:rPr>
      </w:pPr>
    </w:p>
    <w:p w:rsidR="00DD7D06" w:rsidRPr="00B50C89" w:rsidRDefault="00DD7D06" w:rsidP="00DD7D06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B50C89">
        <w:rPr>
          <w:rFonts w:ascii="PT Astra Serif" w:eastAsia="Times New Roman" w:hAnsi="PT Astra Serif" w:cs="Times New Roman"/>
          <w:sz w:val="26"/>
          <w:szCs w:val="26"/>
        </w:rPr>
        <w:t>РОССИЙСКАЯ ФЕДЕРАЦИЯ</w:t>
      </w:r>
    </w:p>
    <w:p w:rsidR="00DD7D06" w:rsidRDefault="00DD7D06" w:rsidP="00DD7D06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B50C89">
        <w:rPr>
          <w:rFonts w:ascii="PT Astra Serif" w:eastAsia="Times New Roman" w:hAnsi="PT Astra Serif" w:cs="Times New Roman"/>
          <w:sz w:val="26"/>
          <w:szCs w:val="26"/>
        </w:rPr>
        <w:t>КОСТРОМСКАЯ ОБЛАСТЬ</w:t>
      </w:r>
    </w:p>
    <w:p w:rsidR="00DD7D06" w:rsidRPr="00B50C89" w:rsidRDefault="00DD7D06" w:rsidP="00DD7D06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КАДЫЙСКИЙ МУНИЦИПАЛЬНЫЙ РАЙОН</w:t>
      </w:r>
    </w:p>
    <w:p w:rsidR="00DD7D06" w:rsidRPr="00B50C89" w:rsidRDefault="00DD7D06" w:rsidP="00DD7D06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СОВЕТ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ДЕПУТАТОВ </w:t>
      </w:r>
      <w:r>
        <w:rPr>
          <w:rFonts w:ascii="PT Astra Serif" w:eastAsia="Times New Roman" w:hAnsi="PT Astra Serif" w:cs="Times New Roman"/>
          <w:sz w:val="26"/>
          <w:szCs w:val="26"/>
        </w:rPr>
        <w:t>ЗАВРАЖНОГО СЕЛЬСКОГО ПОСЕЛЕНИЯ</w:t>
      </w:r>
    </w:p>
    <w:p w:rsidR="00DD7D06" w:rsidRPr="00B50C89" w:rsidRDefault="00DD7D06" w:rsidP="00DD7D06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DD7D06" w:rsidRPr="00B50C89" w:rsidRDefault="00DD7D06" w:rsidP="00DD7D06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DD7D06" w:rsidRPr="00B50C89" w:rsidRDefault="00DD7D06" w:rsidP="00DD7D06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B50C89">
        <w:rPr>
          <w:rFonts w:ascii="PT Astra Serif" w:eastAsia="Times New Roman" w:hAnsi="PT Astra Serif" w:cs="Times New Roman"/>
          <w:sz w:val="26"/>
          <w:szCs w:val="26"/>
        </w:rPr>
        <w:t>РЕШЕНИЕ</w:t>
      </w:r>
    </w:p>
    <w:p w:rsidR="00DD7D06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 xml:space="preserve">От </w:t>
      </w:r>
      <w:proofErr w:type="gramStart"/>
      <w:r>
        <w:rPr>
          <w:rFonts w:ascii="PT Astra Serif" w:eastAsia="Times New Roman" w:hAnsi="PT Astra Serif" w:cs="Times New Roman"/>
          <w:sz w:val="26"/>
          <w:szCs w:val="26"/>
        </w:rPr>
        <w:t>« 24</w:t>
      </w:r>
      <w:proofErr w:type="gramEnd"/>
      <w:r>
        <w:rPr>
          <w:rFonts w:ascii="PT Astra Serif" w:eastAsia="Times New Roman" w:hAnsi="PT Astra Serif" w:cs="Times New Roman"/>
          <w:sz w:val="26"/>
          <w:szCs w:val="26"/>
        </w:rPr>
        <w:t xml:space="preserve"> » января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 202</w:t>
      </w:r>
      <w:r>
        <w:rPr>
          <w:rFonts w:ascii="PT Astra Serif" w:eastAsia="Times New Roman" w:hAnsi="PT Astra Serif" w:cs="Times New Roman"/>
          <w:sz w:val="26"/>
          <w:szCs w:val="26"/>
        </w:rPr>
        <w:t>3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года                                             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                         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    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           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№ </w:t>
      </w:r>
      <w:r>
        <w:rPr>
          <w:rFonts w:ascii="PT Astra Serif" w:eastAsia="Times New Roman" w:hAnsi="PT Astra Serif" w:cs="Times New Roman"/>
          <w:sz w:val="26"/>
          <w:szCs w:val="26"/>
        </w:rPr>
        <w:t>3</w:t>
      </w:r>
    </w:p>
    <w:p w:rsidR="00DD7D06" w:rsidRPr="00B50C89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</w:rPr>
      </w:pPr>
    </w:p>
    <w:p w:rsidR="00DD7D06" w:rsidRPr="00B50C89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</w:rPr>
      </w:pPr>
    </w:p>
    <w:p w:rsidR="00DD7D06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 w:rsidRPr="00445706">
        <w:rPr>
          <w:rFonts w:ascii="PT Astra Serif" w:eastAsia="Times New Roman" w:hAnsi="PT Astra Serif" w:cs="Times New Roman"/>
          <w:sz w:val="24"/>
          <w:szCs w:val="24"/>
        </w:rPr>
        <w:t>О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ПРЕМИРОВАНИИ ГЛАВЫ </w:t>
      </w:r>
    </w:p>
    <w:p w:rsidR="00DD7D06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ЗАВРАЖНОГО СЕЛЬСКОГО ПОСЕЛЕНИЯ </w:t>
      </w:r>
    </w:p>
    <w:p w:rsidR="00DD7D06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КАДЫЙСКОГО МУНИЦИПАЛЬНОГО</w:t>
      </w:r>
    </w:p>
    <w:p w:rsidR="00DD7D06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РАЙОНА КОСТРОМСКОЙ ОБЛАСТИ</w:t>
      </w:r>
    </w:p>
    <w:p w:rsidR="00DD7D06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ЗА </w:t>
      </w:r>
      <w:r>
        <w:rPr>
          <w:rFonts w:ascii="PT Astra Serif" w:eastAsia="Times New Roman" w:hAnsi="PT Astra Serif" w:cs="Times New Roman"/>
          <w:sz w:val="24"/>
          <w:szCs w:val="24"/>
          <w:lang w:val="en-US"/>
        </w:rPr>
        <w:t>IV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КВАРТАЛ 2022 ГОДА</w:t>
      </w:r>
    </w:p>
    <w:p w:rsidR="00DD7D06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</w:p>
    <w:p w:rsidR="00DD7D06" w:rsidRPr="00445706" w:rsidRDefault="00DD7D06" w:rsidP="00DD7D06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</w:p>
    <w:p w:rsidR="00DD7D06" w:rsidRDefault="00DD7D06" w:rsidP="00DD7D06">
      <w:pPr>
        <w:spacing w:after="0" w:line="240" w:lineRule="auto"/>
        <w:ind w:right="140" w:firstLine="708"/>
        <w:jc w:val="both"/>
        <w:rPr>
          <w:rFonts w:ascii="PT Astra Serif" w:hAnsi="PT Astra Serif" w:cs="Times New Roman"/>
          <w:sz w:val="26"/>
          <w:szCs w:val="26"/>
        </w:rPr>
      </w:pPr>
      <w:r w:rsidRPr="00B50C89">
        <w:rPr>
          <w:rFonts w:ascii="PT Astra Serif" w:hAnsi="PT Astra Serif" w:cs="Times New Roman"/>
          <w:sz w:val="26"/>
          <w:szCs w:val="26"/>
        </w:rPr>
        <w:t xml:space="preserve">В соответствии с решением </w:t>
      </w:r>
      <w:r>
        <w:rPr>
          <w:rFonts w:ascii="PT Astra Serif" w:hAnsi="PT Astra Serif" w:cs="Times New Roman"/>
          <w:sz w:val="26"/>
          <w:szCs w:val="26"/>
        </w:rPr>
        <w:t xml:space="preserve">Совета </w:t>
      </w:r>
      <w:r w:rsidRPr="00B50C89">
        <w:rPr>
          <w:rFonts w:ascii="PT Astra Serif" w:hAnsi="PT Astra Serif" w:cs="Times New Roman"/>
          <w:sz w:val="26"/>
          <w:szCs w:val="26"/>
        </w:rPr>
        <w:t xml:space="preserve"> депутатов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>
        <w:rPr>
          <w:rFonts w:ascii="PT Astra Serif" w:hAnsi="PT Astra Serif" w:cs="Times New Roman"/>
          <w:sz w:val="26"/>
          <w:szCs w:val="26"/>
        </w:rPr>
        <w:t>Завражного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сельского поселения</w:t>
      </w:r>
      <w:r w:rsidRPr="00B50C89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B50C89"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 w:rsidRPr="00B50C89">
        <w:rPr>
          <w:rFonts w:ascii="PT Astra Serif" w:hAnsi="PT Astra Serif" w:cs="Times New Roman"/>
          <w:sz w:val="26"/>
          <w:szCs w:val="26"/>
        </w:rPr>
        <w:t xml:space="preserve"> муниципа</w:t>
      </w:r>
      <w:r>
        <w:rPr>
          <w:rFonts w:ascii="PT Astra Serif" w:hAnsi="PT Astra Serif" w:cs="Times New Roman"/>
          <w:sz w:val="26"/>
          <w:szCs w:val="26"/>
        </w:rPr>
        <w:t>льного района от 29.07.2021 года № 128</w:t>
      </w:r>
      <w:r w:rsidRPr="00B50C89">
        <w:rPr>
          <w:rFonts w:ascii="PT Astra Serif" w:hAnsi="PT Astra Serif" w:cs="Times New Roman"/>
          <w:sz w:val="26"/>
          <w:szCs w:val="26"/>
        </w:rPr>
        <w:t xml:space="preserve"> «Об оплате труда лиц,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Завражн</w:t>
      </w:r>
      <w:r w:rsidRPr="00695225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695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95225">
        <w:rPr>
          <w:rFonts w:ascii="Times New Roman" w:hAnsi="Times New Roman" w:cs="Times New Roman"/>
          <w:sz w:val="26"/>
          <w:szCs w:val="26"/>
        </w:rPr>
        <w:t>поселения</w:t>
      </w:r>
      <w:r w:rsidRPr="00B50C89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B50C89"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 w:rsidRPr="00B50C89">
        <w:rPr>
          <w:rFonts w:ascii="PT Astra Serif" w:hAnsi="PT Astra Serif" w:cs="Times New Roman"/>
          <w:sz w:val="26"/>
          <w:szCs w:val="26"/>
        </w:rPr>
        <w:t xml:space="preserve"> муниципального района Костромской области», решением </w:t>
      </w:r>
      <w:r>
        <w:rPr>
          <w:rFonts w:ascii="PT Astra Serif" w:hAnsi="PT Astra Serif" w:cs="Times New Roman"/>
          <w:sz w:val="26"/>
          <w:szCs w:val="26"/>
        </w:rPr>
        <w:t>Совета</w:t>
      </w:r>
      <w:r w:rsidRPr="00B50C89">
        <w:rPr>
          <w:rFonts w:ascii="PT Astra Serif" w:hAnsi="PT Astra Serif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Завражн</w:t>
      </w:r>
      <w:r w:rsidRPr="00695225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695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95225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9">
        <w:rPr>
          <w:rFonts w:ascii="PT Astra Serif" w:hAnsi="PT Astra Serif" w:cs="Times New Roman"/>
          <w:sz w:val="26"/>
          <w:szCs w:val="26"/>
        </w:rPr>
        <w:t>Кадыйс</w:t>
      </w:r>
      <w:r>
        <w:rPr>
          <w:rFonts w:ascii="PT Astra Serif" w:hAnsi="PT Astra Serif" w:cs="Times New Roman"/>
          <w:sz w:val="26"/>
          <w:szCs w:val="26"/>
        </w:rPr>
        <w:t>кого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муниципального района от 30</w:t>
      </w:r>
      <w:r w:rsidRPr="00B50C89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июля 2021 года № 129</w:t>
      </w:r>
      <w:r w:rsidRPr="00B50C89">
        <w:rPr>
          <w:rFonts w:ascii="PT Astra Serif" w:hAnsi="PT Astra Serif" w:cs="Times New Roman"/>
          <w:sz w:val="26"/>
          <w:szCs w:val="26"/>
        </w:rPr>
        <w:t xml:space="preserve"> «О порядке выплаты ежеквартальной премии за выполнение особо важных и сложных заданий лицам, замещающих муниципальные должности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Завражн</w:t>
      </w:r>
      <w:r w:rsidRPr="00695225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695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95225">
        <w:rPr>
          <w:rFonts w:ascii="Times New Roman" w:hAnsi="Times New Roman" w:cs="Times New Roman"/>
          <w:sz w:val="26"/>
          <w:szCs w:val="26"/>
        </w:rPr>
        <w:t>поселения</w:t>
      </w:r>
      <w:r w:rsidRPr="00B50C89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B50C89"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B50C89">
        <w:rPr>
          <w:rFonts w:ascii="PT Astra Serif" w:hAnsi="PT Astra Serif" w:cs="Times New Roman"/>
          <w:sz w:val="26"/>
          <w:szCs w:val="26"/>
        </w:rPr>
        <w:t xml:space="preserve">муниципального района на постоянной основе», учитывая результаты служебной деятельности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Завражн</w:t>
      </w:r>
      <w:r w:rsidRPr="00695225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695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95225">
        <w:rPr>
          <w:rFonts w:ascii="Times New Roman" w:hAnsi="Times New Roman" w:cs="Times New Roman"/>
          <w:sz w:val="26"/>
          <w:szCs w:val="26"/>
        </w:rPr>
        <w:t>поселения</w:t>
      </w:r>
      <w:r w:rsidRPr="00B50C89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B50C89"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 w:rsidRPr="00B50C89">
        <w:rPr>
          <w:rFonts w:ascii="PT Astra Serif" w:hAnsi="PT Astra Serif" w:cs="Times New Roman"/>
          <w:sz w:val="26"/>
          <w:szCs w:val="26"/>
        </w:rPr>
        <w:t xml:space="preserve"> муниципального района в реализации полномочий и исполнении должностных обязанностей, отсутствие предостережений </w:t>
      </w:r>
      <w:r>
        <w:rPr>
          <w:rFonts w:ascii="PT Astra Serif" w:hAnsi="PT Astra Serif" w:cs="Times New Roman"/>
          <w:sz w:val="26"/>
          <w:szCs w:val="26"/>
        </w:rPr>
        <w:t xml:space="preserve">главы </w:t>
      </w:r>
      <w:proofErr w:type="spellStart"/>
      <w:r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муниципального района </w:t>
      </w:r>
      <w:r w:rsidRPr="00B50C89">
        <w:rPr>
          <w:rFonts w:ascii="PT Astra Serif" w:hAnsi="PT Astra Serif" w:cs="Times New Roman"/>
          <w:sz w:val="26"/>
          <w:szCs w:val="26"/>
        </w:rPr>
        <w:t xml:space="preserve"> Костромской области </w:t>
      </w:r>
      <w:r>
        <w:rPr>
          <w:rFonts w:ascii="PT Astra Serif" w:hAnsi="PT Astra Serif" w:cs="Times New Roman"/>
          <w:sz w:val="26"/>
          <w:szCs w:val="26"/>
        </w:rPr>
        <w:t>Е.Ю. Большакова</w:t>
      </w:r>
      <w:r w:rsidRPr="00B50C89">
        <w:rPr>
          <w:rFonts w:ascii="PT Astra Serif" w:hAnsi="PT Astra Serif" w:cs="Times New Roman"/>
          <w:sz w:val="26"/>
          <w:szCs w:val="26"/>
        </w:rPr>
        <w:t xml:space="preserve">, замечаний от администрации </w:t>
      </w:r>
      <w:proofErr w:type="spellStart"/>
      <w:r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муниципального района </w:t>
      </w:r>
      <w:r w:rsidRPr="00B50C89">
        <w:rPr>
          <w:rFonts w:ascii="PT Astra Serif" w:hAnsi="PT Astra Serif" w:cs="Times New Roman"/>
          <w:sz w:val="26"/>
          <w:szCs w:val="26"/>
        </w:rPr>
        <w:t xml:space="preserve">Костромской области, руководствуясь Уставом муниципального образования </w:t>
      </w:r>
      <w:proofErr w:type="spellStart"/>
      <w:r>
        <w:rPr>
          <w:rFonts w:ascii="PT Astra Serif" w:hAnsi="PT Astra Serif" w:cs="Times New Roman"/>
          <w:sz w:val="26"/>
          <w:szCs w:val="26"/>
        </w:rPr>
        <w:t>Завражное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муниципального</w:t>
      </w:r>
      <w:r w:rsidRPr="00B50C89">
        <w:rPr>
          <w:rFonts w:ascii="PT Astra Serif" w:hAnsi="PT Astra Serif" w:cs="Times New Roman"/>
          <w:sz w:val="26"/>
          <w:szCs w:val="26"/>
        </w:rPr>
        <w:t xml:space="preserve"> район</w:t>
      </w:r>
      <w:r>
        <w:rPr>
          <w:rFonts w:ascii="PT Astra Serif" w:hAnsi="PT Astra Serif" w:cs="Times New Roman"/>
          <w:sz w:val="26"/>
          <w:szCs w:val="26"/>
        </w:rPr>
        <w:t>а</w:t>
      </w:r>
      <w:r w:rsidRPr="00B50C89">
        <w:rPr>
          <w:rFonts w:ascii="PT Astra Serif" w:hAnsi="PT Astra Serif" w:cs="Times New Roman"/>
          <w:sz w:val="26"/>
          <w:szCs w:val="26"/>
        </w:rPr>
        <w:t xml:space="preserve"> Костромской области, принятого </w:t>
      </w:r>
      <w:r w:rsidRPr="00B50C89">
        <w:rPr>
          <w:rFonts w:ascii="PT Astra Serif" w:hAnsi="PT Astra Serif"/>
          <w:sz w:val="26"/>
          <w:szCs w:val="26"/>
        </w:rPr>
        <w:t xml:space="preserve">решением Собрания депутатов </w:t>
      </w:r>
      <w:proofErr w:type="spellStart"/>
      <w:r w:rsidRPr="00B50C89">
        <w:rPr>
          <w:rFonts w:ascii="PT Astra Serif" w:hAnsi="PT Astra Serif"/>
          <w:sz w:val="26"/>
          <w:szCs w:val="26"/>
        </w:rPr>
        <w:t>Ка</w:t>
      </w:r>
      <w:r>
        <w:rPr>
          <w:rFonts w:ascii="PT Astra Serif" w:hAnsi="PT Astra Serif"/>
          <w:sz w:val="26"/>
          <w:szCs w:val="26"/>
        </w:rPr>
        <w:t>дыйского</w:t>
      </w:r>
      <w:proofErr w:type="spellEnd"/>
      <w:r>
        <w:rPr>
          <w:rFonts w:ascii="PT Astra Serif" w:hAnsi="PT Astra Serif"/>
          <w:sz w:val="26"/>
          <w:szCs w:val="26"/>
        </w:rPr>
        <w:t xml:space="preserve"> муниципального района, </w:t>
      </w:r>
      <w:r>
        <w:rPr>
          <w:rFonts w:ascii="PT Astra Serif" w:hAnsi="PT Astra Serif" w:cs="Times New Roman"/>
          <w:sz w:val="26"/>
          <w:szCs w:val="26"/>
        </w:rPr>
        <w:t>Совет</w:t>
      </w:r>
      <w:r w:rsidRPr="00B50C89">
        <w:rPr>
          <w:rFonts w:ascii="PT Astra Serif" w:hAnsi="PT Astra Serif" w:cs="Times New Roman"/>
          <w:sz w:val="26"/>
          <w:szCs w:val="26"/>
        </w:rPr>
        <w:t xml:space="preserve"> депутатов</w:t>
      </w:r>
      <w:r>
        <w:rPr>
          <w:rFonts w:ascii="PT Astra Serif" w:hAnsi="PT Astra Serif" w:cs="Times New Roman"/>
          <w:sz w:val="26"/>
          <w:szCs w:val="26"/>
        </w:rPr>
        <w:t>,</w:t>
      </w:r>
    </w:p>
    <w:p w:rsidR="00DD7D06" w:rsidRDefault="00DD7D06" w:rsidP="00DD7D06">
      <w:pPr>
        <w:spacing w:after="0" w:line="240" w:lineRule="auto"/>
        <w:ind w:right="140"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решил:</w:t>
      </w:r>
      <w:r w:rsidRPr="00B50C89">
        <w:rPr>
          <w:rFonts w:ascii="PT Astra Serif" w:hAnsi="PT Astra Serif" w:cs="Times New Roman"/>
          <w:sz w:val="26"/>
          <w:szCs w:val="26"/>
        </w:rPr>
        <w:t xml:space="preserve"> </w:t>
      </w:r>
    </w:p>
    <w:p w:rsidR="00DD7D06" w:rsidRPr="00B50C89" w:rsidRDefault="00DD7D06" w:rsidP="00DD7D06">
      <w:pPr>
        <w:pStyle w:val="17"/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right="140" w:firstLine="360"/>
        <w:jc w:val="both"/>
        <w:rPr>
          <w:rFonts w:ascii="PT Astra Serif" w:hAnsi="PT Astra Serif" w:cs="Times New Roman"/>
          <w:sz w:val="26"/>
          <w:szCs w:val="26"/>
        </w:rPr>
      </w:pPr>
      <w:r w:rsidRPr="00B50C89">
        <w:rPr>
          <w:rFonts w:ascii="PT Astra Serif" w:hAnsi="PT Astra Serif" w:cs="Times New Roman"/>
          <w:sz w:val="26"/>
          <w:szCs w:val="26"/>
        </w:rPr>
        <w:t xml:space="preserve">Премировать главу </w:t>
      </w:r>
      <w:proofErr w:type="spellStart"/>
      <w:r>
        <w:rPr>
          <w:rFonts w:ascii="PT Astra Serif" w:hAnsi="PT Astra Serif" w:cs="Times New Roman"/>
          <w:sz w:val="26"/>
          <w:szCs w:val="26"/>
        </w:rPr>
        <w:t>Завражного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сельского поселения </w:t>
      </w:r>
      <w:proofErr w:type="spellStart"/>
      <w:r w:rsidRPr="00B50C89"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 w:rsidRPr="00B50C89">
        <w:rPr>
          <w:rFonts w:ascii="PT Astra Serif" w:hAnsi="PT Astra Serif" w:cs="Times New Roman"/>
          <w:sz w:val="26"/>
          <w:szCs w:val="26"/>
        </w:rPr>
        <w:t xml:space="preserve"> муниципаль</w:t>
      </w:r>
      <w:r>
        <w:rPr>
          <w:rFonts w:ascii="PT Astra Serif" w:hAnsi="PT Astra Serif" w:cs="Times New Roman"/>
          <w:sz w:val="26"/>
          <w:szCs w:val="26"/>
        </w:rPr>
        <w:t xml:space="preserve">ного района Костромской области Панину Инну </w:t>
      </w:r>
      <w:proofErr w:type="gramStart"/>
      <w:r>
        <w:rPr>
          <w:rFonts w:ascii="PT Astra Serif" w:hAnsi="PT Astra Serif" w:cs="Times New Roman"/>
          <w:sz w:val="26"/>
          <w:szCs w:val="26"/>
        </w:rPr>
        <w:t xml:space="preserve">Александровну  </w:t>
      </w:r>
      <w:r w:rsidRPr="00B50C89">
        <w:rPr>
          <w:rFonts w:ascii="PT Astra Serif" w:hAnsi="PT Astra Serif" w:cs="Times New Roman"/>
          <w:sz w:val="26"/>
          <w:szCs w:val="26"/>
        </w:rPr>
        <w:t>по</w:t>
      </w:r>
      <w:proofErr w:type="gramEnd"/>
      <w:r w:rsidRPr="00B50C89">
        <w:rPr>
          <w:rFonts w:ascii="PT Astra Serif" w:hAnsi="PT Astra Serif" w:cs="Times New Roman"/>
          <w:sz w:val="26"/>
          <w:szCs w:val="26"/>
        </w:rPr>
        <w:t xml:space="preserve"> результатам работы </w:t>
      </w:r>
      <w:r w:rsidRPr="00AB32CB">
        <w:t xml:space="preserve">за </w:t>
      </w:r>
      <w:r>
        <w:rPr>
          <w:lang w:val="en-US"/>
        </w:rPr>
        <w:t>IV</w:t>
      </w:r>
      <w:r>
        <w:rPr>
          <w:rFonts w:ascii="PT Astra Serif" w:hAnsi="PT Astra Serif" w:cs="Times New Roman"/>
          <w:sz w:val="26"/>
          <w:szCs w:val="26"/>
        </w:rPr>
        <w:t xml:space="preserve"> квартал 2022 года</w:t>
      </w:r>
      <w:r w:rsidRPr="00B50C89">
        <w:rPr>
          <w:rFonts w:ascii="PT Astra Serif" w:hAnsi="PT Astra Serif" w:cs="Times New Roman"/>
          <w:sz w:val="26"/>
          <w:szCs w:val="26"/>
        </w:rPr>
        <w:t xml:space="preserve"> в размере </w:t>
      </w:r>
      <w:r>
        <w:rPr>
          <w:rFonts w:ascii="PT Astra Serif" w:hAnsi="PT Astra Serif" w:cs="Times New Roman"/>
          <w:sz w:val="26"/>
          <w:szCs w:val="26"/>
        </w:rPr>
        <w:t>4,21</w:t>
      </w:r>
      <w:r w:rsidRPr="00B50C89">
        <w:rPr>
          <w:rFonts w:ascii="PT Astra Serif" w:hAnsi="PT Astra Serif" w:cs="Times New Roman"/>
          <w:sz w:val="26"/>
          <w:szCs w:val="26"/>
        </w:rPr>
        <w:t xml:space="preserve"> должностных оклада</w:t>
      </w:r>
      <w:r w:rsidRPr="00A753D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пропорционально отработанному времени</w:t>
      </w:r>
      <w:r w:rsidRPr="00B50C89">
        <w:rPr>
          <w:rFonts w:ascii="PT Astra Serif" w:hAnsi="PT Astra Serif" w:cs="Times New Roman"/>
          <w:sz w:val="26"/>
          <w:szCs w:val="26"/>
        </w:rPr>
        <w:t xml:space="preserve">. </w:t>
      </w:r>
    </w:p>
    <w:p w:rsidR="00DD7D06" w:rsidRPr="00EA1F7A" w:rsidRDefault="00DD7D06" w:rsidP="00DD7D06">
      <w:pPr>
        <w:pStyle w:val="17"/>
        <w:numPr>
          <w:ilvl w:val="0"/>
          <w:numId w:val="37"/>
        </w:numPr>
        <w:tabs>
          <w:tab w:val="clear" w:pos="720"/>
          <w:tab w:val="num" w:pos="0"/>
        </w:tabs>
        <w:ind w:left="0" w:right="140" w:firstLine="360"/>
        <w:jc w:val="both"/>
        <w:rPr>
          <w:rFonts w:ascii="PT Astra Serif" w:hAnsi="PT Astra Serif" w:cs="Times New Roman"/>
          <w:sz w:val="26"/>
          <w:szCs w:val="26"/>
        </w:rPr>
      </w:pPr>
      <w:r w:rsidRPr="00B50C89">
        <w:rPr>
          <w:rFonts w:ascii="PT Astra Serif" w:hAnsi="PT Astra Serif" w:cs="Times New Roman"/>
          <w:sz w:val="26"/>
          <w:szCs w:val="26"/>
        </w:rPr>
        <w:t>Настоящее решение вступает в силу с</w:t>
      </w:r>
      <w:r>
        <w:rPr>
          <w:rFonts w:ascii="PT Astra Serif" w:hAnsi="PT Astra Serif" w:cs="Times New Roman"/>
          <w:sz w:val="26"/>
          <w:szCs w:val="26"/>
        </w:rPr>
        <w:t>о дня</w:t>
      </w:r>
      <w:r w:rsidRPr="00B50C89">
        <w:rPr>
          <w:rFonts w:ascii="PT Astra Serif" w:hAnsi="PT Astra Serif" w:cs="Times New Roman"/>
          <w:sz w:val="26"/>
          <w:szCs w:val="26"/>
        </w:rPr>
        <w:t xml:space="preserve"> официального опубликования.</w:t>
      </w:r>
    </w:p>
    <w:p w:rsidR="00DD7D06" w:rsidRDefault="00DD7D06" w:rsidP="00DD7D06">
      <w:pPr>
        <w:spacing w:after="0" w:line="100" w:lineRule="atLeast"/>
        <w:ind w:right="140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 xml:space="preserve">Глава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Завражного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сельского поселения</w:t>
      </w:r>
    </w:p>
    <w:p w:rsidR="00DD7D06" w:rsidRDefault="00DD7D06" w:rsidP="00DD7D06">
      <w:pPr>
        <w:spacing w:after="0" w:line="100" w:lineRule="atLeast"/>
        <w:ind w:right="140"/>
        <w:rPr>
          <w:rFonts w:ascii="PT Astra Serif" w:eastAsia="Times New Roman" w:hAnsi="PT Astra Serif" w:cs="Times New Roman"/>
          <w:sz w:val="26"/>
          <w:szCs w:val="26"/>
        </w:rPr>
      </w:pP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Кадыйского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муниципального района</w:t>
      </w:r>
    </w:p>
    <w:p w:rsidR="00DD7D06" w:rsidRDefault="00DD7D06" w:rsidP="00DD7D06">
      <w:pPr>
        <w:spacing w:after="0" w:line="100" w:lineRule="atLeast"/>
        <w:ind w:right="140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 xml:space="preserve">Костромской области                                                                              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И.А.Панина</w:t>
      </w:r>
      <w:proofErr w:type="spellEnd"/>
    </w:p>
    <w:p w:rsidR="00E56C59" w:rsidRDefault="00E56C59" w:rsidP="00DD7D06">
      <w:pPr>
        <w:spacing w:after="0" w:line="100" w:lineRule="atLeast"/>
        <w:ind w:right="140"/>
        <w:rPr>
          <w:rFonts w:ascii="PT Astra Serif" w:eastAsia="Times New Roman" w:hAnsi="PT Astra Serif" w:cs="Times New Roman"/>
          <w:sz w:val="26"/>
          <w:szCs w:val="26"/>
        </w:rPr>
      </w:pPr>
    </w:p>
    <w:p w:rsidR="00E56C59" w:rsidRDefault="00E56C59" w:rsidP="00E56C59"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E56C59" w:rsidRDefault="00E56C59" w:rsidP="00E56C59">
      <w:pPr>
        <w:jc w:val="center"/>
        <w:rPr>
          <w:rFonts w:ascii="Arial" w:hAnsi="Arial"/>
        </w:rPr>
      </w:pPr>
      <w:r>
        <w:rPr>
          <w:rFonts w:ascii="Arial" w:hAnsi="Arial"/>
        </w:rPr>
        <w:t>КОСТРОМСКАЯ ОБЛАСТЬ</w:t>
      </w:r>
    </w:p>
    <w:p w:rsidR="00E56C59" w:rsidRDefault="00E56C59" w:rsidP="00E56C59">
      <w:pPr>
        <w:jc w:val="center"/>
        <w:rPr>
          <w:rFonts w:ascii="Arial" w:hAnsi="Arial"/>
        </w:rPr>
      </w:pPr>
      <w:r>
        <w:rPr>
          <w:rFonts w:ascii="Arial" w:hAnsi="Arial"/>
        </w:rPr>
        <w:t>КАДЫЙСКИЙ МУНИЦИПАЛЬНЫЙ РАЙОН</w:t>
      </w:r>
    </w:p>
    <w:p w:rsidR="00E56C59" w:rsidRDefault="00E56C59" w:rsidP="00E56C5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ЗАВРАЖНОЕ СЕЛЬСКОЕ ПОСЕЛЕНИЕ</w:t>
      </w:r>
    </w:p>
    <w:p w:rsidR="00E56C59" w:rsidRDefault="00E56C59" w:rsidP="00E56C59">
      <w:pPr>
        <w:jc w:val="center"/>
        <w:rPr>
          <w:rFonts w:ascii="Arial" w:hAnsi="Arial"/>
        </w:rPr>
      </w:pPr>
      <w:r>
        <w:rPr>
          <w:rFonts w:ascii="Arial" w:hAnsi="Arial"/>
        </w:rPr>
        <w:t>СОВЕТ ДЕПУТАТОВ</w:t>
      </w:r>
    </w:p>
    <w:p w:rsidR="00E56C59" w:rsidRDefault="00E56C59" w:rsidP="00E56C59">
      <w:pPr>
        <w:jc w:val="center"/>
        <w:rPr>
          <w:rFonts w:ascii="Arial" w:hAnsi="Arial"/>
        </w:rPr>
      </w:pPr>
    </w:p>
    <w:p w:rsidR="00E56C59" w:rsidRDefault="00E56C59" w:rsidP="00E56C59">
      <w:pPr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E56C59" w:rsidRDefault="00E56C59" w:rsidP="00E56C59">
      <w:pPr>
        <w:jc w:val="center"/>
        <w:rPr>
          <w:rFonts w:ascii="Arial" w:hAnsi="Arial"/>
        </w:rPr>
      </w:pPr>
    </w:p>
    <w:p w:rsidR="00E56C59" w:rsidRPr="00D83F5E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«24» января 2023 г                                                                                       </w:t>
      </w:r>
      <w:proofErr w:type="gramStart"/>
      <w:r>
        <w:rPr>
          <w:rFonts w:ascii="Arial" w:hAnsi="Arial"/>
        </w:rPr>
        <w:t xml:space="preserve">№  </w:t>
      </w:r>
      <w:r w:rsidRPr="00D83F5E">
        <w:rPr>
          <w:rFonts w:ascii="Arial" w:hAnsi="Arial"/>
        </w:rPr>
        <w:t>1</w:t>
      </w:r>
      <w:proofErr w:type="gramEnd"/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>О проекте решения «О внесении изменений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и дополнений в Устав муниципального 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образования </w:t>
      </w:r>
      <w:proofErr w:type="spellStart"/>
      <w:r>
        <w:rPr>
          <w:rFonts w:ascii="Arial" w:hAnsi="Arial"/>
        </w:rPr>
        <w:t>Завражное</w:t>
      </w:r>
      <w:proofErr w:type="spellEnd"/>
      <w:r>
        <w:rPr>
          <w:rFonts w:ascii="Arial" w:hAnsi="Arial"/>
        </w:rPr>
        <w:t xml:space="preserve"> сельское поселение</w:t>
      </w:r>
    </w:p>
    <w:p w:rsidR="00E56C59" w:rsidRDefault="00E56C59" w:rsidP="00E56C59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области» и назначении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>публичных слушаний.</w:t>
      </w:r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приведения Устава муниципального образования </w:t>
      </w:r>
      <w:proofErr w:type="spellStart"/>
      <w:r>
        <w:rPr>
          <w:rFonts w:ascii="Arial" w:hAnsi="Arial"/>
        </w:rPr>
        <w:t>Завражное</w:t>
      </w:r>
      <w:proofErr w:type="spellEnd"/>
      <w:r>
        <w:rPr>
          <w:rFonts w:ascii="Arial" w:hAnsi="Arial"/>
        </w:rPr>
        <w:t xml:space="preserve"> сельское поселение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 в соответствие с действующим законодательством, руководствуясь Федеральным законом от 06.10.2003 г. № 131-ФЗ №Об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/>
        </w:rPr>
        <w:t>Завражное</w:t>
      </w:r>
      <w:proofErr w:type="spellEnd"/>
      <w:r>
        <w:rPr>
          <w:rFonts w:ascii="Arial" w:hAnsi="Arial"/>
        </w:rPr>
        <w:t xml:space="preserve"> сельское поселение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области, Положением о порядке организации проведения публичных слушаний в </w:t>
      </w:r>
      <w:proofErr w:type="spellStart"/>
      <w:r>
        <w:rPr>
          <w:rFonts w:ascii="Arial" w:hAnsi="Arial"/>
        </w:rPr>
        <w:t>Завражном</w:t>
      </w:r>
      <w:proofErr w:type="spellEnd"/>
      <w:r>
        <w:rPr>
          <w:rFonts w:ascii="Arial" w:hAnsi="Arial"/>
        </w:rPr>
        <w:t xml:space="preserve"> сельском поселении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области, Совет депутатов РЕШИЛ: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Принять проект Муниципального правового акта о внесении </w:t>
      </w:r>
      <w:proofErr w:type="gramStart"/>
      <w:r>
        <w:rPr>
          <w:rFonts w:ascii="Arial" w:hAnsi="Arial"/>
        </w:rPr>
        <w:t>изменений  в</w:t>
      </w:r>
      <w:proofErr w:type="gramEnd"/>
      <w:r>
        <w:rPr>
          <w:rFonts w:ascii="Arial" w:hAnsi="Arial"/>
        </w:rPr>
        <w:t xml:space="preserve"> Устав муниципального  образования </w:t>
      </w:r>
      <w:proofErr w:type="spellStart"/>
      <w:r>
        <w:rPr>
          <w:rFonts w:ascii="Arial" w:hAnsi="Arial"/>
        </w:rPr>
        <w:t>Завражное</w:t>
      </w:r>
      <w:proofErr w:type="spellEnd"/>
      <w:r>
        <w:rPr>
          <w:rFonts w:ascii="Arial" w:hAnsi="Arial"/>
        </w:rPr>
        <w:t xml:space="preserve"> сельское поселение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области» (далее – проект) (Приложение №1)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Предложения по проекту принимаются до 24 февраля 2023 года в администрации </w:t>
      </w:r>
      <w:proofErr w:type="spellStart"/>
      <w:r>
        <w:rPr>
          <w:rFonts w:ascii="Arial" w:hAnsi="Arial"/>
        </w:rPr>
        <w:t>Завражного</w:t>
      </w:r>
      <w:proofErr w:type="spellEnd"/>
      <w:r>
        <w:rPr>
          <w:rFonts w:ascii="Arial" w:hAnsi="Arial"/>
        </w:rPr>
        <w:t xml:space="preserve"> сельского поселения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 по адресу: 157995, Костромская область, </w:t>
      </w:r>
      <w:proofErr w:type="spellStart"/>
      <w:r>
        <w:rPr>
          <w:rFonts w:ascii="Arial" w:hAnsi="Arial"/>
        </w:rPr>
        <w:t>Кадыйский</w:t>
      </w:r>
      <w:proofErr w:type="spellEnd"/>
      <w:r>
        <w:rPr>
          <w:rFonts w:ascii="Arial" w:hAnsi="Arial"/>
        </w:rPr>
        <w:t xml:space="preserve"> район, </w:t>
      </w:r>
      <w:proofErr w:type="spellStart"/>
      <w:r>
        <w:rPr>
          <w:rFonts w:ascii="Arial" w:hAnsi="Arial"/>
        </w:rPr>
        <w:t>с.Завражье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ул.Садовая</w:t>
      </w:r>
      <w:proofErr w:type="spellEnd"/>
      <w:r>
        <w:rPr>
          <w:rFonts w:ascii="Arial" w:hAnsi="Arial"/>
        </w:rPr>
        <w:t>, д.11.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Учет предложений по проекту возложить на постоянную комиссию при Совете депутатов </w:t>
      </w:r>
      <w:proofErr w:type="spellStart"/>
      <w:r>
        <w:rPr>
          <w:rFonts w:ascii="Arial" w:hAnsi="Arial"/>
        </w:rPr>
        <w:t>Завражного</w:t>
      </w:r>
      <w:proofErr w:type="spellEnd"/>
      <w:r>
        <w:rPr>
          <w:rFonts w:ascii="Arial" w:hAnsi="Arial"/>
        </w:rPr>
        <w:t xml:space="preserve"> сельского поселения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 по депутатской этике и местному самоуправлению.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Назначить публичные слушания по проекту на 24 февраля 2023 года в 16-00 в здании администрации </w:t>
      </w:r>
      <w:proofErr w:type="spellStart"/>
      <w:r>
        <w:rPr>
          <w:rFonts w:ascii="Arial" w:hAnsi="Arial"/>
        </w:rPr>
        <w:t>Завражного</w:t>
      </w:r>
      <w:proofErr w:type="spellEnd"/>
      <w:r>
        <w:rPr>
          <w:rFonts w:ascii="Arial" w:hAnsi="Arial"/>
        </w:rPr>
        <w:t xml:space="preserve"> сельского </w:t>
      </w:r>
      <w:proofErr w:type="gramStart"/>
      <w:r>
        <w:rPr>
          <w:rFonts w:ascii="Arial" w:hAnsi="Arial"/>
        </w:rPr>
        <w:t>поселения  по</w:t>
      </w:r>
      <w:proofErr w:type="gramEnd"/>
      <w:r>
        <w:rPr>
          <w:rFonts w:ascii="Arial" w:hAnsi="Arial"/>
        </w:rPr>
        <w:t xml:space="preserve"> адресу:</w:t>
      </w:r>
      <w:r w:rsidRPr="00444A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Костромская область, </w:t>
      </w:r>
      <w:proofErr w:type="spellStart"/>
      <w:r>
        <w:rPr>
          <w:rFonts w:ascii="Arial" w:hAnsi="Arial"/>
        </w:rPr>
        <w:t>Кадыйский</w:t>
      </w:r>
      <w:proofErr w:type="spellEnd"/>
      <w:r>
        <w:rPr>
          <w:rFonts w:ascii="Arial" w:hAnsi="Arial"/>
        </w:rPr>
        <w:t xml:space="preserve"> район, </w:t>
      </w:r>
      <w:proofErr w:type="spellStart"/>
      <w:r>
        <w:rPr>
          <w:rFonts w:ascii="Arial" w:hAnsi="Arial"/>
        </w:rPr>
        <w:t>с.Завражье</w:t>
      </w:r>
      <w:proofErr w:type="spellEnd"/>
      <w:r>
        <w:rPr>
          <w:rFonts w:ascii="Arial" w:hAnsi="Arial"/>
        </w:rPr>
        <w:t>, ул.Садовая,д.11.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>5. Настоящее решение вступает в силу с момента официального опубликования.</w:t>
      </w:r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Завражного</w:t>
      </w:r>
      <w:proofErr w:type="spellEnd"/>
      <w:r>
        <w:rPr>
          <w:rFonts w:ascii="Arial" w:hAnsi="Arial"/>
        </w:rPr>
        <w:t xml:space="preserve"> сельского поселения</w:t>
      </w:r>
    </w:p>
    <w:p w:rsidR="00E56C59" w:rsidRDefault="00E56C59" w:rsidP="00E56C59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Кадыйского</w:t>
      </w:r>
      <w:proofErr w:type="spellEnd"/>
      <w:r>
        <w:rPr>
          <w:rFonts w:ascii="Arial" w:hAnsi="Arial"/>
        </w:rPr>
        <w:t xml:space="preserve"> муниципального района </w:t>
      </w:r>
    </w:p>
    <w:p w:rsidR="00E56C59" w:rsidRDefault="00E56C59" w:rsidP="00E56C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Костромской области                                                                                        </w:t>
      </w:r>
      <w:proofErr w:type="spellStart"/>
      <w:r>
        <w:rPr>
          <w:rFonts w:ascii="Arial" w:hAnsi="Arial"/>
        </w:rPr>
        <w:t>И.А.Панина</w:t>
      </w:r>
      <w:proofErr w:type="spellEnd"/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jc w:val="both"/>
        <w:rPr>
          <w:rFonts w:ascii="Arial" w:hAnsi="Arial"/>
        </w:rPr>
      </w:pPr>
    </w:p>
    <w:p w:rsidR="00E56C59" w:rsidRDefault="00E56C59" w:rsidP="00E56C59">
      <w:pPr>
        <w:suppressAutoHyphens/>
        <w:autoSpaceDE w:val="0"/>
        <w:autoSpaceDN w:val="0"/>
        <w:adjustRightInd w:val="0"/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Приложение № 1</w:t>
      </w:r>
    </w:p>
    <w:p w:rsidR="00E56C59" w:rsidRDefault="00E56C59" w:rsidP="00E56C59">
      <w:pPr>
        <w:suppressAutoHyphens/>
        <w:autoSpaceDE w:val="0"/>
        <w:autoSpaceDN w:val="0"/>
        <w:adjustRightInd w:val="0"/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к решению Совета депутатов</w:t>
      </w:r>
    </w:p>
    <w:p w:rsidR="00E56C59" w:rsidRDefault="00E56C59" w:rsidP="00E56C59">
      <w:pPr>
        <w:suppressAutoHyphens/>
        <w:autoSpaceDE w:val="0"/>
        <w:autoSpaceDN w:val="0"/>
        <w:adjustRightInd w:val="0"/>
        <w:jc w:val="right"/>
        <w:rPr>
          <w:rFonts w:ascii="Arial" w:hAnsi="Arial"/>
          <w:szCs w:val="28"/>
        </w:rPr>
      </w:pPr>
      <w:proofErr w:type="spellStart"/>
      <w:r>
        <w:rPr>
          <w:rFonts w:ascii="Arial" w:hAnsi="Arial"/>
          <w:szCs w:val="28"/>
        </w:rPr>
        <w:t>Завражного</w:t>
      </w:r>
      <w:proofErr w:type="spellEnd"/>
      <w:r>
        <w:rPr>
          <w:rFonts w:ascii="Arial" w:hAnsi="Arial"/>
          <w:szCs w:val="28"/>
        </w:rPr>
        <w:t xml:space="preserve"> сельского поселения</w:t>
      </w:r>
    </w:p>
    <w:p w:rsidR="00E56C59" w:rsidRDefault="00E56C59" w:rsidP="00E56C59">
      <w:pPr>
        <w:suppressAutoHyphens/>
        <w:autoSpaceDE w:val="0"/>
        <w:autoSpaceDN w:val="0"/>
        <w:adjustRightInd w:val="0"/>
        <w:jc w:val="right"/>
        <w:rPr>
          <w:rFonts w:ascii="Arial" w:hAnsi="Arial"/>
          <w:szCs w:val="28"/>
        </w:rPr>
      </w:pPr>
      <w:proofErr w:type="gramStart"/>
      <w:r>
        <w:rPr>
          <w:rFonts w:ascii="Arial" w:hAnsi="Arial"/>
          <w:szCs w:val="28"/>
        </w:rPr>
        <w:t>от  24</w:t>
      </w:r>
      <w:proofErr w:type="gramEnd"/>
      <w:r>
        <w:rPr>
          <w:rFonts w:ascii="Arial" w:hAnsi="Arial"/>
          <w:szCs w:val="28"/>
        </w:rPr>
        <w:t xml:space="preserve"> января 2023 года №1  </w:t>
      </w:r>
    </w:p>
    <w:p w:rsidR="00E56C59" w:rsidRPr="005F365F" w:rsidRDefault="00E56C59" w:rsidP="00E56C59">
      <w:pPr>
        <w:widowControl w:val="0"/>
        <w:tabs>
          <w:tab w:val="left" w:pos="4395"/>
          <w:tab w:val="left" w:pos="4962"/>
        </w:tabs>
        <w:spacing w:line="360" w:lineRule="exact"/>
        <w:ind w:right="5810"/>
        <w:rPr>
          <w:sz w:val="28"/>
          <w:szCs w:val="28"/>
        </w:rPr>
      </w:pPr>
      <w:r>
        <w:rPr>
          <w:sz w:val="28"/>
          <w:szCs w:val="28"/>
        </w:rPr>
        <w:t>П</w:t>
      </w:r>
      <w:r w:rsidRPr="005F365F">
        <w:rPr>
          <w:sz w:val="28"/>
          <w:szCs w:val="28"/>
        </w:rPr>
        <w:t>ринят</w:t>
      </w:r>
    </w:p>
    <w:p w:rsidR="00E56C59" w:rsidRPr="005F365F" w:rsidRDefault="00E56C59" w:rsidP="00E56C59">
      <w:pPr>
        <w:widowControl w:val="0"/>
        <w:tabs>
          <w:tab w:val="left" w:pos="5954"/>
        </w:tabs>
        <w:spacing w:line="360" w:lineRule="exact"/>
        <w:ind w:right="5243"/>
        <w:jc w:val="both"/>
        <w:rPr>
          <w:sz w:val="28"/>
          <w:szCs w:val="28"/>
        </w:rPr>
      </w:pPr>
      <w:r w:rsidRPr="005F365F"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Завражного</w:t>
      </w:r>
      <w:proofErr w:type="spellEnd"/>
      <w:r w:rsidRPr="005F365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Кадыйского</w:t>
      </w:r>
      <w:proofErr w:type="spellEnd"/>
      <w:r w:rsidRPr="005F365F">
        <w:rPr>
          <w:sz w:val="28"/>
          <w:szCs w:val="28"/>
        </w:rPr>
        <w:t xml:space="preserve"> муниципального района Костромской области</w:t>
      </w:r>
    </w:p>
    <w:p w:rsidR="00E56C59" w:rsidRPr="005F365F" w:rsidRDefault="00E56C59" w:rsidP="00E56C59">
      <w:pPr>
        <w:widowControl w:val="0"/>
        <w:tabs>
          <w:tab w:val="left" w:pos="5670"/>
        </w:tabs>
        <w:spacing w:line="360" w:lineRule="exact"/>
        <w:ind w:right="4535"/>
        <w:jc w:val="both"/>
        <w:rPr>
          <w:sz w:val="28"/>
          <w:szCs w:val="28"/>
        </w:rPr>
      </w:pPr>
      <w:r w:rsidRPr="005F365F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 2023</w:t>
      </w:r>
      <w:r w:rsidRPr="005F36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</w:p>
    <w:p w:rsidR="00E56C59" w:rsidRDefault="00E56C59" w:rsidP="00E56C59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E56C59" w:rsidRPr="005F365F" w:rsidRDefault="00E56C59" w:rsidP="00E56C59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E56C59" w:rsidRPr="00A65115" w:rsidRDefault="00E56C59" w:rsidP="00E56C59">
      <w:pPr>
        <w:spacing w:line="360" w:lineRule="exact"/>
        <w:ind w:firstLine="567"/>
        <w:contextualSpacing/>
        <w:jc w:val="center"/>
        <w:rPr>
          <w:b/>
          <w:sz w:val="28"/>
          <w:szCs w:val="28"/>
        </w:rPr>
      </w:pPr>
      <w:r w:rsidRPr="005F365F">
        <w:rPr>
          <w:b/>
          <w:sz w:val="28"/>
          <w:szCs w:val="28"/>
        </w:rPr>
        <w:t>МУНИЦИПАЛЬНЫЙ ПРАВОВОЙ АКТ О ВНЕСЕНИИ ИЗМЕНЕНИЙ В УСТАВ МУНИЦИПАЛЬНОГО ОБРАЗОВАНИЯ</w:t>
      </w:r>
      <w:r>
        <w:rPr>
          <w:b/>
          <w:sz w:val="28"/>
          <w:szCs w:val="28"/>
        </w:rPr>
        <w:t xml:space="preserve"> ЗАВРАЖНОЕ </w:t>
      </w:r>
      <w:r w:rsidRPr="00A65115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КАДЫЙСКОГО </w:t>
      </w:r>
      <w:r w:rsidRPr="00A6511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br/>
      </w:r>
      <w:r w:rsidRPr="00A65115">
        <w:rPr>
          <w:b/>
          <w:sz w:val="28"/>
          <w:szCs w:val="28"/>
        </w:rPr>
        <w:t>КОСТРОМСКОЙ ОБЛАСТИ</w:t>
      </w:r>
    </w:p>
    <w:p w:rsidR="00E56C59" w:rsidRPr="005F365F" w:rsidRDefault="00E56C59" w:rsidP="00E56C59">
      <w:pPr>
        <w:spacing w:line="360" w:lineRule="exact"/>
        <w:contextualSpacing/>
        <w:jc w:val="both"/>
        <w:rPr>
          <w:sz w:val="28"/>
          <w:szCs w:val="28"/>
        </w:rPr>
      </w:pPr>
    </w:p>
    <w:p w:rsidR="00E56C59" w:rsidRDefault="00E56C59" w:rsidP="00E56C59">
      <w:pPr>
        <w:spacing w:line="360" w:lineRule="exact"/>
        <w:contextualSpacing/>
        <w:jc w:val="both"/>
        <w:rPr>
          <w:sz w:val="28"/>
          <w:szCs w:val="28"/>
        </w:rPr>
      </w:pPr>
      <w:r w:rsidRPr="005F365F">
        <w:rPr>
          <w:sz w:val="28"/>
          <w:szCs w:val="28"/>
        </w:rPr>
        <w:lastRenderedPageBreak/>
        <w:t>Внести в Устав 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Завражное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</w:t>
      </w:r>
      <w:r w:rsidRPr="005F365F">
        <w:rPr>
          <w:sz w:val="28"/>
          <w:szCs w:val="28"/>
        </w:rPr>
        <w:t xml:space="preserve">, принятый 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Завражного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муниципального района Костромской </w:t>
      </w:r>
      <w:proofErr w:type="gramStart"/>
      <w:r>
        <w:rPr>
          <w:sz w:val="28"/>
          <w:szCs w:val="28"/>
        </w:rPr>
        <w:t xml:space="preserve">области </w:t>
      </w:r>
      <w:r w:rsidRPr="003D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«10» июля 2018 года № 17 (в редакции муниципальных правовых актов от 08.11.2018 №30, от 29.03.2019 №45, от 15.11.2019 №63, от 22.09.2020 №95, от 26.02.2021 №110, от 31.08.2021 №131, от 11.11.2021 №141, от 05.09.2022 №34)</w:t>
      </w:r>
      <w:r>
        <w:rPr>
          <w:sz w:val="28"/>
          <w:szCs w:val="28"/>
        </w:rPr>
        <w:t>,</w:t>
      </w:r>
      <w:r w:rsidRPr="005F365F">
        <w:rPr>
          <w:sz w:val="28"/>
          <w:szCs w:val="28"/>
        </w:rPr>
        <w:t xml:space="preserve"> следующие изменения:</w:t>
      </w:r>
    </w:p>
    <w:p w:rsidR="00E56C59" w:rsidRPr="003270CE" w:rsidRDefault="00E56C59" w:rsidP="00E56C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 статье 14:</w:t>
      </w:r>
    </w:p>
    <w:p w:rsidR="00E56C59" w:rsidRPr="003270CE" w:rsidRDefault="00E56C59" w:rsidP="00E56C5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а) в части 1 слова «, главы сельского поселения» исключить;</w:t>
      </w:r>
    </w:p>
    <w:p w:rsidR="00E56C59" w:rsidRPr="003270CE" w:rsidRDefault="00E56C59" w:rsidP="00E56C5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б) в абзаце третьем части 2 слова «, главы поселения» исключать.</w:t>
      </w:r>
    </w:p>
    <w:p w:rsidR="00E56C59" w:rsidRPr="003270CE" w:rsidRDefault="00E56C59" w:rsidP="00E56C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 статьи 15:</w:t>
      </w:r>
    </w:p>
    <w:p w:rsidR="00E56C59" w:rsidRPr="003270CE" w:rsidRDefault="00E56C59" w:rsidP="00E56C5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а) в наименовании слова «, главы сельского поселения» исключить.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 xml:space="preserve">б) в части 1 слова </w:t>
      </w:r>
      <w:proofErr w:type="gramStart"/>
      <w:r w:rsidRPr="003270CE">
        <w:rPr>
          <w:sz w:val="26"/>
          <w:szCs w:val="26"/>
        </w:rPr>
        <w:t>«,главы</w:t>
      </w:r>
      <w:proofErr w:type="gramEnd"/>
      <w:r w:rsidRPr="003270CE">
        <w:rPr>
          <w:sz w:val="26"/>
          <w:szCs w:val="26"/>
        </w:rPr>
        <w:t xml:space="preserve"> сельского поселения», «или обязанностей главы сельского поселения», «, главой сельского поселения» исключить;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в) в части 2 слова «, глава сельского поселения» исключить;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г) абзац второй части 3 признать утратившим силу;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 xml:space="preserve">д) в части 4, 5, 7 </w:t>
      </w:r>
      <w:proofErr w:type="gramStart"/>
      <w:r w:rsidRPr="003270CE">
        <w:rPr>
          <w:sz w:val="26"/>
          <w:szCs w:val="26"/>
        </w:rPr>
        <w:t>«,главы</w:t>
      </w:r>
      <w:proofErr w:type="gramEnd"/>
      <w:r w:rsidRPr="003270CE">
        <w:rPr>
          <w:sz w:val="26"/>
          <w:szCs w:val="26"/>
        </w:rPr>
        <w:t xml:space="preserve"> сельского поселения» исключить;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 xml:space="preserve">е) в части 6 слова «; глава сельского поселения </w:t>
      </w:r>
      <w:proofErr w:type="gramStart"/>
      <w:r w:rsidRPr="003270CE">
        <w:rPr>
          <w:sz w:val="26"/>
          <w:szCs w:val="26"/>
        </w:rPr>
        <w:t>считается  отозванным</w:t>
      </w:r>
      <w:proofErr w:type="gramEnd"/>
      <w:r w:rsidRPr="003270CE">
        <w:rPr>
          <w:sz w:val="26"/>
          <w:szCs w:val="26"/>
        </w:rPr>
        <w:t>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E56C59" w:rsidRPr="003270CE" w:rsidRDefault="00E56C59" w:rsidP="00E56C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 xml:space="preserve">Часть 4 </w:t>
      </w:r>
      <w:r>
        <w:rPr>
          <w:sz w:val="26"/>
          <w:szCs w:val="26"/>
        </w:rPr>
        <w:t>и абзац первый части 5 статьи 27</w:t>
      </w:r>
      <w:r w:rsidRPr="003270CE">
        <w:rPr>
          <w:sz w:val="26"/>
          <w:szCs w:val="26"/>
        </w:rPr>
        <w:t xml:space="preserve"> изложить в следующей редакции: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4.1. Председатель Совета депутатов сельского поселения исполняет следующие полномочия: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lastRenderedPageBreak/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3) формирует и подписывает повестку дня заседаний Совета депутатов сельского поселения;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5) координирует деятельность комиссий (комитетов) Совета депутатов сельского поселения;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10) рассматривает обращения, поступившие в Совет депутатов сельского поселения, ведёт прием граждан;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lastRenderedPageBreak/>
        <w:t>13) издает постановления и распоряжения по вопросам организации деятельности Совета депутатов сельского поселения;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16) осуществляет иные полномочия, возложенные на него действующим законодательством, настоящим Уставом.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поселения.».</w:t>
      </w:r>
    </w:p>
    <w:p w:rsidR="00E56C59" w:rsidRPr="003270CE" w:rsidRDefault="00E56C59" w:rsidP="00E56C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статье 35</w:t>
      </w:r>
      <w:r w:rsidRPr="003270CE">
        <w:rPr>
          <w:rFonts w:eastAsia="Times New Roman"/>
          <w:sz w:val="26"/>
          <w:szCs w:val="26"/>
        </w:rPr>
        <w:t>:</w:t>
      </w:r>
    </w:p>
    <w:p w:rsidR="00E56C59" w:rsidRPr="003270CE" w:rsidRDefault="00E56C59" w:rsidP="00E56C5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rFonts w:eastAsia="Times New Roman"/>
          <w:sz w:val="26"/>
          <w:szCs w:val="26"/>
        </w:rPr>
        <w:t>а) часть 2 изложить в следующей редакции: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поселения.»;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б) в части 3 слова «и исполняет полномочия председателя Совета депутатов сельского поселения» исключить.</w:t>
      </w:r>
    </w:p>
    <w:p w:rsidR="00E56C59" w:rsidRPr="003270CE" w:rsidRDefault="00E56C59" w:rsidP="00E56C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270CE">
        <w:rPr>
          <w:rFonts w:eastAsia="Times New Roman"/>
          <w:sz w:val="26"/>
          <w:szCs w:val="26"/>
        </w:rPr>
        <w:t>Часть 3 статьи</w:t>
      </w:r>
      <w:r>
        <w:rPr>
          <w:sz w:val="26"/>
          <w:szCs w:val="26"/>
        </w:rPr>
        <w:t xml:space="preserve"> 36</w:t>
      </w:r>
      <w:r w:rsidRPr="003270CE">
        <w:rPr>
          <w:sz w:val="26"/>
          <w:szCs w:val="26"/>
        </w:rPr>
        <w:t xml:space="preserve"> признать утратившей силу.</w:t>
      </w:r>
    </w:p>
    <w:p w:rsidR="00E56C59" w:rsidRPr="003270CE" w:rsidRDefault="00E56C59" w:rsidP="00E56C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 статье</w:t>
      </w:r>
      <w:r>
        <w:rPr>
          <w:sz w:val="26"/>
          <w:szCs w:val="26"/>
        </w:rPr>
        <w:t xml:space="preserve"> 37</w:t>
      </w:r>
      <w:r w:rsidRPr="003270CE">
        <w:rPr>
          <w:sz w:val="26"/>
          <w:szCs w:val="26"/>
        </w:rPr>
        <w:t>:</w:t>
      </w:r>
    </w:p>
    <w:p w:rsidR="00E56C59" w:rsidRPr="003270CE" w:rsidRDefault="00E56C59" w:rsidP="00E56C5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а) пункты 10 и 14 части 1 признать утратившими силу;</w:t>
      </w:r>
    </w:p>
    <w:p w:rsidR="00E56C59" w:rsidRPr="003270CE" w:rsidRDefault="00E56C59" w:rsidP="00E56C5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lastRenderedPageBreak/>
        <w:t>б) абзац пятый части 3 признать утратившим силу;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в) в абзаце шестом слова «пунктами 12, 13 и 14» заменить словами «пунктами 12 и 13»;</w:t>
      </w:r>
    </w:p>
    <w:p w:rsidR="00E56C59" w:rsidRPr="003270CE" w:rsidRDefault="00E56C59" w:rsidP="00E56C5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г) часть 4 признать утратившей силу.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7. Статью 38</w:t>
      </w:r>
      <w:r w:rsidRPr="003270CE">
        <w:rPr>
          <w:sz w:val="26"/>
          <w:szCs w:val="26"/>
        </w:rPr>
        <w:t xml:space="preserve"> изложить в следующей редакции: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>«Статья 38</w:t>
      </w:r>
      <w:r w:rsidRPr="003270CE">
        <w:rPr>
          <w:sz w:val="26"/>
          <w:szCs w:val="26"/>
        </w:rPr>
        <w:t>. Исполнение полномочий главы сельского поселения</w:t>
      </w: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C59" w:rsidRPr="003270CE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Статья 38</w:t>
      </w:r>
      <w:r w:rsidRPr="003270CE">
        <w:rPr>
          <w:sz w:val="26"/>
          <w:szCs w:val="26"/>
        </w:rPr>
        <w:t>. Исполнение полномочий главы сельского поселения</w:t>
      </w:r>
    </w:p>
    <w:p w:rsidR="00E56C59" w:rsidRDefault="00E56C59" w:rsidP="00E56C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главный специалист администрации сельского поселения.</w:t>
      </w:r>
    </w:p>
    <w:p w:rsidR="00E56C59" w:rsidRPr="00D83F5E" w:rsidRDefault="00E56C59" w:rsidP="00E56C59">
      <w:pPr>
        <w:pStyle w:val="a8"/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части 2 статьи 73 слова «главу сельского поселения» исключить.</w:t>
      </w:r>
    </w:p>
    <w:p w:rsidR="00E56C59" w:rsidRPr="003270CE" w:rsidRDefault="00E56C59" w:rsidP="00E56C59">
      <w:pPr>
        <w:jc w:val="both"/>
        <w:rPr>
          <w:rFonts w:eastAsia="Times New Roman"/>
          <w:color w:val="22272F"/>
          <w:sz w:val="26"/>
          <w:szCs w:val="26"/>
        </w:rPr>
      </w:pPr>
    </w:p>
    <w:p w:rsidR="00E56C59" w:rsidRPr="003270CE" w:rsidRDefault="00E56C59" w:rsidP="00E56C59">
      <w:pPr>
        <w:jc w:val="both"/>
        <w:rPr>
          <w:b/>
          <w:sz w:val="26"/>
          <w:szCs w:val="26"/>
        </w:rPr>
      </w:pPr>
      <w:r w:rsidRPr="003270CE">
        <w:rPr>
          <w:b/>
          <w:sz w:val="26"/>
          <w:szCs w:val="26"/>
        </w:rPr>
        <w:t xml:space="preserve">Статья 2 </w:t>
      </w:r>
    </w:p>
    <w:p w:rsidR="00E56C59" w:rsidRPr="003270CE" w:rsidRDefault="00E56C59" w:rsidP="00E56C59">
      <w:pPr>
        <w:jc w:val="both"/>
        <w:rPr>
          <w:sz w:val="26"/>
          <w:szCs w:val="26"/>
        </w:rPr>
      </w:pPr>
    </w:p>
    <w:p w:rsidR="00E56C59" w:rsidRPr="003270CE" w:rsidRDefault="00E56C59" w:rsidP="00E56C5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 xml:space="preserve">Настоящий муниципальный правовой акт вступает в силу после его официального опубликования. </w:t>
      </w:r>
    </w:p>
    <w:p w:rsidR="00E56C59" w:rsidRPr="003270CE" w:rsidRDefault="00E56C59" w:rsidP="00E56C5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3270CE">
        <w:rPr>
          <w:sz w:val="26"/>
          <w:szCs w:val="26"/>
        </w:rPr>
        <w:t>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области».</w:t>
      </w:r>
    </w:p>
    <w:p w:rsidR="00E56C59" w:rsidRPr="003270CE" w:rsidRDefault="00E56C59" w:rsidP="00E56C5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56C59" w:rsidRPr="003270CE" w:rsidRDefault="00E56C59" w:rsidP="00E56C5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56C59" w:rsidRPr="00BF6938" w:rsidRDefault="00E56C59" w:rsidP="00E56C59">
      <w:pPr>
        <w:spacing w:line="360" w:lineRule="exact"/>
        <w:contextualSpacing/>
        <w:jc w:val="both"/>
        <w:rPr>
          <w:rFonts w:eastAsia="Calibri" w:cs="Times New Roman"/>
          <w:sz w:val="28"/>
          <w:szCs w:val="28"/>
        </w:rPr>
      </w:pPr>
    </w:p>
    <w:p w:rsidR="00E56C59" w:rsidRPr="00BF6938" w:rsidRDefault="00E56C59" w:rsidP="00E56C59">
      <w:pPr>
        <w:pStyle w:val="ConsNonformat"/>
        <w:widowControl/>
        <w:tabs>
          <w:tab w:val="left" w:pos="142"/>
        </w:tabs>
        <w:spacing w:line="360" w:lineRule="exact"/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6C59" w:rsidRPr="00BF6938" w:rsidRDefault="00E56C59" w:rsidP="00E56C59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Завражного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E56C59" w:rsidRPr="00BF6938" w:rsidRDefault="00E56C59" w:rsidP="00E56C59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Кадыйского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</w:p>
    <w:p w:rsidR="00E56C59" w:rsidRPr="00BF6938" w:rsidRDefault="00E56C59" w:rsidP="00E56C59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И.А.Панина</w:t>
      </w:r>
      <w:proofErr w:type="spellEnd"/>
    </w:p>
    <w:p w:rsidR="00E56C59" w:rsidRPr="005F365F" w:rsidRDefault="00E56C59" w:rsidP="00E56C59">
      <w:pPr>
        <w:autoSpaceDE w:val="0"/>
        <w:autoSpaceDN w:val="0"/>
        <w:adjustRightInd w:val="0"/>
        <w:spacing w:line="360" w:lineRule="exact"/>
        <w:ind w:firstLine="4962"/>
        <w:jc w:val="both"/>
        <w:rPr>
          <w:sz w:val="28"/>
          <w:szCs w:val="28"/>
        </w:rPr>
      </w:pPr>
    </w:p>
    <w:p w:rsidR="00E56C59" w:rsidRPr="001A6773" w:rsidRDefault="00E56C59" w:rsidP="00E56C59">
      <w:pPr>
        <w:jc w:val="center"/>
        <w:rPr>
          <w:rFonts w:ascii="Arial" w:hAnsi="Arial"/>
        </w:rPr>
      </w:pPr>
    </w:p>
    <w:p w:rsidR="00E56C59" w:rsidRPr="00B50C89" w:rsidRDefault="00E56C59" w:rsidP="00DD7D06">
      <w:pPr>
        <w:spacing w:after="0" w:line="100" w:lineRule="atLeast"/>
        <w:ind w:right="140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p w:rsidR="00DD7D06" w:rsidRPr="00B50C89" w:rsidRDefault="00DD7D06" w:rsidP="00DD7D06">
      <w:pPr>
        <w:ind w:right="140"/>
        <w:jc w:val="both"/>
        <w:rPr>
          <w:rFonts w:ascii="PT Astra Serif" w:hAnsi="PT Astra Serif"/>
        </w:rPr>
      </w:pPr>
    </w:p>
    <w:p w:rsidR="006A48A5" w:rsidRDefault="006A48A5" w:rsidP="003B1BFE">
      <w:pPr>
        <w:pStyle w:val="a3"/>
        <w:spacing w:after="0"/>
        <w:rPr>
          <w:b/>
          <w:bCs/>
          <w:color w:val="000000"/>
        </w:rPr>
      </w:pPr>
    </w:p>
    <w:sectPr w:rsidR="006A48A5" w:rsidSect="006A48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F6C09"/>
    <w:multiLevelType w:val="hybridMultilevel"/>
    <w:tmpl w:val="DBC81FC0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208B9"/>
    <w:multiLevelType w:val="hybridMultilevel"/>
    <w:tmpl w:val="85E046BC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655FA5"/>
    <w:multiLevelType w:val="hybridMultilevel"/>
    <w:tmpl w:val="FAB233CE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C77468D"/>
    <w:multiLevelType w:val="hybridMultilevel"/>
    <w:tmpl w:val="6016B65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CB46B86"/>
    <w:multiLevelType w:val="hybridMultilevel"/>
    <w:tmpl w:val="7C6A5298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CE35E4C"/>
    <w:multiLevelType w:val="hybridMultilevel"/>
    <w:tmpl w:val="5816B6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F65BC7"/>
    <w:multiLevelType w:val="hybridMultilevel"/>
    <w:tmpl w:val="61DCCAAC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EDF4F54"/>
    <w:multiLevelType w:val="hybridMultilevel"/>
    <w:tmpl w:val="C9C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438"/>
    <w:multiLevelType w:val="hybridMultilevel"/>
    <w:tmpl w:val="323CAE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5808B5"/>
    <w:multiLevelType w:val="hybridMultilevel"/>
    <w:tmpl w:val="BB10C46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27427CC"/>
    <w:multiLevelType w:val="hybridMultilevel"/>
    <w:tmpl w:val="57A6F7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322F7E"/>
    <w:multiLevelType w:val="hybridMultilevel"/>
    <w:tmpl w:val="1A2EAC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14469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6E76E2"/>
    <w:multiLevelType w:val="hybridMultilevel"/>
    <w:tmpl w:val="0608DB30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5" w15:restartNumberingAfterBreak="0">
    <w:nsid w:val="4CE64BBF"/>
    <w:multiLevelType w:val="hybridMultilevel"/>
    <w:tmpl w:val="5F525D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7F76D9"/>
    <w:multiLevelType w:val="hybridMultilevel"/>
    <w:tmpl w:val="EE04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D2916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D0533F"/>
    <w:multiLevelType w:val="hybridMultilevel"/>
    <w:tmpl w:val="A4B0993C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E76CEC"/>
    <w:multiLevelType w:val="hybridMultilevel"/>
    <w:tmpl w:val="EBFA6CD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DA97776"/>
    <w:multiLevelType w:val="hybridMultilevel"/>
    <w:tmpl w:val="36466576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FEE6BAA"/>
    <w:multiLevelType w:val="hybridMultilevel"/>
    <w:tmpl w:val="5C463D3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1F4003"/>
    <w:multiLevelType w:val="hybridMultilevel"/>
    <w:tmpl w:val="47B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87020"/>
    <w:multiLevelType w:val="hybridMultilevel"/>
    <w:tmpl w:val="3DDECE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5B53EE"/>
    <w:multiLevelType w:val="hybridMultilevel"/>
    <w:tmpl w:val="757CA2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B00952"/>
    <w:multiLevelType w:val="hybridMultilevel"/>
    <w:tmpl w:val="713463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B27064"/>
    <w:multiLevelType w:val="hybridMultilevel"/>
    <w:tmpl w:val="FB742DE4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AF75421"/>
    <w:multiLevelType w:val="hybridMultilevel"/>
    <w:tmpl w:val="B61A79A4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C473922"/>
    <w:multiLevelType w:val="hybridMultilevel"/>
    <w:tmpl w:val="275A24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CB7F07"/>
    <w:multiLevelType w:val="hybridMultilevel"/>
    <w:tmpl w:val="C5B089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4D6609"/>
    <w:multiLevelType w:val="hybridMultilevel"/>
    <w:tmpl w:val="4970C194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7FB29F0"/>
    <w:multiLevelType w:val="hybridMultilevel"/>
    <w:tmpl w:val="19D8F36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BD29A4"/>
    <w:multiLevelType w:val="hybridMultilevel"/>
    <w:tmpl w:val="687A9E82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7"/>
  </w:num>
  <w:num w:numId="5">
    <w:abstractNumId w:val="23"/>
  </w:num>
  <w:num w:numId="6">
    <w:abstractNumId w:val="16"/>
  </w:num>
  <w:num w:numId="7">
    <w:abstractNumId w:val="34"/>
  </w:num>
  <w:num w:numId="8">
    <w:abstractNumId w:val="6"/>
  </w:num>
  <w:num w:numId="9">
    <w:abstractNumId w:val="35"/>
  </w:num>
  <w:num w:numId="10">
    <w:abstractNumId w:val="11"/>
  </w:num>
  <w:num w:numId="11">
    <w:abstractNumId w:val="4"/>
  </w:num>
  <w:num w:numId="12">
    <w:abstractNumId w:val="28"/>
  </w:num>
  <w:num w:numId="13">
    <w:abstractNumId w:val="13"/>
  </w:num>
  <w:num w:numId="14">
    <w:abstractNumId w:val="21"/>
  </w:num>
  <w:num w:numId="15">
    <w:abstractNumId w:val="40"/>
  </w:num>
  <w:num w:numId="16">
    <w:abstractNumId w:val="22"/>
  </w:num>
  <w:num w:numId="17">
    <w:abstractNumId w:val="8"/>
  </w:num>
  <w:num w:numId="18">
    <w:abstractNumId w:val="41"/>
  </w:num>
  <w:num w:numId="19">
    <w:abstractNumId w:val="18"/>
  </w:num>
  <w:num w:numId="20">
    <w:abstractNumId w:val="5"/>
  </w:num>
  <w:num w:numId="21">
    <w:abstractNumId w:val="42"/>
  </w:num>
  <w:num w:numId="22">
    <w:abstractNumId w:val="20"/>
  </w:num>
  <w:num w:numId="23">
    <w:abstractNumId w:val="37"/>
  </w:num>
  <w:num w:numId="24">
    <w:abstractNumId w:val="30"/>
  </w:num>
  <w:num w:numId="25">
    <w:abstractNumId w:val="38"/>
  </w:num>
  <w:num w:numId="26">
    <w:abstractNumId w:val="25"/>
  </w:num>
  <w:num w:numId="27">
    <w:abstractNumId w:val="10"/>
  </w:num>
  <w:num w:numId="28">
    <w:abstractNumId w:val="36"/>
  </w:num>
  <w:num w:numId="29">
    <w:abstractNumId w:val="29"/>
  </w:num>
  <w:num w:numId="30">
    <w:abstractNumId w:val="15"/>
  </w:num>
  <w:num w:numId="31">
    <w:abstractNumId w:val="39"/>
  </w:num>
  <w:num w:numId="32">
    <w:abstractNumId w:val="9"/>
  </w:num>
  <w:num w:numId="33">
    <w:abstractNumId w:val="33"/>
  </w:num>
  <w:num w:numId="34">
    <w:abstractNumId w:val="1"/>
  </w:num>
  <w:num w:numId="35">
    <w:abstractNumId w:val="2"/>
  </w:num>
  <w:num w:numId="36">
    <w:abstractNumId w:val="3"/>
  </w:num>
  <w:num w:numId="37">
    <w:abstractNumId w:val="0"/>
  </w:num>
  <w:num w:numId="38">
    <w:abstractNumId w:val="14"/>
  </w:num>
  <w:num w:numId="39">
    <w:abstractNumId w:val="32"/>
  </w:num>
  <w:num w:numId="40">
    <w:abstractNumId w:val="43"/>
  </w:num>
  <w:num w:numId="41">
    <w:abstractNumId w:val="27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222524"/>
    <w:rsid w:val="003B1BFE"/>
    <w:rsid w:val="006A48A5"/>
    <w:rsid w:val="00A1184A"/>
    <w:rsid w:val="00DD7D06"/>
    <w:rsid w:val="00E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DEC4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4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3B1BFE"/>
    <w:rPr>
      <w:rFonts w:cs="Times New Roman"/>
    </w:rPr>
  </w:style>
  <w:style w:type="paragraph" w:styleId="ad">
    <w:name w:val="header"/>
    <w:basedOn w:val="a"/>
    <w:link w:val="ae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2">
    <w:name w:val="Table Grid"/>
    <w:basedOn w:val="a1"/>
    <w:uiPriority w:val="5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7769</Words>
  <Characters>44288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2023-01-16T08:44:00Z</dcterms:created>
  <dcterms:modified xsi:type="dcterms:W3CDTF">2023-02-16T05:35:00Z</dcterms:modified>
</cp:coreProperties>
</file>