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56" w:rsidRDefault="00332E56" w:rsidP="00332E56">
      <w:pPr>
        <w:pStyle w:val="a3"/>
        <w:jc w:val="cente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Pr>
          <w:b/>
          <w:bCs/>
          <w:i/>
          <w:iCs/>
          <w:sz w:val="27"/>
          <w:szCs w:val="27"/>
        </w:rPr>
        <w:t xml:space="preserve"> Информационный бюллетень</w:t>
      </w:r>
    </w:p>
    <w:p w:rsidR="00332E56" w:rsidRDefault="00332E56" w:rsidP="00332E56">
      <w:pPr>
        <w:pStyle w:val="a3"/>
        <w:jc w:val="center"/>
      </w:pPr>
      <w:r>
        <w:rPr>
          <w:b/>
          <w:bCs/>
          <w:i/>
          <w:iCs/>
          <w:sz w:val="27"/>
          <w:szCs w:val="27"/>
        </w:rPr>
        <w:t>Завражного сельского поселения</w:t>
      </w:r>
    </w:p>
    <w:p w:rsidR="00332E56" w:rsidRDefault="00332E56" w:rsidP="00332E56">
      <w:pPr>
        <w:pStyle w:val="a3"/>
        <w:jc w:val="center"/>
      </w:pPr>
      <w:r>
        <w:rPr>
          <w:b/>
          <w:bCs/>
          <w:i/>
          <w:iCs/>
          <w:sz w:val="27"/>
          <w:szCs w:val="27"/>
        </w:rPr>
        <w:t>Кадыйского муниципального района Костромской области</w:t>
      </w:r>
    </w:p>
    <w:p w:rsidR="00332E56" w:rsidRDefault="00332E56" w:rsidP="00332E56">
      <w:pPr>
        <w:pStyle w:val="a3"/>
        <w:jc w:val="center"/>
      </w:pPr>
      <w:r>
        <w:rPr>
          <w:sz w:val="27"/>
          <w:szCs w:val="27"/>
        </w:rPr>
        <w:t xml:space="preserve"> </w:t>
      </w:r>
    </w:p>
    <w:p w:rsidR="00332E56" w:rsidRDefault="00F27E98" w:rsidP="00332E56">
      <w:pPr>
        <w:pStyle w:val="a3"/>
      </w:pPr>
      <w:r>
        <w:rPr>
          <w:sz w:val="27"/>
          <w:szCs w:val="27"/>
          <w:u w:val="single"/>
        </w:rPr>
        <w:t>30</w:t>
      </w:r>
      <w:r w:rsidR="00DF56A9">
        <w:rPr>
          <w:sz w:val="27"/>
          <w:szCs w:val="27"/>
          <w:u w:val="single"/>
        </w:rPr>
        <w:t xml:space="preserve"> </w:t>
      </w:r>
      <w:r w:rsidR="00A47119">
        <w:rPr>
          <w:sz w:val="27"/>
          <w:szCs w:val="27"/>
          <w:u w:val="single"/>
        </w:rPr>
        <w:t xml:space="preserve"> но</w:t>
      </w:r>
      <w:r w:rsidR="003329E4">
        <w:rPr>
          <w:sz w:val="27"/>
          <w:szCs w:val="27"/>
          <w:u w:val="single"/>
        </w:rPr>
        <w:t>ября</w:t>
      </w:r>
      <w:r w:rsidR="00332E56">
        <w:rPr>
          <w:sz w:val="27"/>
          <w:szCs w:val="27"/>
          <w:u w:val="single"/>
        </w:rPr>
        <w:t xml:space="preserve">      2018 г</w:t>
      </w:r>
      <w:r w:rsidR="00332E56">
        <w:rPr>
          <w:sz w:val="27"/>
          <w:szCs w:val="27"/>
        </w:rPr>
        <w:t xml:space="preserve">          </w:t>
      </w:r>
      <w:r w:rsidR="00332E56">
        <w:rPr>
          <w:b/>
          <w:bCs/>
        </w:rPr>
        <w:t>Учредитель - Совет депутатов Завражного</w:t>
      </w:r>
    </w:p>
    <w:p w:rsidR="00332E56" w:rsidRDefault="00F27E98" w:rsidP="00332E56">
      <w:pPr>
        <w:pStyle w:val="a3"/>
      </w:pPr>
      <w:r>
        <w:rPr>
          <w:sz w:val="27"/>
          <w:szCs w:val="27"/>
          <w:u w:val="single"/>
        </w:rPr>
        <w:t>пятница</w:t>
      </w:r>
      <w:r w:rsidR="00332E56">
        <w:rPr>
          <w:sz w:val="27"/>
          <w:szCs w:val="27"/>
          <w:u w:val="single"/>
        </w:rPr>
        <w:t xml:space="preserve">       </w:t>
      </w:r>
      <w:r>
        <w:rPr>
          <w:b/>
          <w:bCs/>
          <w:sz w:val="27"/>
          <w:szCs w:val="27"/>
        </w:rPr>
        <w:t>№ 127</w:t>
      </w:r>
      <w:r w:rsidR="00B70885">
        <w:rPr>
          <w:b/>
          <w:bCs/>
          <w:sz w:val="27"/>
          <w:szCs w:val="27"/>
        </w:rPr>
        <w:t xml:space="preserve">     </w:t>
      </w:r>
      <w:r w:rsidR="00332E56">
        <w:rPr>
          <w:b/>
          <w:bCs/>
          <w:sz w:val="27"/>
          <w:szCs w:val="27"/>
        </w:rPr>
        <w:t xml:space="preserve"> </w:t>
      </w:r>
      <w:r w:rsidR="00332E56">
        <w:rPr>
          <w:b/>
          <w:bCs/>
        </w:rPr>
        <w:t xml:space="preserve">сельского поселения </w:t>
      </w:r>
    </w:p>
    <w:p w:rsidR="00332E56" w:rsidRDefault="00332E56" w:rsidP="00332E56">
      <w:pPr>
        <w:pStyle w:val="a3"/>
        <w:rPr>
          <w:b/>
          <w:bCs/>
        </w:rPr>
      </w:pPr>
      <w:r>
        <w:rPr>
          <w:b/>
          <w:bCs/>
        </w:rPr>
        <w:t xml:space="preserve">     </w:t>
      </w:r>
      <w:r w:rsidR="00A47119">
        <w:rPr>
          <w:b/>
          <w:bCs/>
        </w:rPr>
        <w:t xml:space="preserve">                             </w:t>
      </w:r>
      <w:r>
        <w:rPr>
          <w:b/>
          <w:bCs/>
        </w:rPr>
        <w:t xml:space="preserve">       </w:t>
      </w:r>
      <w:r w:rsidR="00A47119">
        <w:rPr>
          <w:b/>
          <w:bCs/>
        </w:rPr>
        <w:t xml:space="preserve">    </w:t>
      </w:r>
      <w:r>
        <w:rPr>
          <w:b/>
          <w:bCs/>
        </w:rPr>
        <w:t xml:space="preserve"> Кадыйского муниципального района Костромской области</w:t>
      </w:r>
    </w:p>
    <w:p w:rsidR="00B70885" w:rsidRPr="005E6FE4" w:rsidRDefault="00B70885" w:rsidP="00B70885">
      <w:pPr>
        <w:pStyle w:val="ConsTitle"/>
        <w:widowControl/>
        <w:ind w:right="0"/>
        <w:rPr>
          <w:b w:val="0"/>
          <w:sz w:val="24"/>
          <w:szCs w:val="24"/>
        </w:rPr>
      </w:pPr>
      <w:r>
        <w:rPr>
          <w:b w:val="0"/>
          <w:sz w:val="24"/>
          <w:szCs w:val="24"/>
        </w:rPr>
        <w:t xml:space="preserve">                         </w:t>
      </w:r>
      <w:r w:rsidRPr="005E6FE4">
        <w:rPr>
          <w:b w:val="0"/>
          <w:sz w:val="24"/>
          <w:szCs w:val="24"/>
        </w:rPr>
        <w:t xml:space="preserve">                       РОССИЙСКАЯ   ФЕДЕРАЦИЯ</w:t>
      </w:r>
    </w:p>
    <w:p w:rsidR="00B70885" w:rsidRPr="005E6FE4" w:rsidRDefault="00B70885" w:rsidP="00B70885">
      <w:pPr>
        <w:pStyle w:val="ConsTitle"/>
        <w:widowControl/>
        <w:ind w:right="0"/>
        <w:jc w:val="center"/>
        <w:rPr>
          <w:b w:val="0"/>
          <w:sz w:val="24"/>
          <w:szCs w:val="24"/>
        </w:rPr>
      </w:pPr>
      <w:r w:rsidRPr="005E6FE4">
        <w:rPr>
          <w:b w:val="0"/>
          <w:sz w:val="24"/>
          <w:szCs w:val="24"/>
        </w:rPr>
        <w:t>КОСТРОМСКАЯ  ОБЛАСТЬ</w:t>
      </w:r>
    </w:p>
    <w:p w:rsidR="00B70885" w:rsidRPr="005E6FE4" w:rsidRDefault="00B70885" w:rsidP="00B70885">
      <w:pPr>
        <w:pStyle w:val="ConsTitle"/>
        <w:widowControl/>
        <w:ind w:right="0"/>
        <w:jc w:val="center"/>
        <w:rPr>
          <w:b w:val="0"/>
          <w:sz w:val="24"/>
          <w:szCs w:val="24"/>
        </w:rPr>
      </w:pPr>
      <w:r w:rsidRPr="005E6FE4">
        <w:rPr>
          <w:b w:val="0"/>
          <w:sz w:val="24"/>
          <w:szCs w:val="24"/>
        </w:rPr>
        <w:t>КАДЫЙСКИЙ  МУНИЦИПАЛЬНЫЙ  РАЙОН</w:t>
      </w:r>
    </w:p>
    <w:p w:rsidR="00B70885" w:rsidRPr="005E6FE4" w:rsidRDefault="00B70885" w:rsidP="00B70885">
      <w:pPr>
        <w:pStyle w:val="ConsTitle"/>
        <w:widowControl/>
        <w:ind w:right="0"/>
        <w:jc w:val="center"/>
        <w:rPr>
          <w:b w:val="0"/>
          <w:sz w:val="24"/>
          <w:szCs w:val="24"/>
        </w:rPr>
      </w:pPr>
      <w:r w:rsidRPr="005E6FE4">
        <w:rPr>
          <w:b w:val="0"/>
          <w:sz w:val="24"/>
          <w:szCs w:val="24"/>
        </w:rPr>
        <w:t>ЗАВРАЖНОЕ  СЕЛЬСКОЕ  ПОСЕЛЕНИЕ</w:t>
      </w:r>
    </w:p>
    <w:p w:rsidR="00B70885" w:rsidRPr="005E6FE4" w:rsidRDefault="00B70885" w:rsidP="00B70885">
      <w:pPr>
        <w:pStyle w:val="ConsTitle"/>
        <w:widowControl/>
        <w:ind w:right="0"/>
        <w:jc w:val="center"/>
        <w:rPr>
          <w:b w:val="0"/>
          <w:sz w:val="24"/>
          <w:szCs w:val="24"/>
        </w:rPr>
      </w:pPr>
      <w:r w:rsidRPr="005E6FE4">
        <w:rPr>
          <w:b w:val="0"/>
          <w:sz w:val="24"/>
          <w:szCs w:val="24"/>
        </w:rPr>
        <w:t>СОВЕТ ДЕПУТАТОВ</w:t>
      </w:r>
    </w:p>
    <w:p w:rsidR="00B70885" w:rsidRPr="005E6FE4" w:rsidRDefault="00B70885" w:rsidP="00B70885">
      <w:pPr>
        <w:pStyle w:val="ConsTitle"/>
        <w:widowControl/>
        <w:ind w:right="0"/>
        <w:rPr>
          <w:b w:val="0"/>
          <w:bCs w:val="0"/>
          <w:sz w:val="24"/>
          <w:szCs w:val="24"/>
        </w:rPr>
      </w:pPr>
    </w:p>
    <w:p w:rsidR="00B70885" w:rsidRPr="005E6FE4" w:rsidRDefault="00B70885" w:rsidP="00B70885">
      <w:pPr>
        <w:pStyle w:val="ConsTitle"/>
        <w:widowControl/>
        <w:ind w:right="0"/>
        <w:jc w:val="center"/>
        <w:rPr>
          <w:b w:val="0"/>
          <w:bCs w:val="0"/>
          <w:sz w:val="24"/>
          <w:szCs w:val="24"/>
        </w:rPr>
      </w:pPr>
    </w:p>
    <w:p w:rsidR="00B70885" w:rsidRDefault="00B70885" w:rsidP="00B70885">
      <w:pPr>
        <w:pStyle w:val="ConsTitle"/>
        <w:widowControl/>
        <w:ind w:right="0"/>
        <w:jc w:val="center"/>
        <w:rPr>
          <w:b w:val="0"/>
          <w:sz w:val="24"/>
          <w:szCs w:val="24"/>
        </w:rPr>
      </w:pPr>
      <w:r w:rsidRPr="005E6FE4">
        <w:rPr>
          <w:b w:val="0"/>
          <w:sz w:val="24"/>
          <w:szCs w:val="24"/>
        </w:rPr>
        <w:t>РЕШЕНИЕ</w:t>
      </w:r>
    </w:p>
    <w:p w:rsidR="00B70885" w:rsidRDefault="00B70885" w:rsidP="00B70885">
      <w:pPr>
        <w:pStyle w:val="ConsTitle"/>
        <w:widowControl/>
        <w:ind w:right="0"/>
        <w:jc w:val="center"/>
        <w:rPr>
          <w:b w:val="0"/>
          <w:sz w:val="24"/>
          <w:szCs w:val="24"/>
        </w:rPr>
      </w:pPr>
    </w:p>
    <w:p w:rsidR="00B70885" w:rsidRDefault="00B70885" w:rsidP="00B70885">
      <w:pPr>
        <w:pStyle w:val="ConsTitle"/>
        <w:widowControl/>
        <w:ind w:right="0"/>
        <w:jc w:val="center"/>
        <w:rPr>
          <w:b w:val="0"/>
          <w:sz w:val="24"/>
          <w:szCs w:val="24"/>
        </w:rPr>
      </w:pPr>
    </w:p>
    <w:p w:rsidR="00B70885" w:rsidRPr="00A24288" w:rsidRDefault="00B70885" w:rsidP="00B70885">
      <w:pPr>
        <w:rPr>
          <w:rFonts w:ascii="Arial" w:hAnsi="Arial" w:cs="Arial"/>
        </w:rPr>
      </w:pPr>
      <w:r>
        <w:rPr>
          <w:rFonts w:ascii="Arial" w:hAnsi="Arial" w:cs="Arial"/>
        </w:rPr>
        <w:t>19 ноября</w:t>
      </w:r>
      <w:r w:rsidRPr="00FD63FB">
        <w:rPr>
          <w:rFonts w:ascii="Arial" w:hAnsi="Arial" w:cs="Arial"/>
        </w:rPr>
        <w:t xml:space="preserve"> </w:t>
      </w:r>
      <w:r>
        <w:rPr>
          <w:rFonts w:ascii="Arial" w:hAnsi="Arial" w:cs="Arial"/>
        </w:rPr>
        <w:t xml:space="preserve">2018 </w:t>
      </w:r>
      <w:r w:rsidRPr="00FD63FB">
        <w:rPr>
          <w:rFonts w:ascii="Arial" w:hAnsi="Arial" w:cs="Arial"/>
        </w:rPr>
        <w:t xml:space="preserve">года               </w:t>
      </w:r>
      <w:r>
        <w:rPr>
          <w:rFonts w:ascii="Arial" w:hAnsi="Arial" w:cs="Arial"/>
        </w:rPr>
        <w:t xml:space="preserve">                    </w:t>
      </w:r>
      <w:r w:rsidRPr="00FD63FB">
        <w:rPr>
          <w:rFonts w:ascii="Arial" w:hAnsi="Arial" w:cs="Arial"/>
        </w:rPr>
        <w:t xml:space="preserve">                                               </w:t>
      </w:r>
      <w:r>
        <w:rPr>
          <w:rFonts w:ascii="Arial" w:hAnsi="Arial" w:cs="Arial"/>
        </w:rPr>
        <w:t xml:space="preserve">           </w:t>
      </w:r>
      <w:r w:rsidRPr="00FD63FB">
        <w:rPr>
          <w:rFonts w:ascii="Arial" w:hAnsi="Arial" w:cs="Arial"/>
        </w:rPr>
        <w:t xml:space="preserve">№ </w:t>
      </w:r>
      <w:r>
        <w:rPr>
          <w:rFonts w:ascii="Arial" w:hAnsi="Arial" w:cs="Arial"/>
        </w:rPr>
        <w:t>33</w:t>
      </w:r>
    </w:p>
    <w:p w:rsidR="00B70885" w:rsidRPr="005E6FE4" w:rsidRDefault="00B70885" w:rsidP="00B70885">
      <w:pPr>
        <w:pStyle w:val="ConsTitle"/>
        <w:widowControl/>
        <w:ind w:right="0"/>
        <w:jc w:val="both"/>
        <w:rPr>
          <w:b w:val="0"/>
          <w:bCs w:val="0"/>
          <w:sz w:val="24"/>
          <w:szCs w:val="24"/>
        </w:rPr>
      </w:pPr>
    </w:p>
    <w:p w:rsidR="00B70885" w:rsidRPr="005E6FE4" w:rsidRDefault="00B70885" w:rsidP="00B70885">
      <w:pPr>
        <w:pStyle w:val="ConsTitle"/>
        <w:widowControl/>
        <w:ind w:right="0"/>
        <w:jc w:val="center"/>
        <w:rPr>
          <w:b w:val="0"/>
          <w:bCs w:val="0"/>
          <w:sz w:val="24"/>
          <w:szCs w:val="24"/>
        </w:rPr>
      </w:pPr>
    </w:p>
    <w:p w:rsidR="00B70885" w:rsidRPr="003B3449" w:rsidRDefault="00B70885" w:rsidP="00B70885">
      <w:pPr>
        <w:jc w:val="both"/>
        <w:rPr>
          <w:rFonts w:ascii="Arial" w:hAnsi="Arial" w:cs="Arial"/>
        </w:rPr>
      </w:pPr>
      <w:r w:rsidRPr="003B3449">
        <w:rPr>
          <w:rFonts w:ascii="Arial" w:hAnsi="Arial" w:cs="Arial"/>
        </w:rPr>
        <w:t xml:space="preserve">О внесении изменений в решение </w:t>
      </w:r>
    </w:p>
    <w:p w:rsidR="00B70885" w:rsidRPr="003B3449" w:rsidRDefault="00B70885" w:rsidP="00B70885">
      <w:pPr>
        <w:jc w:val="both"/>
        <w:rPr>
          <w:rFonts w:ascii="Arial" w:hAnsi="Arial" w:cs="Arial"/>
        </w:rPr>
      </w:pPr>
      <w:r w:rsidRPr="003B3449">
        <w:rPr>
          <w:rFonts w:ascii="Arial" w:hAnsi="Arial" w:cs="Arial"/>
        </w:rPr>
        <w:t>Совета депутатов от 2</w:t>
      </w:r>
      <w:r>
        <w:rPr>
          <w:rFonts w:ascii="Arial" w:hAnsi="Arial" w:cs="Arial"/>
        </w:rPr>
        <w:t>2</w:t>
      </w:r>
      <w:r w:rsidRPr="003B3449">
        <w:rPr>
          <w:rFonts w:ascii="Arial" w:hAnsi="Arial" w:cs="Arial"/>
        </w:rPr>
        <w:t>.11.2017 года</w:t>
      </w:r>
      <w:r>
        <w:rPr>
          <w:rFonts w:ascii="Arial" w:hAnsi="Arial" w:cs="Arial"/>
        </w:rPr>
        <w:t xml:space="preserve"> </w:t>
      </w:r>
      <w:r w:rsidRPr="003B3449">
        <w:rPr>
          <w:rFonts w:ascii="Arial" w:hAnsi="Arial" w:cs="Arial"/>
        </w:rPr>
        <w:t xml:space="preserve">№ </w:t>
      </w:r>
      <w:r>
        <w:rPr>
          <w:rFonts w:ascii="Arial" w:hAnsi="Arial" w:cs="Arial"/>
        </w:rPr>
        <w:t>3</w:t>
      </w:r>
      <w:r w:rsidRPr="003B3449">
        <w:rPr>
          <w:rFonts w:ascii="Arial" w:hAnsi="Arial" w:cs="Arial"/>
        </w:rPr>
        <w:t>2</w:t>
      </w:r>
    </w:p>
    <w:p w:rsidR="00B70885" w:rsidRPr="003B3449" w:rsidRDefault="00B70885" w:rsidP="00B70885">
      <w:pPr>
        <w:jc w:val="both"/>
        <w:rPr>
          <w:rFonts w:ascii="Arial" w:hAnsi="Arial" w:cs="Arial"/>
        </w:rPr>
      </w:pPr>
      <w:r w:rsidRPr="003B3449">
        <w:rPr>
          <w:rFonts w:ascii="Arial" w:hAnsi="Arial" w:cs="Arial"/>
        </w:rPr>
        <w:t xml:space="preserve">«О налоге на имущество физических лиц» </w:t>
      </w:r>
    </w:p>
    <w:p w:rsidR="00B70885" w:rsidRPr="003B3449" w:rsidRDefault="00B70885" w:rsidP="00B70885">
      <w:pPr>
        <w:jc w:val="both"/>
        <w:rPr>
          <w:rFonts w:ascii="Arial" w:hAnsi="Arial" w:cs="Arial"/>
        </w:rPr>
      </w:pPr>
    </w:p>
    <w:p w:rsidR="00B70885" w:rsidRPr="003B3449" w:rsidRDefault="00B70885" w:rsidP="00B70885">
      <w:pPr>
        <w:ind w:firstLine="708"/>
        <w:jc w:val="both"/>
        <w:rPr>
          <w:rFonts w:ascii="Arial" w:hAnsi="Arial" w:cs="Arial"/>
        </w:rPr>
      </w:pPr>
      <w:r w:rsidRPr="003B3449">
        <w:rPr>
          <w:rFonts w:ascii="Arial" w:hAnsi="Arial" w:cs="Arial"/>
        </w:rPr>
        <w:t>В соответствии с главой 32 Налогового кодекса Российской Федерации, Федеральным законом от 06.10.2003 № 131–ФЗ «Об общих принципах организации местного самоуп</w:t>
      </w:r>
      <w:r>
        <w:rPr>
          <w:rFonts w:ascii="Arial" w:hAnsi="Arial" w:cs="Arial"/>
        </w:rPr>
        <w:t>равления в Российской Федерации»</w:t>
      </w:r>
      <w:r w:rsidRPr="003B3449">
        <w:rPr>
          <w:rFonts w:ascii="Arial" w:hAnsi="Arial" w:cs="Arial"/>
        </w:rPr>
        <w:t>,</w:t>
      </w:r>
      <w:r w:rsidRPr="003B3449">
        <w:rPr>
          <w:rFonts w:ascii="Arial" w:hAnsi="Arial" w:cs="Arial"/>
          <w:color w:val="111111"/>
        </w:rPr>
        <w:t xml:space="preserve">Законом Костромской области от 29.10.2015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w:t>
      </w:r>
      <w:r w:rsidRPr="003B3449">
        <w:rPr>
          <w:rFonts w:ascii="Arial" w:hAnsi="Arial" w:cs="Arial"/>
          <w:color w:val="111111"/>
        </w:rPr>
        <w:lastRenderedPageBreak/>
        <w:t xml:space="preserve">руководствуясь Уставом муниципального образования </w:t>
      </w:r>
      <w:r>
        <w:rPr>
          <w:rFonts w:ascii="Arial" w:hAnsi="Arial" w:cs="Arial"/>
          <w:color w:val="111111"/>
        </w:rPr>
        <w:t>Завражн</w:t>
      </w:r>
      <w:r w:rsidRPr="003B3449">
        <w:rPr>
          <w:rFonts w:ascii="Arial" w:hAnsi="Arial" w:cs="Arial"/>
          <w:color w:val="111111"/>
        </w:rPr>
        <w:t xml:space="preserve">ое сельское поселение Кадыйского муниципального района Костромской области, </w:t>
      </w:r>
      <w:r w:rsidRPr="003B3449">
        <w:rPr>
          <w:rFonts w:ascii="Arial" w:hAnsi="Arial" w:cs="Arial"/>
        </w:rPr>
        <w:t>Совет депутатов  решил:</w:t>
      </w:r>
    </w:p>
    <w:p w:rsidR="00B70885" w:rsidRPr="003B3449" w:rsidRDefault="00B70885" w:rsidP="00B70885">
      <w:pPr>
        <w:ind w:firstLine="708"/>
        <w:jc w:val="both"/>
        <w:rPr>
          <w:rFonts w:ascii="Arial" w:hAnsi="Arial" w:cs="Arial"/>
        </w:rPr>
      </w:pPr>
      <w:r w:rsidRPr="003B3449">
        <w:rPr>
          <w:rFonts w:ascii="Arial" w:hAnsi="Arial" w:cs="Arial"/>
        </w:rPr>
        <w:t xml:space="preserve">1. Внести в решение Совета депутатов </w:t>
      </w:r>
      <w:r>
        <w:rPr>
          <w:rFonts w:ascii="Arial" w:hAnsi="Arial" w:cs="Arial"/>
          <w:color w:val="111111"/>
        </w:rPr>
        <w:t>Завражн</w:t>
      </w:r>
      <w:r w:rsidRPr="003B3449">
        <w:rPr>
          <w:rFonts w:ascii="Arial" w:hAnsi="Arial" w:cs="Arial"/>
        </w:rPr>
        <w:t xml:space="preserve">ого сельского поселения Кадыйского муниципального района Костромской области </w:t>
      </w:r>
      <w:r w:rsidRPr="003B3449">
        <w:rPr>
          <w:rFonts w:ascii="Arial" w:hAnsi="Arial" w:cs="Arial"/>
          <w:lang w:eastAsia="ru-RU"/>
        </w:rPr>
        <w:t>от 2</w:t>
      </w:r>
      <w:r>
        <w:rPr>
          <w:rFonts w:ascii="Arial" w:hAnsi="Arial" w:cs="Arial"/>
          <w:lang w:eastAsia="ru-RU"/>
        </w:rPr>
        <w:t>2</w:t>
      </w:r>
      <w:r w:rsidRPr="003B3449">
        <w:rPr>
          <w:rFonts w:ascii="Arial" w:hAnsi="Arial" w:cs="Arial"/>
          <w:lang w:eastAsia="ru-RU"/>
        </w:rPr>
        <w:t>.11.2017</w:t>
      </w:r>
      <w:r>
        <w:rPr>
          <w:rFonts w:ascii="Arial" w:hAnsi="Arial" w:cs="Arial"/>
          <w:lang w:eastAsia="ru-RU"/>
        </w:rPr>
        <w:t xml:space="preserve"> </w:t>
      </w:r>
      <w:r w:rsidRPr="003B3449">
        <w:rPr>
          <w:rFonts w:ascii="Arial" w:hAnsi="Arial" w:cs="Arial"/>
          <w:lang w:eastAsia="ru-RU"/>
        </w:rPr>
        <w:t xml:space="preserve">№ </w:t>
      </w:r>
      <w:r>
        <w:rPr>
          <w:rFonts w:ascii="Arial" w:hAnsi="Arial" w:cs="Arial"/>
          <w:lang w:eastAsia="ru-RU"/>
        </w:rPr>
        <w:t>3</w:t>
      </w:r>
      <w:r w:rsidRPr="003B3449">
        <w:rPr>
          <w:rFonts w:ascii="Arial" w:hAnsi="Arial" w:cs="Arial"/>
          <w:lang w:eastAsia="ru-RU"/>
        </w:rPr>
        <w:t>2</w:t>
      </w:r>
      <w:r w:rsidRPr="003B3449">
        <w:rPr>
          <w:rFonts w:ascii="Arial" w:hAnsi="Arial" w:cs="Arial"/>
        </w:rPr>
        <w:t xml:space="preserve"> «О налоге на имущество физических лиц» (в редакции решений Совета депутатов </w:t>
      </w:r>
      <w:r>
        <w:rPr>
          <w:rFonts w:ascii="Arial" w:hAnsi="Arial" w:cs="Arial"/>
          <w:color w:val="111111"/>
        </w:rPr>
        <w:t>Завражн</w:t>
      </w:r>
      <w:r w:rsidRPr="003B3449">
        <w:rPr>
          <w:rFonts w:ascii="Arial" w:hAnsi="Arial" w:cs="Arial"/>
        </w:rPr>
        <w:t xml:space="preserve">ого сельского поселения Кадыйского муниципального района Костромской области от </w:t>
      </w:r>
      <w:r>
        <w:rPr>
          <w:rFonts w:ascii="Arial" w:hAnsi="Arial" w:cs="Arial"/>
        </w:rPr>
        <w:t>14</w:t>
      </w:r>
      <w:r w:rsidRPr="003B3449">
        <w:rPr>
          <w:rFonts w:ascii="Arial" w:hAnsi="Arial" w:cs="Arial"/>
        </w:rPr>
        <w:t>.0</w:t>
      </w:r>
      <w:r>
        <w:rPr>
          <w:rFonts w:ascii="Arial" w:hAnsi="Arial" w:cs="Arial"/>
        </w:rPr>
        <w:t>9</w:t>
      </w:r>
      <w:r w:rsidRPr="003B3449">
        <w:rPr>
          <w:rFonts w:ascii="Arial" w:hAnsi="Arial" w:cs="Arial"/>
        </w:rPr>
        <w:t xml:space="preserve">.2018 № </w:t>
      </w:r>
      <w:r>
        <w:rPr>
          <w:rFonts w:ascii="Arial" w:hAnsi="Arial" w:cs="Arial"/>
        </w:rPr>
        <w:t>24 и редакции от 19.11.2018 № 32</w:t>
      </w:r>
      <w:r w:rsidRPr="003B3449">
        <w:rPr>
          <w:rFonts w:ascii="Arial" w:hAnsi="Arial" w:cs="Arial"/>
        </w:rPr>
        <w:t>)</w:t>
      </w:r>
      <w:r>
        <w:rPr>
          <w:rFonts w:ascii="Arial" w:hAnsi="Arial" w:cs="Arial"/>
        </w:rPr>
        <w:t xml:space="preserve"> </w:t>
      </w:r>
      <w:r w:rsidRPr="003B3449">
        <w:rPr>
          <w:rFonts w:ascii="Arial" w:hAnsi="Arial" w:cs="Arial"/>
        </w:rPr>
        <w:t>следующие изменения:</w:t>
      </w:r>
    </w:p>
    <w:p w:rsidR="00B70885" w:rsidRPr="003B3449" w:rsidRDefault="00B70885" w:rsidP="00B70885">
      <w:pPr>
        <w:ind w:firstLine="708"/>
        <w:jc w:val="both"/>
        <w:rPr>
          <w:rFonts w:ascii="Arial" w:hAnsi="Arial" w:cs="Arial"/>
        </w:rPr>
      </w:pPr>
      <w:r w:rsidRPr="003B3449">
        <w:rPr>
          <w:rFonts w:ascii="Arial" w:hAnsi="Arial" w:cs="Arial"/>
        </w:rPr>
        <w:t>1.1 подпункт 1пункта 2</w:t>
      </w:r>
      <w:r>
        <w:rPr>
          <w:rFonts w:ascii="Arial" w:hAnsi="Arial" w:cs="Arial"/>
        </w:rPr>
        <w:t xml:space="preserve"> </w:t>
      </w:r>
      <w:r w:rsidRPr="003B3449">
        <w:rPr>
          <w:rFonts w:ascii="Arial" w:hAnsi="Arial" w:cs="Arial"/>
        </w:rPr>
        <w:t>изложить в следующей редакции:</w:t>
      </w:r>
    </w:p>
    <w:p w:rsidR="00B70885" w:rsidRPr="003B3449" w:rsidRDefault="00B70885" w:rsidP="00B70885">
      <w:pPr>
        <w:ind w:firstLine="708"/>
        <w:jc w:val="both"/>
        <w:rPr>
          <w:rFonts w:ascii="Arial" w:hAnsi="Arial" w:cs="Arial"/>
        </w:rPr>
      </w:pPr>
      <w:r w:rsidRPr="003B3449">
        <w:rPr>
          <w:rFonts w:ascii="Arial" w:hAnsi="Arial" w:cs="Arial"/>
        </w:rPr>
        <w:t>«1) 0,3 процента в отношении:</w:t>
      </w:r>
    </w:p>
    <w:p w:rsidR="00B70885" w:rsidRPr="003B3449" w:rsidRDefault="00B70885" w:rsidP="00B70885">
      <w:pPr>
        <w:ind w:firstLine="708"/>
        <w:jc w:val="both"/>
        <w:rPr>
          <w:rFonts w:ascii="Arial" w:hAnsi="Arial" w:cs="Arial"/>
        </w:rPr>
      </w:pPr>
      <w:r w:rsidRPr="003B3449">
        <w:rPr>
          <w:rFonts w:ascii="Arial" w:hAnsi="Arial" w:cs="Arial"/>
        </w:rPr>
        <w:t>-  жилых домов, частей жилых домов, квартир, частей квартир, комнат;</w:t>
      </w:r>
    </w:p>
    <w:p w:rsidR="00B70885" w:rsidRPr="003B3449" w:rsidRDefault="00B70885" w:rsidP="00B70885">
      <w:pPr>
        <w:ind w:firstLine="708"/>
        <w:jc w:val="both"/>
        <w:rPr>
          <w:rFonts w:ascii="Arial" w:hAnsi="Arial" w:cs="Arial"/>
        </w:rPr>
      </w:pPr>
      <w:r w:rsidRPr="003B3449">
        <w:rPr>
          <w:rFonts w:ascii="Arial" w:hAnsi="Arial" w:cs="Arial"/>
        </w:rPr>
        <w:t>- объектов незавершенного строительства в случае, если проектируемым назначением таких объектов является жилой дом;</w:t>
      </w:r>
    </w:p>
    <w:p w:rsidR="00B70885" w:rsidRPr="003B3449" w:rsidRDefault="00B70885" w:rsidP="00B70885">
      <w:pPr>
        <w:ind w:firstLine="708"/>
        <w:jc w:val="both"/>
        <w:rPr>
          <w:rFonts w:ascii="Arial" w:hAnsi="Arial" w:cs="Arial"/>
        </w:rPr>
      </w:pPr>
      <w:r w:rsidRPr="003B3449">
        <w:rPr>
          <w:rFonts w:ascii="Arial" w:hAnsi="Arial" w:cs="Arial"/>
        </w:rPr>
        <w:t>- единых недвижимых комплексов, в состав которых входит хотя бы один жилой дом;</w:t>
      </w:r>
    </w:p>
    <w:p w:rsidR="00B70885" w:rsidRPr="003B3449" w:rsidRDefault="00B70885" w:rsidP="00B70885">
      <w:pPr>
        <w:ind w:firstLine="708"/>
        <w:jc w:val="both"/>
        <w:rPr>
          <w:rFonts w:ascii="Arial" w:hAnsi="Arial" w:cs="Arial"/>
        </w:rPr>
      </w:pPr>
      <w:r w:rsidRPr="003B3449">
        <w:rPr>
          <w:rFonts w:ascii="Arial" w:hAnsi="Arial" w:cs="Arial"/>
        </w:rPr>
        <w:t>- гаражей и машино-мест, в том числе расположенных в объектах налогообложения, указанных в подпунктах 2 и 3 настоящего пункта;</w:t>
      </w:r>
    </w:p>
    <w:p w:rsidR="00B70885" w:rsidRDefault="00B70885" w:rsidP="00B70885">
      <w:pPr>
        <w:ind w:firstLine="708"/>
        <w:jc w:val="both"/>
        <w:rPr>
          <w:rFonts w:ascii="Arial" w:hAnsi="Arial" w:cs="Arial"/>
        </w:rPr>
      </w:pPr>
      <w:r w:rsidRPr="003B3449">
        <w:rPr>
          <w:rFonts w:ascii="Arial" w:hAnsi="Arial" w:cs="Arial"/>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w:t>
      </w:r>
      <w:r>
        <w:rPr>
          <w:rFonts w:ascii="Arial" w:hAnsi="Arial" w:cs="Arial"/>
        </w:rPr>
        <w:t>ального жилищного строительства</w:t>
      </w:r>
      <w:r w:rsidRPr="003B3449">
        <w:rPr>
          <w:rFonts w:ascii="Arial" w:hAnsi="Arial" w:cs="Arial"/>
        </w:rPr>
        <w:t>»</w:t>
      </w:r>
      <w:r>
        <w:rPr>
          <w:rFonts w:ascii="Arial" w:hAnsi="Arial" w:cs="Arial"/>
        </w:rPr>
        <w:t>;</w:t>
      </w:r>
    </w:p>
    <w:p w:rsidR="00B70885" w:rsidRDefault="00B70885" w:rsidP="00B70885">
      <w:pPr>
        <w:ind w:firstLine="708"/>
        <w:jc w:val="both"/>
        <w:rPr>
          <w:rFonts w:ascii="Arial" w:hAnsi="Arial" w:cs="Arial"/>
        </w:rPr>
      </w:pPr>
      <w:r>
        <w:rPr>
          <w:rFonts w:ascii="Arial" w:hAnsi="Arial" w:cs="Arial"/>
        </w:rPr>
        <w:t>1.2 дополнить пунктом 3 следующего содержания:</w:t>
      </w:r>
    </w:p>
    <w:p w:rsidR="00B70885" w:rsidRDefault="00B70885" w:rsidP="00B70885">
      <w:pPr>
        <w:rPr>
          <w:rFonts w:ascii="Arial" w:hAnsi="Arial" w:cs="Arial"/>
        </w:rPr>
      </w:pPr>
      <w:r>
        <w:rPr>
          <w:rFonts w:ascii="Arial" w:hAnsi="Arial" w:cs="Arial"/>
        </w:rPr>
        <w:t xml:space="preserve">           «</w:t>
      </w:r>
      <w:r w:rsidRPr="00884140">
        <w:rPr>
          <w:rFonts w:ascii="Arial" w:hAnsi="Arial" w:cs="Arial"/>
        </w:rPr>
        <w:t>Установить следующие налоговые вычеты при определении налоговой базы:</w:t>
      </w:r>
      <w:r w:rsidRPr="00884140">
        <w:rPr>
          <w:rFonts w:ascii="Arial" w:hAnsi="Arial" w:cs="Arial"/>
        </w:rPr>
        <w:br/>
      </w:r>
      <w:r>
        <w:rPr>
          <w:rFonts w:ascii="Arial" w:hAnsi="Arial" w:cs="Arial"/>
        </w:rPr>
        <w:t xml:space="preserve">- </w:t>
      </w:r>
      <w:r w:rsidRPr="00AA1EED">
        <w:rPr>
          <w:rFonts w:ascii="Arial" w:hAnsi="Arial" w:cs="Arial"/>
        </w:rPr>
        <w:t xml:space="preserve"> </w:t>
      </w:r>
      <w:r>
        <w:rPr>
          <w:rFonts w:ascii="Arial" w:hAnsi="Arial" w:cs="Arial"/>
        </w:rPr>
        <w:t>н</w:t>
      </w:r>
      <w:r w:rsidRPr="00AA1EED">
        <w:rPr>
          <w:rFonts w:ascii="Arial" w:hAnsi="Arial" w:cs="Arial"/>
        </w:rPr>
        <w:t xml:space="preserve">алоговая база в отношении квартиры определяется как ее кадастровая стоимость, уменьшенная на величину кадастровой стоимости </w:t>
      </w:r>
      <w:r>
        <w:rPr>
          <w:rFonts w:ascii="Arial" w:hAnsi="Arial" w:cs="Arial"/>
        </w:rPr>
        <w:t>35</w:t>
      </w:r>
      <w:r w:rsidRPr="00AA1EED">
        <w:rPr>
          <w:rFonts w:ascii="Arial" w:hAnsi="Arial" w:cs="Arial"/>
        </w:rPr>
        <w:t xml:space="preserve"> квадратных метров общей площади этой квартиры.</w:t>
      </w:r>
    </w:p>
    <w:p w:rsidR="00B70885" w:rsidRDefault="00B70885" w:rsidP="00B70885">
      <w:pPr>
        <w:ind w:firstLine="708"/>
        <w:jc w:val="both"/>
        <w:rPr>
          <w:rFonts w:ascii="Arial" w:hAnsi="Arial" w:cs="Arial"/>
        </w:rPr>
      </w:pPr>
    </w:p>
    <w:p w:rsidR="00B70885" w:rsidRPr="00884140" w:rsidRDefault="00B70885" w:rsidP="00B70885">
      <w:pPr>
        <w:ind w:firstLine="708"/>
        <w:jc w:val="both"/>
        <w:rPr>
          <w:rFonts w:ascii="Arial" w:hAnsi="Arial" w:cs="Arial"/>
        </w:rPr>
      </w:pPr>
      <w:r>
        <w:rPr>
          <w:rFonts w:ascii="Arial" w:hAnsi="Arial" w:cs="Arial"/>
        </w:rPr>
        <w:t>Налоговые вычеты при определении налоговой базы на остальные объекты налогообложения определяются согласно пунктам 4,5,6 статьи 403 Налогового кодекса Российской Федерации».</w:t>
      </w:r>
    </w:p>
    <w:p w:rsidR="00B70885" w:rsidRPr="003B3449" w:rsidRDefault="00B70885" w:rsidP="00B70885">
      <w:pPr>
        <w:ind w:firstLine="708"/>
        <w:jc w:val="both"/>
        <w:rPr>
          <w:rFonts w:ascii="Arial" w:hAnsi="Arial" w:cs="Arial"/>
        </w:rPr>
      </w:pPr>
      <w:r w:rsidRPr="003B3449">
        <w:rPr>
          <w:rFonts w:ascii="Arial" w:hAnsi="Arial" w:cs="Arial"/>
        </w:rPr>
        <w:t xml:space="preserve">2. Настоящее решение вступает в силу с 1 января 2019 года, но не ранее чем по </w:t>
      </w:r>
      <w:r>
        <w:rPr>
          <w:rFonts w:ascii="Arial" w:hAnsi="Arial" w:cs="Arial"/>
        </w:rPr>
        <w:t xml:space="preserve">    </w:t>
      </w:r>
      <w:r w:rsidRPr="003B3449">
        <w:rPr>
          <w:rFonts w:ascii="Arial" w:hAnsi="Arial" w:cs="Arial"/>
        </w:rPr>
        <w:t>истечении одного месяца со дня</w:t>
      </w:r>
      <w:r>
        <w:rPr>
          <w:rFonts w:ascii="Arial" w:hAnsi="Arial" w:cs="Arial"/>
        </w:rPr>
        <w:t xml:space="preserve"> его официального опубликования</w:t>
      </w:r>
      <w:r w:rsidRPr="003B3449">
        <w:rPr>
          <w:rFonts w:ascii="Arial" w:hAnsi="Arial" w:cs="Arial"/>
        </w:rPr>
        <w:t xml:space="preserve">.  </w:t>
      </w:r>
    </w:p>
    <w:p w:rsidR="00B70885" w:rsidRPr="003B3449" w:rsidRDefault="00B70885" w:rsidP="00B70885">
      <w:pPr>
        <w:ind w:firstLine="708"/>
        <w:jc w:val="both"/>
        <w:rPr>
          <w:rFonts w:ascii="Arial" w:hAnsi="Arial" w:cs="Arial"/>
        </w:rPr>
      </w:pPr>
    </w:p>
    <w:p w:rsidR="00B70885" w:rsidRPr="003B3449" w:rsidRDefault="00B70885" w:rsidP="00B70885">
      <w:pPr>
        <w:jc w:val="both"/>
        <w:rPr>
          <w:rFonts w:ascii="Arial" w:hAnsi="Arial" w:cs="Arial"/>
        </w:rPr>
      </w:pPr>
      <w:r w:rsidRPr="003B3449">
        <w:rPr>
          <w:rFonts w:ascii="Arial" w:hAnsi="Arial" w:cs="Arial"/>
        </w:rPr>
        <w:t xml:space="preserve">Глава </w:t>
      </w:r>
      <w:r>
        <w:rPr>
          <w:rFonts w:ascii="Arial" w:hAnsi="Arial" w:cs="Arial"/>
          <w:color w:val="111111"/>
        </w:rPr>
        <w:t>Завражн</w:t>
      </w:r>
      <w:r w:rsidRPr="003B3449">
        <w:rPr>
          <w:rFonts w:ascii="Arial" w:hAnsi="Arial" w:cs="Arial"/>
        </w:rPr>
        <w:t xml:space="preserve">ого сельского поселения </w:t>
      </w:r>
    </w:p>
    <w:p w:rsidR="00B70885" w:rsidRPr="003B3449" w:rsidRDefault="00B70885" w:rsidP="00B70885">
      <w:pPr>
        <w:jc w:val="both"/>
        <w:rPr>
          <w:rFonts w:ascii="Arial" w:hAnsi="Arial" w:cs="Arial"/>
        </w:rPr>
      </w:pPr>
      <w:r w:rsidRPr="003B3449">
        <w:rPr>
          <w:rFonts w:ascii="Arial" w:hAnsi="Arial" w:cs="Arial"/>
        </w:rPr>
        <w:t>Кадыйского муниципального района</w:t>
      </w:r>
    </w:p>
    <w:p w:rsidR="00B70885" w:rsidRPr="003B3449" w:rsidRDefault="00B70885" w:rsidP="00B70885">
      <w:pPr>
        <w:pStyle w:val="ConsTitle"/>
        <w:widowControl/>
        <w:ind w:right="0"/>
        <w:jc w:val="both"/>
        <w:rPr>
          <w:b w:val="0"/>
          <w:sz w:val="24"/>
          <w:szCs w:val="24"/>
        </w:rPr>
      </w:pPr>
      <w:r w:rsidRPr="003B3449">
        <w:rPr>
          <w:b w:val="0"/>
          <w:sz w:val="24"/>
          <w:szCs w:val="24"/>
        </w:rPr>
        <w:t xml:space="preserve">Костромской области   </w:t>
      </w:r>
      <w:r>
        <w:rPr>
          <w:b w:val="0"/>
          <w:sz w:val="24"/>
          <w:szCs w:val="24"/>
        </w:rPr>
        <w:t xml:space="preserve">                                                                  И.А.Панина</w:t>
      </w:r>
      <w:r w:rsidRPr="003B3449">
        <w:rPr>
          <w:b w:val="0"/>
          <w:sz w:val="24"/>
          <w:szCs w:val="24"/>
        </w:rPr>
        <w:t xml:space="preserve">                                                                                       </w:t>
      </w:r>
    </w:p>
    <w:p w:rsidR="00B70885" w:rsidRDefault="00B70885" w:rsidP="00B70885">
      <w:pPr>
        <w:pStyle w:val="ConsTitle"/>
        <w:widowControl/>
        <w:ind w:right="0"/>
        <w:jc w:val="both"/>
      </w:pPr>
    </w:p>
    <w:p w:rsidR="00B70885" w:rsidRPr="00A81EF6" w:rsidRDefault="00B70885" w:rsidP="00B70885">
      <w:pPr>
        <w:spacing w:after="0" w:line="240" w:lineRule="auto"/>
        <w:jc w:val="center"/>
        <w:rPr>
          <w:rFonts w:ascii="Arial" w:hAnsi="Arial" w:cs="Arial"/>
          <w:sz w:val="24"/>
        </w:rPr>
      </w:pPr>
      <w:r w:rsidRPr="00A81EF6">
        <w:rPr>
          <w:rFonts w:ascii="Arial" w:hAnsi="Arial" w:cs="Arial"/>
          <w:sz w:val="24"/>
        </w:rPr>
        <w:t>РОССИЙСКАЯ ФЕДЕРАЦИЯ</w:t>
      </w:r>
    </w:p>
    <w:p w:rsidR="00B70885" w:rsidRPr="00A81EF6" w:rsidRDefault="00B70885" w:rsidP="00B70885">
      <w:pPr>
        <w:spacing w:after="0" w:line="240" w:lineRule="auto"/>
        <w:jc w:val="center"/>
        <w:rPr>
          <w:rFonts w:ascii="Arial" w:hAnsi="Arial" w:cs="Arial"/>
          <w:sz w:val="24"/>
        </w:rPr>
      </w:pPr>
      <w:r w:rsidRPr="00A81EF6">
        <w:rPr>
          <w:rFonts w:ascii="Arial" w:hAnsi="Arial" w:cs="Arial"/>
          <w:sz w:val="24"/>
        </w:rPr>
        <w:t>КОСТРОМСКАЯ ОБЛАСТЬ</w:t>
      </w:r>
    </w:p>
    <w:p w:rsidR="00B70885" w:rsidRPr="00A81EF6" w:rsidRDefault="00B70885" w:rsidP="00B70885">
      <w:pPr>
        <w:spacing w:after="0" w:line="240" w:lineRule="auto"/>
        <w:jc w:val="center"/>
        <w:rPr>
          <w:rFonts w:ascii="Arial" w:hAnsi="Arial" w:cs="Arial"/>
          <w:sz w:val="24"/>
        </w:rPr>
      </w:pPr>
      <w:r w:rsidRPr="00A81EF6">
        <w:rPr>
          <w:rFonts w:ascii="Arial" w:hAnsi="Arial" w:cs="Arial"/>
          <w:sz w:val="24"/>
        </w:rPr>
        <w:lastRenderedPageBreak/>
        <w:t>КАДЫЙСКИЙ МУНИЦИПАЛЬНЫЙ РАЙОН</w:t>
      </w:r>
    </w:p>
    <w:p w:rsidR="00B70885" w:rsidRPr="00A81EF6" w:rsidRDefault="00B70885" w:rsidP="00B70885">
      <w:pPr>
        <w:spacing w:after="0" w:line="240" w:lineRule="auto"/>
        <w:jc w:val="center"/>
        <w:rPr>
          <w:rFonts w:ascii="Arial" w:hAnsi="Arial" w:cs="Arial"/>
          <w:sz w:val="24"/>
        </w:rPr>
      </w:pPr>
      <w:r>
        <w:rPr>
          <w:rFonts w:ascii="Arial" w:hAnsi="Arial" w:cs="Arial"/>
          <w:sz w:val="24"/>
        </w:rPr>
        <w:t>ЗАВРАЖНОЕ</w:t>
      </w:r>
      <w:r w:rsidRPr="00A81EF6">
        <w:rPr>
          <w:rFonts w:ascii="Arial" w:hAnsi="Arial" w:cs="Arial"/>
          <w:sz w:val="24"/>
        </w:rPr>
        <w:t xml:space="preserve"> СЕЛЬСКОЕ ПОСЕЛЕНИЕ</w:t>
      </w:r>
    </w:p>
    <w:p w:rsidR="00B70885" w:rsidRPr="00A81EF6" w:rsidRDefault="00B70885" w:rsidP="00B70885">
      <w:pPr>
        <w:spacing w:after="0" w:line="240" w:lineRule="auto"/>
        <w:jc w:val="center"/>
        <w:rPr>
          <w:rFonts w:ascii="Arial" w:hAnsi="Arial" w:cs="Arial"/>
          <w:sz w:val="24"/>
        </w:rPr>
      </w:pPr>
      <w:r w:rsidRPr="00A81EF6">
        <w:rPr>
          <w:rFonts w:ascii="Arial" w:hAnsi="Arial" w:cs="Arial"/>
          <w:sz w:val="24"/>
        </w:rPr>
        <w:t>СОВЕТ ДЕПУТАТОВ</w:t>
      </w:r>
    </w:p>
    <w:p w:rsidR="00B70885" w:rsidRPr="00A81EF6" w:rsidRDefault="00B70885" w:rsidP="00B70885">
      <w:pPr>
        <w:spacing w:after="0" w:line="240" w:lineRule="auto"/>
        <w:jc w:val="center"/>
        <w:rPr>
          <w:rFonts w:ascii="Arial" w:hAnsi="Arial" w:cs="Arial"/>
          <w:sz w:val="24"/>
        </w:rPr>
      </w:pPr>
    </w:p>
    <w:p w:rsidR="00B70885" w:rsidRPr="00A81EF6" w:rsidRDefault="00B70885" w:rsidP="00B70885">
      <w:pPr>
        <w:spacing w:after="0" w:line="240" w:lineRule="auto"/>
        <w:jc w:val="center"/>
        <w:rPr>
          <w:rFonts w:ascii="Arial" w:hAnsi="Arial" w:cs="Arial"/>
          <w:sz w:val="24"/>
        </w:rPr>
      </w:pPr>
      <w:r w:rsidRPr="00A81EF6">
        <w:rPr>
          <w:rFonts w:ascii="Arial" w:hAnsi="Arial" w:cs="Arial"/>
          <w:sz w:val="24"/>
        </w:rPr>
        <w:t>РЕШЕНИЕ</w:t>
      </w:r>
    </w:p>
    <w:p w:rsidR="00B70885" w:rsidRPr="00A81EF6" w:rsidRDefault="00B70885" w:rsidP="00B70885">
      <w:pPr>
        <w:spacing w:after="0" w:line="240" w:lineRule="auto"/>
        <w:jc w:val="center"/>
        <w:rPr>
          <w:rFonts w:ascii="Arial" w:hAnsi="Arial" w:cs="Arial"/>
          <w:sz w:val="24"/>
        </w:rPr>
      </w:pP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 xml:space="preserve">от </w:t>
      </w:r>
      <w:r>
        <w:rPr>
          <w:rFonts w:ascii="Arial" w:hAnsi="Arial" w:cs="Arial"/>
          <w:sz w:val="24"/>
        </w:rPr>
        <w:t>19</w:t>
      </w:r>
      <w:r w:rsidRPr="00A81EF6">
        <w:rPr>
          <w:rFonts w:ascii="Arial" w:hAnsi="Arial" w:cs="Arial"/>
          <w:sz w:val="24"/>
        </w:rPr>
        <w:t xml:space="preserve"> ноября 2018 года                                                                                 №</w:t>
      </w:r>
      <w:r>
        <w:rPr>
          <w:rFonts w:ascii="Arial" w:hAnsi="Arial" w:cs="Arial"/>
          <w:sz w:val="24"/>
        </w:rPr>
        <w:t xml:space="preserve"> 32</w:t>
      </w:r>
    </w:p>
    <w:p w:rsidR="00B70885" w:rsidRDefault="00B70885" w:rsidP="00B70885">
      <w:pPr>
        <w:spacing w:after="0" w:line="240" w:lineRule="auto"/>
        <w:jc w:val="both"/>
        <w:rPr>
          <w:rFonts w:ascii="Arial" w:hAnsi="Arial" w:cs="Arial"/>
          <w:sz w:val="24"/>
        </w:rPr>
      </w:pPr>
    </w:p>
    <w:p w:rsidR="00B70885" w:rsidRPr="00A81EF6" w:rsidRDefault="00B70885" w:rsidP="00B70885">
      <w:pPr>
        <w:spacing w:after="0" w:line="240" w:lineRule="auto"/>
        <w:jc w:val="both"/>
        <w:rPr>
          <w:rFonts w:ascii="Arial" w:hAnsi="Arial" w:cs="Arial"/>
          <w:sz w:val="24"/>
        </w:rPr>
      </w:pP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 xml:space="preserve">О внесении изменений в решение Совета </w:t>
      </w: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 xml:space="preserve">депутатов от </w:t>
      </w:r>
      <w:r>
        <w:rPr>
          <w:rFonts w:ascii="Arial" w:hAnsi="Arial" w:cs="Arial"/>
          <w:sz w:val="24"/>
        </w:rPr>
        <w:t>22</w:t>
      </w:r>
      <w:r w:rsidRPr="00A81EF6">
        <w:rPr>
          <w:rFonts w:ascii="Arial" w:hAnsi="Arial" w:cs="Arial"/>
          <w:sz w:val="24"/>
        </w:rPr>
        <w:t>.11.201</w:t>
      </w:r>
      <w:r>
        <w:rPr>
          <w:rFonts w:ascii="Arial" w:hAnsi="Arial" w:cs="Arial"/>
          <w:sz w:val="24"/>
        </w:rPr>
        <w:t>7</w:t>
      </w:r>
      <w:r w:rsidRPr="00A81EF6">
        <w:rPr>
          <w:rFonts w:ascii="Arial" w:hAnsi="Arial" w:cs="Arial"/>
          <w:sz w:val="24"/>
        </w:rPr>
        <w:t xml:space="preserve"> № </w:t>
      </w:r>
      <w:r>
        <w:rPr>
          <w:rFonts w:ascii="Arial" w:hAnsi="Arial" w:cs="Arial"/>
          <w:sz w:val="24"/>
        </w:rPr>
        <w:t>32</w:t>
      </w:r>
      <w:r w:rsidRPr="00A81EF6">
        <w:rPr>
          <w:rFonts w:ascii="Arial" w:hAnsi="Arial" w:cs="Arial"/>
          <w:sz w:val="24"/>
        </w:rPr>
        <w:t xml:space="preserve"> «О налоге на </w:t>
      </w: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имущество физических лиц»</w:t>
      </w:r>
      <w:r>
        <w:rPr>
          <w:rFonts w:ascii="Arial" w:hAnsi="Arial" w:cs="Arial"/>
          <w:sz w:val="24"/>
        </w:rPr>
        <w:t xml:space="preserve"> </w:t>
      </w:r>
    </w:p>
    <w:p w:rsidR="00B70885" w:rsidRDefault="00B70885" w:rsidP="00B70885">
      <w:pPr>
        <w:spacing w:after="0" w:line="240" w:lineRule="auto"/>
        <w:jc w:val="both"/>
        <w:rPr>
          <w:rFonts w:ascii="Arial" w:hAnsi="Arial" w:cs="Arial"/>
          <w:sz w:val="24"/>
        </w:rPr>
      </w:pPr>
    </w:p>
    <w:p w:rsidR="00B70885" w:rsidRPr="00A81EF6" w:rsidRDefault="00B70885" w:rsidP="00B70885">
      <w:pPr>
        <w:spacing w:after="0" w:line="240" w:lineRule="auto"/>
        <w:jc w:val="both"/>
        <w:rPr>
          <w:rFonts w:ascii="Arial" w:hAnsi="Arial" w:cs="Arial"/>
          <w:sz w:val="24"/>
        </w:rPr>
      </w:pPr>
    </w:p>
    <w:p w:rsidR="00B70885" w:rsidRPr="00A81EF6" w:rsidRDefault="00B70885" w:rsidP="00B70885">
      <w:pPr>
        <w:spacing w:after="0" w:line="240" w:lineRule="auto"/>
        <w:ind w:firstLine="709"/>
        <w:jc w:val="both"/>
        <w:rPr>
          <w:rFonts w:ascii="Arial" w:hAnsi="Arial" w:cs="Arial"/>
          <w:sz w:val="24"/>
        </w:rPr>
      </w:pPr>
      <w:r w:rsidRPr="00A81EF6">
        <w:rPr>
          <w:rFonts w:ascii="Arial" w:hAnsi="Arial" w:cs="Arial"/>
          <w:sz w:val="24"/>
        </w:rPr>
        <w:t xml:space="preserve">В соответствии с главой 32 Налогового Кодекса РФ «Налог на имущество физических лиц», с Федеральным законом от 06.10.2003г. № 131-ФЗ «Об общих принципах организации местного самоуправления в Российской Федерации», с Законом Костромской  области №18-6-ЗЛО от 29.10.2015г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статьей 7 Устава муниципального образования </w:t>
      </w:r>
      <w:r>
        <w:rPr>
          <w:rFonts w:ascii="Arial" w:hAnsi="Arial" w:cs="Arial"/>
          <w:sz w:val="24"/>
        </w:rPr>
        <w:t>Завражное</w:t>
      </w:r>
      <w:r w:rsidRPr="00A81EF6">
        <w:rPr>
          <w:rFonts w:ascii="Arial" w:hAnsi="Arial" w:cs="Arial"/>
          <w:sz w:val="24"/>
        </w:rPr>
        <w:t xml:space="preserve"> сельское поселение, Совет депутатов решил:</w:t>
      </w:r>
    </w:p>
    <w:p w:rsidR="00B70885" w:rsidRPr="00A81EF6" w:rsidRDefault="00B70885" w:rsidP="00B70885">
      <w:pPr>
        <w:spacing w:after="0" w:line="240" w:lineRule="auto"/>
        <w:ind w:firstLine="709"/>
        <w:jc w:val="both"/>
        <w:rPr>
          <w:rFonts w:ascii="Arial" w:hAnsi="Arial" w:cs="Arial"/>
          <w:sz w:val="24"/>
        </w:rPr>
      </w:pPr>
    </w:p>
    <w:p w:rsidR="00B70885" w:rsidRPr="00A81EF6" w:rsidRDefault="00B70885" w:rsidP="00B70885">
      <w:pPr>
        <w:spacing w:after="0" w:line="240" w:lineRule="auto"/>
        <w:ind w:firstLine="709"/>
        <w:jc w:val="both"/>
        <w:rPr>
          <w:rFonts w:ascii="Arial" w:hAnsi="Arial" w:cs="Arial"/>
          <w:sz w:val="24"/>
        </w:rPr>
      </w:pPr>
      <w:r w:rsidRPr="00A81EF6">
        <w:rPr>
          <w:rFonts w:ascii="Arial" w:hAnsi="Arial" w:cs="Arial"/>
          <w:sz w:val="24"/>
        </w:rPr>
        <w:t>РЕШИЛ:</w:t>
      </w:r>
    </w:p>
    <w:p w:rsidR="00B70885" w:rsidRPr="00A81EF6" w:rsidRDefault="00B70885" w:rsidP="00B70885">
      <w:pPr>
        <w:autoSpaceDE w:val="0"/>
        <w:autoSpaceDN w:val="0"/>
        <w:adjustRightInd w:val="0"/>
        <w:spacing w:after="0" w:line="240" w:lineRule="auto"/>
        <w:jc w:val="both"/>
        <w:rPr>
          <w:rFonts w:ascii="Arial" w:hAnsi="Arial" w:cs="Arial"/>
          <w:sz w:val="24"/>
          <w:szCs w:val="24"/>
        </w:rPr>
      </w:pPr>
      <w:r w:rsidRPr="00A81EF6">
        <w:rPr>
          <w:rFonts w:ascii="Arial" w:hAnsi="Arial" w:cs="Arial"/>
          <w:sz w:val="24"/>
        </w:rPr>
        <w:t xml:space="preserve">1. Внести </w:t>
      </w:r>
      <w:r w:rsidRPr="00A81EF6">
        <w:rPr>
          <w:rFonts w:ascii="Arial" w:hAnsi="Arial" w:cs="Arial"/>
          <w:sz w:val="24"/>
          <w:szCs w:val="24"/>
        </w:rPr>
        <w:t xml:space="preserve">  в пункт 2 решения </w:t>
      </w:r>
      <w:r w:rsidRPr="00A81EF6">
        <w:rPr>
          <w:rFonts w:ascii="Arial" w:hAnsi="Arial" w:cs="Arial"/>
          <w:sz w:val="24"/>
        </w:rPr>
        <w:t xml:space="preserve">  Совета депутатов </w:t>
      </w:r>
      <w:r>
        <w:rPr>
          <w:rFonts w:ascii="Arial" w:hAnsi="Arial" w:cs="Arial"/>
          <w:sz w:val="24"/>
        </w:rPr>
        <w:t>Завражного</w:t>
      </w:r>
      <w:r w:rsidRPr="00A81EF6">
        <w:rPr>
          <w:rFonts w:ascii="Arial" w:hAnsi="Arial" w:cs="Arial"/>
          <w:sz w:val="24"/>
        </w:rPr>
        <w:t xml:space="preserve"> сельского поселения Кадыйского муниципального района Костромской области от </w:t>
      </w:r>
      <w:r>
        <w:rPr>
          <w:rFonts w:ascii="Arial" w:hAnsi="Arial" w:cs="Arial"/>
          <w:sz w:val="24"/>
        </w:rPr>
        <w:t>22</w:t>
      </w:r>
      <w:r w:rsidRPr="00A81EF6">
        <w:rPr>
          <w:rFonts w:ascii="Arial" w:hAnsi="Arial" w:cs="Arial"/>
          <w:sz w:val="24"/>
        </w:rPr>
        <w:t>.11.201</w:t>
      </w:r>
      <w:r>
        <w:rPr>
          <w:rFonts w:ascii="Arial" w:hAnsi="Arial" w:cs="Arial"/>
          <w:sz w:val="24"/>
        </w:rPr>
        <w:t>7</w:t>
      </w:r>
      <w:r w:rsidRPr="00A81EF6">
        <w:rPr>
          <w:rFonts w:ascii="Arial" w:hAnsi="Arial" w:cs="Arial"/>
          <w:sz w:val="24"/>
        </w:rPr>
        <w:t xml:space="preserve"> № </w:t>
      </w:r>
      <w:r>
        <w:rPr>
          <w:rFonts w:ascii="Arial" w:hAnsi="Arial" w:cs="Arial"/>
          <w:sz w:val="24"/>
        </w:rPr>
        <w:t>32</w:t>
      </w:r>
      <w:r w:rsidRPr="00A81EF6">
        <w:rPr>
          <w:rFonts w:ascii="Arial" w:hAnsi="Arial" w:cs="Arial"/>
          <w:sz w:val="24"/>
        </w:rPr>
        <w:t xml:space="preserve"> «О налоге</w:t>
      </w:r>
      <w:r>
        <w:rPr>
          <w:rFonts w:ascii="Arial" w:hAnsi="Arial" w:cs="Arial"/>
          <w:sz w:val="24"/>
        </w:rPr>
        <w:t xml:space="preserve"> на имущество физических лиц» (</w:t>
      </w:r>
      <w:r w:rsidRPr="00A81EF6">
        <w:rPr>
          <w:rFonts w:ascii="Arial" w:hAnsi="Arial" w:cs="Arial"/>
          <w:sz w:val="24"/>
        </w:rPr>
        <w:t>в ред. решени</w:t>
      </w:r>
      <w:r>
        <w:rPr>
          <w:rFonts w:ascii="Arial" w:hAnsi="Arial" w:cs="Arial"/>
          <w:sz w:val="24"/>
        </w:rPr>
        <w:t>я</w:t>
      </w:r>
      <w:r w:rsidRPr="00A81EF6">
        <w:rPr>
          <w:rFonts w:ascii="Arial" w:hAnsi="Arial" w:cs="Arial"/>
          <w:sz w:val="24"/>
        </w:rPr>
        <w:t xml:space="preserve">  </w:t>
      </w:r>
      <w:r w:rsidRPr="00A81EF6">
        <w:rPr>
          <w:rFonts w:ascii="Arial" w:hAnsi="Arial" w:cs="Arial"/>
          <w:sz w:val="24"/>
          <w:szCs w:val="24"/>
        </w:rPr>
        <w:t>№</w:t>
      </w:r>
      <w:r>
        <w:rPr>
          <w:rFonts w:ascii="Arial" w:hAnsi="Arial" w:cs="Arial"/>
          <w:sz w:val="24"/>
          <w:szCs w:val="24"/>
        </w:rPr>
        <w:t xml:space="preserve"> 24</w:t>
      </w:r>
      <w:r w:rsidRPr="00A81EF6">
        <w:rPr>
          <w:rFonts w:ascii="Arial" w:hAnsi="Arial" w:cs="Arial"/>
          <w:sz w:val="24"/>
          <w:szCs w:val="24"/>
        </w:rPr>
        <w:t xml:space="preserve"> от 1</w:t>
      </w:r>
      <w:r>
        <w:rPr>
          <w:rFonts w:ascii="Arial" w:hAnsi="Arial" w:cs="Arial"/>
          <w:sz w:val="24"/>
          <w:szCs w:val="24"/>
        </w:rPr>
        <w:t>4</w:t>
      </w:r>
      <w:r w:rsidRPr="00A81EF6">
        <w:rPr>
          <w:rFonts w:ascii="Arial" w:hAnsi="Arial" w:cs="Arial"/>
          <w:sz w:val="24"/>
          <w:szCs w:val="24"/>
        </w:rPr>
        <w:t>.</w:t>
      </w:r>
      <w:r>
        <w:rPr>
          <w:rFonts w:ascii="Arial" w:hAnsi="Arial" w:cs="Arial"/>
          <w:sz w:val="24"/>
          <w:szCs w:val="24"/>
        </w:rPr>
        <w:t>09</w:t>
      </w:r>
      <w:r w:rsidRPr="00A81EF6">
        <w:rPr>
          <w:rFonts w:ascii="Arial" w:hAnsi="Arial" w:cs="Arial"/>
          <w:sz w:val="24"/>
          <w:szCs w:val="24"/>
        </w:rPr>
        <w:t>.201</w:t>
      </w:r>
      <w:r>
        <w:rPr>
          <w:rFonts w:ascii="Arial" w:hAnsi="Arial" w:cs="Arial"/>
          <w:sz w:val="24"/>
          <w:szCs w:val="24"/>
        </w:rPr>
        <w:t>8</w:t>
      </w:r>
      <w:r w:rsidRPr="00A81EF6">
        <w:rPr>
          <w:rFonts w:ascii="Arial" w:hAnsi="Arial" w:cs="Arial"/>
          <w:sz w:val="24"/>
          <w:szCs w:val="24"/>
        </w:rPr>
        <w:t xml:space="preserve"> г) </w:t>
      </w:r>
      <w:r w:rsidRPr="00A81EF6">
        <w:rPr>
          <w:rFonts w:ascii="Arial" w:hAnsi="Arial" w:cs="Arial"/>
          <w:sz w:val="24"/>
        </w:rPr>
        <w:t>следующие изменения:</w:t>
      </w:r>
    </w:p>
    <w:p w:rsidR="00B70885" w:rsidRPr="00A81EF6" w:rsidRDefault="00B70885" w:rsidP="00B70885">
      <w:pPr>
        <w:spacing w:after="0" w:line="240" w:lineRule="auto"/>
        <w:ind w:firstLine="709"/>
        <w:jc w:val="both"/>
        <w:rPr>
          <w:rFonts w:ascii="Arial" w:hAnsi="Arial" w:cs="Arial"/>
          <w:sz w:val="24"/>
        </w:rPr>
      </w:pPr>
      <w:r w:rsidRPr="00A81EF6">
        <w:rPr>
          <w:rFonts w:ascii="Arial" w:hAnsi="Arial" w:cs="Arial"/>
          <w:sz w:val="24"/>
        </w:rPr>
        <w:t>1.1.</w:t>
      </w:r>
      <w:r w:rsidRPr="00A81EF6">
        <w:rPr>
          <w:rFonts w:ascii="Arial" w:hAnsi="Arial" w:cs="Arial"/>
          <w:sz w:val="26"/>
          <w:szCs w:val="26"/>
        </w:rPr>
        <w:t xml:space="preserve"> подпункт 2 изложить в следующей редакции:</w:t>
      </w:r>
    </w:p>
    <w:p w:rsidR="00B70885" w:rsidRPr="008066F1" w:rsidRDefault="00B70885" w:rsidP="00B70885">
      <w:pPr>
        <w:autoSpaceDE w:val="0"/>
        <w:autoSpaceDN w:val="0"/>
        <w:adjustRightInd w:val="0"/>
        <w:spacing w:after="0" w:line="240" w:lineRule="auto"/>
        <w:ind w:firstLine="709"/>
        <w:jc w:val="both"/>
        <w:rPr>
          <w:rFonts w:ascii="Arial" w:hAnsi="Arial" w:cs="Arial"/>
          <w:sz w:val="24"/>
          <w:szCs w:val="24"/>
        </w:rPr>
      </w:pPr>
      <w:r w:rsidRPr="00A81EF6">
        <w:rPr>
          <w:rFonts w:ascii="Arial" w:hAnsi="Arial" w:cs="Arial"/>
          <w:sz w:val="24"/>
        </w:rPr>
        <w:t xml:space="preserve"> </w:t>
      </w:r>
      <w:r w:rsidRPr="00A81EF6">
        <w:rPr>
          <w:rFonts w:ascii="Arial" w:hAnsi="Arial" w:cs="Arial"/>
          <w:sz w:val="26"/>
          <w:szCs w:val="26"/>
        </w:rPr>
        <w:t xml:space="preserve">"2) </w:t>
      </w:r>
      <w:r w:rsidRPr="008066F1">
        <w:rPr>
          <w:rFonts w:ascii="Arial" w:hAnsi="Arial" w:cs="Arial"/>
          <w:sz w:val="24"/>
          <w:szCs w:val="24"/>
        </w:rPr>
        <w:t xml:space="preserve">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B70885" w:rsidRPr="008066F1" w:rsidRDefault="00B70885" w:rsidP="00B70885">
      <w:pPr>
        <w:pStyle w:val="ConsPlusNormal"/>
        <w:ind w:firstLine="709"/>
        <w:jc w:val="both"/>
        <w:rPr>
          <w:i/>
          <w:sz w:val="24"/>
          <w:szCs w:val="24"/>
        </w:rPr>
      </w:pPr>
      <w:r w:rsidRPr="008066F1">
        <w:rPr>
          <w:bCs/>
          <w:i/>
          <w:sz w:val="24"/>
          <w:szCs w:val="24"/>
        </w:rPr>
        <w:t xml:space="preserve">-в отношении торговых центров (комплексов) общей площадью свыше 1500 квадратных метров и помещений в них с  2017 года  </w:t>
      </w:r>
      <w:r w:rsidRPr="008066F1">
        <w:rPr>
          <w:i/>
          <w:sz w:val="24"/>
          <w:szCs w:val="24"/>
        </w:rPr>
        <w:t xml:space="preserve"> - 2 %;</w:t>
      </w:r>
    </w:p>
    <w:p w:rsidR="00B70885" w:rsidRPr="009F62EC" w:rsidRDefault="00B70885" w:rsidP="00B70885">
      <w:pPr>
        <w:pStyle w:val="ConsPlusNormal"/>
        <w:ind w:firstLine="709"/>
        <w:jc w:val="both"/>
        <w:rPr>
          <w:i/>
          <w:sz w:val="24"/>
          <w:szCs w:val="24"/>
        </w:rPr>
      </w:pPr>
      <w:r w:rsidRPr="008066F1">
        <w:rPr>
          <w:i/>
          <w:sz w:val="24"/>
          <w:szCs w:val="24"/>
        </w:rPr>
        <w:t xml:space="preserve">-в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w:t>
      </w:r>
      <w:r>
        <w:rPr>
          <w:i/>
          <w:sz w:val="24"/>
          <w:szCs w:val="24"/>
        </w:rPr>
        <w:t>питания и бытового обслуживания</w:t>
      </w:r>
      <w:r w:rsidRPr="00F265DA">
        <w:rPr>
          <w:i/>
          <w:sz w:val="24"/>
          <w:szCs w:val="24"/>
        </w:rPr>
        <w:t xml:space="preserve">:  </w:t>
      </w:r>
      <w:r w:rsidRPr="009F62EC">
        <w:rPr>
          <w:i/>
          <w:sz w:val="24"/>
          <w:szCs w:val="24"/>
        </w:rPr>
        <w:t>на 2017, 2018</w:t>
      </w:r>
      <w:r>
        <w:rPr>
          <w:i/>
          <w:sz w:val="24"/>
          <w:szCs w:val="24"/>
        </w:rPr>
        <w:t>, 2019 годы – 0,5 процента</w:t>
      </w:r>
      <w:r w:rsidRPr="009F62EC">
        <w:rPr>
          <w:i/>
          <w:sz w:val="24"/>
          <w:szCs w:val="24"/>
        </w:rPr>
        <w:t xml:space="preserve">». </w:t>
      </w: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r w:rsidRPr="00A81EF6">
        <w:rPr>
          <w:rFonts w:ascii="Arial" w:hAnsi="Arial" w:cs="Arial"/>
          <w:sz w:val="24"/>
          <w:szCs w:val="24"/>
        </w:rPr>
        <w:t>2. Наст</w:t>
      </w:r>
      <w:r>
        <w:rPr>
          <w:rFonts w:ascii="Arial" w:hAnsi="Arial" w:cs="Arial"/>
          <w:sz w:val="24"/>
          <w:szCs w:val="24"/>
        </w:rPr>
        <w:t xml:space="preserve">оящее решение вступает в силу со дня официального опубликования и распространяет свое действие на правоотношения, связанные с </w:t>
      </w:r>
      <w:r>
        <w:rPr>
          <w:rFonts w:ascii="Arial" w:hAnsi="Arial" w:cs="Arial"/>
          <w:sz w:val="24"/>
          <w:szCs w:val="24"/>
        </w:rPr>
        <w:lastRenderedPageBreak/>
        <w:t xml:space="preserve">исчислением </w:t>
      </w:r>
      <w:r w:rsidRPr="00A81EF6">
        <w:rPr>
          <w:rFonts w:ascii="Arial" w:hAnsi="Arial" w:cs="Arial"/>
          <w:sz w:val="24"/>
          <w:szCs w:val="24"/>
        </w:rPr>
        <w:t xml:space="preserve"> налог</w:t>
      </w:r>
      <w:r>
        <w:rPr>
          <w:rFonts w:ascii="Arial" w:hAnsi="Arial" w:cs="Arial"/>
          <w:sz w:val="24"/>
          <w:szCs w:val="24"/>
        </w:rPr>
        <w:t>а</w:t>
      </w:r>
      <w:r w:rsidRPr="00A81EF6">
        <w:rPr>
          <w:rFonts w:ascii="Arial" w:hAnsi="Arial" w:cs="Arial"/>
          <w:sz w:val="24"/>
          <w:szCs w:val="24"/>
        </w:rPr>
        <w:t xml:space="preserve"> на имущество физических лиц</w:t>
      </w:r>
      <w:r>
        <w:rPr>
          <w:rFonts w:ascii="Arial" w:hAnsi="Arial" w:cs="Arial"/>
          <w:sz w:val="24"/>
          <w:szCs w:val="24"/>
        </w:rPr>
        <w:t xml:space="preserve">  с января 2017 года</w:t>
      </w:r>
      <w:r w:rsidRPr="00A81EF6">
        <w:rPr>
          <w:rFonts w:ascii="Arial" w:hAnsi="Arial" w:cs="Arial"/>
          <w:sz w:val="24"/>
          <w:szCs w:val="24"/>
        </w:rPr>
        <w:t xml:space="preserve">. </w:t>
      </w: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Pr="009F62EC" w:rsidRDefault="00B70885" w:rsidP="00B70885">
      <w:pPr>
        <w:widowControl w:val="0"/>
        <w:overflowPunct w:val="0"/>
        <w:autoSpaceDE w:val="0"/>
        <w:autoSpaceDN w:val="0"/>
        <w:adjustRightInd w:val="0"/>
        <w:spacing w:after="0" w:line="227" w:lineRule="auto"/>
        <w:ind w:left="120" w:firstLine="708"/>
        <w:jc w:val="both"/>
        <w:rPr>
          <w:rFonts w:ascii="Arial" w:hAnsi="Arial" w:cs="Arial"/>
          <w:sz w:val="24"/>
          <w:szCs w:val="24"/>
        </w:rPr>
      </w:pP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 xml:space="preserve">Глава </w:t>
      </w:r>
      <w:r>
        <w:rPr>
          <w:rFonts w:ascii="Arial" w:hAnsi="Arial" w:cs="Arial"/>
          <w:sz w:val="24"/>
        </w:rPr>
        <w:t>Завражного</w:t>
      </w:r>
      <w:r w:rsidRPr="00A81EF6">
        <w:rPr>
          <w:rFonts w:ascii="Arial" w:hAnsi="Arial" w:cs="Arial"/>
          <w:sz w:val="24"/>
        </w:rPr>
        <w:t xml:space="preserve"> сельского поселения </w:t>
      </w:r>
    </w:p>
    <w:p w:rsidR="00B70885" w:rsidRPr="00A81EF6" w:rsidRDefault="00B70885" w:rsidP="00B70885">
      <w:pPr>
        <w:spacing w:after="0" w:line="240" w:lineRule="auto"/>
        <w:jc w:val="both"/>
        <w:rPr>
          <w:rFonts w:ascii="Arial" w:hAnsi="Arial" w:cs="Arial"/>
          <w:sz w:val="24"/>
        </w:rPr>
      </w:pPr>
      <w:r w:rsidRPr="00A81EF6">
        <w:rPr>
          <w:rFonts w:ascii="Arial" w:hAnsi="Arial" w:cs="Arial"/>
          <w:sz w:val="24"/>
        </w:rPr>
        <w:t xml:space="preserve">Кадыйского муниципального района </w:t>
      </w:r>
    </w:p>
    <w:p w:rsidR="00B70885" w:rsidRDefault="00B70885" w:rsidP="00B70885">
      <w:pPr>
        <w:spacing w:after="0" w:line="240" w:lineRule="auto"/>
        <w:jc w:val="both"/>
        <w:rPr>
          <w:rFonts w:ascii="Arial" w:hAnsi="Arial" w:cs="Arial"/>
          <w:sz w:val="24"/>
        </w:rPr>
      </w:pPr>
      <w:r w:rsidRPr="00A81EF6">
        <w:rPr>
          <w:rFonts w:ascii="Arial" w:hAnsi="Arial" w:cs="Arial"/>
          <w:sz w:val="24"/>
        </w:rPr>
        <w:t xml:space="preserve">Костромской области                                                                                 </w:t>
      </w:r>
      <w:r>
        <w:rPr>
          <w:rFonts w:ascii="Arial" w:hAnsi="Arial" w:cs="Arial"/>
          <w:sz w:val="24"/>
        </w:rPr>
        <w:t>И.А.Панина</w:t>
      </w:r>
    </w:p>
    <w:p w:rsidR="00F27E98" w:rsidRDefault="00F27E98" w:rsidP="00B70885">
      <w:pPr>
        <w:spacing w:after="0" w:line="240" w:lineRule="auto"/>
        <w:jc w:val="both"/>
        <w:rPr>
          <w:rFonts w:ascii="Arial" w:hAnsi="Arial" w:cs="Arial"/>
          <w:sz w:val="24"/>
        </w:rPr>
      </w:pPr>
    </w:p>
    <w:p w:rsidR="00F27E98" w:rsidRDefault="00F27E98" w:rsidP="00B70885">
      <w:pPr>
        <w:spacing w:after="0" w:line="240" w:lineRule="auto"/>
        <w:jc w:val="both"/>
        <w:rPr>
          <w:rFonts w:ascii="Arial" w:hAnsi="Arial" w:cs="Arial"/>
          <w:sz w:val="24"/>
        </w:rPr>
      </w:pPr>
    </w:p>
    <w:p w:rsidR="00F27E98" w:rsidRDefault="00F27E98" w:rsidP="00B70885">
      <w:pPr>
        <w:spacing w:after="0" w:line="240" w:lineRule="auto"/>
        <w:jc w:val="both"/>
        <w:rPr>
          <w:rFonts w:ascii="Arial" w:hAnsi="Arial" w:cs="Arial"/>
          <w:sz w:val="24"/>
        </w:rPr>
      </w:pPr>
    </w:p>
    <w:p w:rsidR="00F27E98" w:rsidRDefault="00F27E98" w:rsidP="00F27E98">
      <w:pPr>
        <w:spacing w:after="0" w:line="240" w:lineRule="auto"/>
        <w:jc w:val="center"/>
        <w:rPr>
          <w:rFonts w:ascii="Arial" w:hAnsi="Arial"/>
          <w:sz w:val="24"/>
        </w:rPr>
      </w:pPr>
      <w:r>
        <w:rPr>
          <w:rFonts w:ascii="Arial" w:hAnsi="Arial"/>
          <w:sz w:val="24"/>
        </w:rPr>
        <w:t>РОССИЙСКАЯ ФЕДЕРАЦИЯ</w:t>
      </w:r>
    </w:p>
    <w:p w:rsidR="00F27E98" w:rsidRDefault="00F27E98" w:rsidP="00F27E98">
      <w:pPr>
        <w:spacing w:after="0" w:line="240" w:lineRule="auto"/>
        <w:jc w:val="center"/>
        <w:rPr>
          <w:rFonts w:ascii="Arial" w:hAnsi="Arial"/>
          <w:sz w:val="24"/>
        </w:rPr>
      </w:pPr>
      <w:r>
        <w:rPr>
          <w:rFonts w:ascii="Arial" w:hAnsi="Arial"/>
          <w:sz w:val="24"/>
        </w:rPr>
        <w:t>КОСТРОМСКАЯ ОБЛАСТЬ</w:t>
      </w:r>
    </w:p>
    <w:p w:rsidR="00F27E98" w:rsidRDefault="00F27E98" w:rsidP="00F27E98">
      <w:pPr>
        <w:spacing w:after="0" w:line="240" w:lineRule="auto"/>
        <w:jc w:val="center"/>
        <w:rPr>
          <w:rFonts w:ascii="Arial" w:hAnsi="Arial"/>
          <w:sz w:val="24"/>
        </w:rPr>
      </w:pPr>
      <w:r>
        <w:rPr>
          <w:rFonts w:ascii="Arial" w:hAnsi="Arial"/>
          <w:sz w:val="24"/>
        </w:rPr>
        <w:t>КАДЫЙСКИЙ МУНИЦИПАЛЬНЫЙ РАЙОН</w:t>
      </w:r>
    </w:p>
    <w:p w:rsidR="00F27E98" w:rsidRPr="00197CE7" w:rsidRDefault="00F27E98" w:rsidP="00F27E98">
      <w:pPr>
        <w:spacing w:after="0" w:line="240" w:lineRule="auto"/>
        <w:jc w:val="center"/>
        <w:rPr>
          <w:rFonts w:ascii="Arial" w:hAnsi="Arial"/>
          <w:sz w:val="24"/>
        </w:rPr>
      </w:pPr>
      <w:r>
        <w:rPr>
          <w:rFonts w:ascii="Arial" w:hAnsi="Arial"/>
          <w:sz w:val="24"/>
        </w:rPr>
        <w:t>СОВЕТ ДЕПУТАТОВ ЗАВРАЖНОГО СЕЛЬСКОГО ПОСЕЛЕНИЯ</w:t>
      </w:r>
    </w:p>
    <w:p w:rsidR="00F27E98" w:rsidRPr="00197CE7" w:rsidRDefault="00F27E98" w:rsidP="00F27E98">
      <w:pPr>
        <w:spacing w:after="0" w:line="240" w:lineRule="auto"/>
        <w:jc w:val="both"/>
        <w:rPr>
          <w:rFonts w:ascii="Arial" w:hAnsi="Arial"/>
          <w:sz w:val="24"/>
        </w:rPr>
      </w:pPr>
    </w:p>
    <w:p w:rsidR="00F27E98" w:rsidRPr="00197CE7" w:rsidRDefault="00F27E98" w:rsidP="00F27E98">
      <w:pPr>
        <w:spacing w:after="0" w:line="240" w:lineRule="auto"/>
        <w:jc w:val="center"/>
        <w:rPr>
          <w:rFonts w:ascii="Arial" w:hAnsi="Arial"/>
          <w:sz w:val="24"/>
        </w:rPr>
      </w:pPr>
      <w:r w:rsidRPr="00197CE7">
        <w:rPr>
          <w:rFonts w:ascii="Arial" w:hAnsi="Arial"/>
          <w:sz w:val="24"/>
        </w:rPr>
        <w:t>РЕШЕНИЕ</w:t>
      </w: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jc w:val="center"/>
        <w:rPr>
          <w:rFonts w:ascii="Arial" w:hAnsi="Arial"/>
          <w:sz w:val="24"/>
        </w:rPr>
      </w:pPr>
      <w:r>
        <w:rPr>
          <w:rFonts w:ascii="Arial" w:hAnsi="Arial"/>
          <w:sz w:val="24"/>
        </w:rPr>
        <w:t>19 ноября  2018 года                                                                         № 36</w:t>
      </w: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r>
        <w:rPr>
          <w:rFonts w:ascii="Arial" w:hAnsi="Arial"/>
          <w:sz w:val="24"/>
        </w:rPr>
        <w:t>О</w:t>
      </w:r>
      <w:r w:rsidRPr="00197CE7">
        <w:rPr>
          <w:rFonts w:ascii="Arial" w:hAnsi="Arial"/>
          <w:sz w:val="24"/>
        </w:rPr>
        <w:t>б ут</w:t>
      </w:r>
      <w:r>
        <w:rPr>
          <w:rFonts w:ascii="Arial" w:hAnsi="Arial"/>
          <w:sz w:val="24"/>
        </w:rPr>
        <w:t>верждении Порядка осуществления</w:t>
      </w:r>
    </w:p>
    <w:p w:rsidR="00F27E98" w:rsidRDefault="00F27E98" w:rsidP="00F27E98">
      <w:pPr>
        <w:spacing w:after="0" w:line="240" w:lineRule="auto"/>
        <w:jc w:val="both"/>
        <w:rPr>
          <w:rFonts w:ascii="Arial" w:hAnsi="Arial"/>
          <w:sz w:val="24"/>
        </w:rPr>
      </w:pPr>
      <w:r w:rsidRPr="00197CE7">
        <w:rPr>
          <w:rFonts w:ascii="Arial" w:hAnsi="Arial"/>
          <w:sz w:val="24"/>
        </w:rPr>
        <w:t>му</w:t>
      </w:r>
      <w:r>
        <w:rPr>
          <w:rFonts w:ascii="Arial" w:hAnsi="Arial"/>
          <w:sz w:val="24"/>
        </w:rPr>
        <w:t>ниципального жилищного контроля</w:t>
      </w:r>
    </w:p>
    <w:p w:rsidR="00F27E98" w:rsidRPr="00197CE7" w:rsidRDefault="00F27E98" w:rsidP="00F27E98">
      <w:pPr>
        <w:spacing w:after="0" w:line="240" w:lineRule="auto"/>
        <w:jc w:val="both"/>
        <w:rPr>
          <w:rFonts w:ascii="Arial" w:hAnsi="Arial"/>
          <w:sz w:val="24"/>
        </w:rPr>
      </w:pPr>
      <w:r w:rsidRPr="00197CE7">
        <w:rPr>
          <w:rFonts w:ascii="Arial" w:hAnsi="Arial"/>
          <w:sz w:val="24"/>
        </w:rPr>
        <w:t xml:space="preserve">на территории </w:t>
      </w:r>
      <w:r>
        <w:rPr>
          <w:rFonts w:ascii="Arial" w:hAnsi="Arial"/>
          <w:sz w:val="24"/>
        </w:rPr>
        <w:t>Завражного</w:t>
      </w:r>
      <w:r w:rsidRPr="00197CE7">
        <w:rPr>
          <w:rFonts w:ascii="Arial" w:hAnsi="Arial"/>
          <w:sz w:val="24"/>
        </w:rPr>
        <w:t xml:space="preserve"> сельского поселения</w:t>
      </w:r>
    </w:p>
    <w:p w:rsidR="00F27E98" w:rsidRDefault="00F27E98" w:rsidP="00F27E98">
      <w:pPr>
        <w:spacing w:after="0" w:line="240" w:lineRule="auto"/>
        <w:jc w:val="both"/>
        <w:rPr>
          <w:rFonts w:ascii="Arial" w:hAnsi="Arial"/>
          <w:sz w:val="24"/>
        </w:rPr>
      </w:pPr>
      <w:r>
        <w:rPr>
          <w:rFonts w:ascii="Arial" w:hAnsi="Arial"/>
          <w:sz w:val="24"/>
        </w:rPr>
        <w:t>Кадыйского</w:t>
      </w:r>
      <w:r w:rsidRPr="00197CE7">
        <w:rPr>
          <w:rFonts w:ascii="Arial" w:hAnsi="Arial"/>
          <w:sz w:val="24"/>
        </w:rPr>
        <w:t xml:space="preserve"> муниципального района </w:t>
      </w:r>
    </w:p>
    <w:p w:rsidR="00F27E98" w:rsidRPr="00197CE7" w:rsidRDefault="00F27E98" w:rsidP="00F27E98">
      <w:pPr>
        <w:spacing w:after="0" w:line="240" w:lineRule="auto"/>
        <w:jc w:val="both"/>
        <w:rPr>
          <w:rFonts w:ascii="Arial" w:hAnsi="Arial"/>
          <w:sz w:val="24"/>
        </w:rPr>
      </w:pPr>
      <w:r w:rsidRPr="00197CE7">
        <w:rPr>
          <w:rFonts w:ascii="Arial" w:hAnsi="Arial"/>
          <w:sz w:val="24"/>
        </w:rPr>
        <w:t>Костромской области</w:t>
      </w: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Arial" w:hAnsi="Arial"/>
          <w:sz w:val="24"/>
        </w:rPr>
        <w:t xml:space="preserve"> </w:t>
      </w:r>
      <w:r w:rsidRPr="00197CE7">
        <w:rPr>
          <w:rFonts w:ascii="Arial" w:hAnsi="Arial"/>
          <w:sz w:val="24"/>
        </w:rPr>
        <w:t xml:space="preserve">294-ФЗ), Жилищным кодексом Российской Федерации, иными нормативными правовыми </w:t>
      </w:r>
      <w:r>
        <w:rPr>
          <w:rFonts w:ascii="Arial" w:hAnsi="Arial"/>
          <w:sz w:val="24"/>
        </w:rPr>
        <w:t>актами Российской Федерации, п.3 ст.43</w:t>
      </w:r>
      <w:r w:rsidRPr="00197CE7">
        <w:rPr>
          <w:rFonts w:ascii="Arial" w:hAnsi="Arial"/>
          <w:sz w:val="24"/>
        </w:rPr>
        <w:t xml:space="preserve"> Устава муниципального образования </w:t>
      </w:r>
      <w:r>
        <w:rPr>
          <w:rFonts w:ascii="Arial" w:hAnsi="Arial"/>
          <w:sz w:val="24"/>
        </w:rPr>
        <w:t xml:space="preserve">Завражное </w:t>
      </w:r>
      <w:r w:rsidRPr="00197CE7">
        <w:rPr>
          <w:rFonts w:ascii="Arial" w:hAnsi="Arial"/>
          <w:sz w:val="24"/>
        </w:rPr>
        <w:t>сель</w:t>
      </w:r>
      <w:r>
        <w:rPr>
          <w:rFonts w:ascii="Arial" w:hAnsi="Arial"/>
          <w:sz w:val="24"/>
        </w:rPr>
        <w:t>ское поселение, Совет депутатов</w:t>
      </w: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РЕШИЛ:</w:t>
      </w: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 xml:space="preserve">1.Утвердить Порядок осуществления муниципального жилищного контроля на территории </w:t>
      </w:r>
      <w:r>
        <w:rPr>
          <w:rFonts w:ascii="Arial" w:hAnsi="Arial"/>
          <w:sz w:val="24"/>
        </w:rPr>
        <w:t>Завражного</w:t>
      </w:r>
      <w:r w:rsidRPr="00197CE7">
        <w:rPr>
          <w:rFonts w:ascii="Arial" w:hAnsi="Arial"/>
          <w:sz w:val="24"/>
        </w:rPr>
        <w:t xml:space="preserve"> сельского поселения </w:t>
      </w:r>
      <w:r>
        <w:rPr>
          <w:rFonts w:ascii="Arial" w:hAnsi="Arial"/>
          <w:sz w:val="24"/>
        </w:rPr>
        <w:t>Кадыйского</w:t>
      </w:r>
      <w:r w:rsidRPr="00197CE7">
        <w:rPr>
          <w:rFonts w:ascii="Arial" w:hAnsi="Arial"/>
          <w:sz w:val="24"/>
        </w:rPr>
        <w:t xml:space="preserve"> муниципального района Костромской области (прилагается).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Решение вступает в силу с момента официального опубликова</w:t>
      </w:r>
      <w:r>
        <w:rPr>
          <w:rFonts w:ascii="Arial" w:hAnsi="Arial"/>
          <w:sz w:val="24"/>
        </w:rPr>
        <w:t>ния в информационном бюллетене «Вести Завражья</w:t>
      </w:r>
      <w:r w:rsidRPr="00197CE7">
        <w:rPr>
          <w:rFonts w:ascii="Arial" w:hAnsi="Arial"/>
          <w:sz w:val="24"/>
        </w:rPr>
        <w:t xml:space="preserve">» и подлежит опубликованию в сети «Интернет» на официальном сайте администрации </w:t>
      </w:r>
      <w:r>
        <w:rPr>
          <w:rFonts w:ascii="Arial" w:hAnsi="Arial"/>
          <w:sz w:val="24"/>
        </w:rPr>
        <w:t>Завражного</w:t>
      </w:r>
      <w:r w:rsidRPr="00197CE7">
        <w:rPr>
          <w:rFonts w:ascii="Arial" w:hAnsi="Arial"/>
          <w:sz w:val="24"/>
        </w:rPr>
        <w:t xml:space="preserve"> сельского поселения </w:t>
      </w:r>
      <w:r>
        <w:rPr>
          <w:rFonts w:ascii="Arial" w:hAnsi="Arial"/>
          <w:sz w:val="24"/>
        </w:rPr>
        <w:t>Кадыйского</w:t>
      </w:r>
      <w:r w:rsidRPr="00197CE7">
        <w:rPr>
          <w:rFonts w:ascii="Arial" w:hAnsi="Arial"/>
          <w:sz w:val="24"/>
        </w:rPr>
        <w:t xml:space="preserve"> муниципального района Костромской области.</w:t>
      </w:r>
    </w:p>
    <w:p w:rsidR="00F27E98" w:rsidRPr="00197CE7" w:rsidRDefault="00F27E98" w:rsidP="00F27E98">
      <w:pPr>
        <w:spacing w:after="0" w:line="240" w:lineRule="auto"/>
        <w:jc w:val="both"/>
        <w:rPr>
          <w:rFonts w:ascii="Arial" w:hAnsi="Arial"/>
          <w:sz w:val="24"/>
        </w:rPr>
      </w:pP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jc w:val="both"/>
        <w:rPr>
          <w:rFonts w:ascii="Arial" w:hAnsi="Arial"/>
          <w:sz w:val="24"/>
        </w:rPr>
      </w:pPr>
      <w:r w:rsidRPr="00197CE7">
        <w:rPr>
          <w:rFonts w:ascii="Arial" w:hAnsi="Arial"/>
          <w:sz w:val="24"/>
        </w:rPr>
        <w:t xml:space="preserve">Глава </w:t>
      </w:r>
      <w:r>
        <w:rPr>
          <w:rFonts w:ascii="Arial" w:hAnsi="Arial"/>
          <w:sz w:val="24"/>
        </w:rPr>
        <w:t>Завражного</w:t>
      </w:r>
      <w:r w:rsidRPr="00197CE7">
        <w:rPr>
          <w:rFonts w:ascii="Arial" w:hAnsi="Arial"/>
          <w:sz w:val="24"/>
        </w:rPr>
        <w:t xml:space="preserve"> сельского поселения</w:t>
      </w:r>
    </w:p>
    <w:p w:rsidR="00F27E98" w:rsidRDefault="00F27E98" w:rsidP="00F27E98">
      <w:pPr>
        <w:spacing w:after="0" w:line="240" w:lineRule="auto"/>
        <w:jc w:val="both"/>
        <w:rPr>
          <w:rFonts w:ascii="Arial" w:hAnsi="Arial"/>
          <w:sz w:val="24"/>
        </w:rPr>
      </w:pPr>
      <w:r>
        <w:rPr>
          <w:rFonts w:ascii="Arial" w:hAnsi="Arial"/>
          <w:sz w:val="24"/>
        </w:rPr>
        <w:t>Кадыйского муниципального района</w:t>
      </w:r>
    </w:p>
    <w:p w:rsidR="00F27E98" w:rsidRDefault="00F27E98" w:rsidP="00F27E98">
      <w:pPr>
        <w:spacing w:after="0" w:line="240" w:lineRule="auto"/>
        <w:jc w:val="both"/>
        <w:rPr>
          <w:rFonts w:ascii="Arial" w:hAnsi="Arial"/>
          <w:sz w:val="24"/>
        </w:rPr>
      </w:pPr>
      <w:r>
        <w:rPr>
          <w:rFonts w:ascii="Arial" w:hAnsi="Arial"/>
          <w:sz w:val="24"/>
        </w:rPr>
        <w:lastRenderedPageBreak/>
        <w:t>Костромской области                                                                                      И.А.Панина</w:t>
      </w: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Default="00F27E98" w:rsidP="00F27E98">
      <w:pPr>
        <w:spacing w:after="0" w:line="240" w:lineRule="auto"/>
        <w:jc w:val="both"/>
        <w:rPr>
          <w:rFonts w:ascii="Arial" w:hAnsi="Arial"/>
          <w:sz w:val="24"/>
        </w:rPr>
      </w:pPr>
    </w:p>
    <w:p w:rsidR="00F27E98" w:rsidRPr="00197CE7" w:rsidRDefault="00F27E98" w:rsidP="00F27E98">
      <w:pPr>
        <w:spacing w:after="0" w:line="240" w:lineRule="auto"/>
        <w:jc w:val="both"/>
        <w:rPr>
          <w:rFonts w:ascii="Arial" w:hAnsi="Arial"/>
          <w:sz w:val="24"/>
        </w:rPr>
      </w:pPr>
    </w:p>
    <w:p w:rsidR="00F27E98" w:rsidRDefault="00F27E98" w:rsidP="00F27E98">
      <w:pPr>
        <w:spacing w:after="0" w:line="240" w:lineRule="auto"/>
        <w:ind w:firstLine="709"/>
        <w:jc w:val="both"/>
        <w:rPr>
          <w:rFonts w:ascii="Arial" w:hAnsi="Arial"/>
          <w:sz w:val="24"/>
        </w:rPr>
      </w:pPr>
    </w:p>
    <w:p w:rsidR="00F27E98" w:rsidRPr="001A5886" w:rsidRDefault="00F27E98" w:rsidP="00F27E98">
      <w:pPr>
        <w:pStyle w:val="a3"/>
        <w:shd w:val="clear" w:color="auto" w:fill="FFFFFF"/>
        <w:spacing w:before="0" w:after="0"/>
        <w:ind w:firstLine="709"/>
        <w:jc w:val="right"/>
        <w:rPr>
          <w:rFonts w:ascii="Arial" w:hAnsi="Arial"/>
        </w:rPr>
      </w:pPr>
      <w:r w:rsidRPr="001A5886">
        <w:rPr>
          <w:rFonts w:ascii="Arial" w:hAnsi="Arial"/>
        </w:rPr>
        <w:t xml:space="preserve">Приложение к </w:t>
      </w:r>
    </w:p>
    <w:p w:rsidR="00F27E98" w:rsidRPr="001A5886" w:rsidRDefault="00F27E98" w:rsidP="00F27E98">
      <w:pPr>
        <w:pStyle w:val="a3"/>
        <w:shd w:val="clear" w:color="auto" w:fill="FFFFFF"/>
        <w:spacing w:before="0" w:after="0"/>
        <w:ind w:firstLine="709"/>
        <w:jc w:val="right"/>
        <w:rPr>
          <w:rFonts w:ascii="Arial" w:hAnsi="Arial"/>
        </w:rPr>
      </w:pPr>
      <w:r w:rsidRPr="001A5886">
        <w:rPr>
          <w:rFonts w:ascii="Arial" w:hAnsi="Arial"/>
        </w:rPr>
        <w:t xml:space="preserve">решению Совета депутатов </w:t>
      </w:r>
    </w:p>
    <w:p w:rsidR="00F27E98" w:rsidRPr="001A5886" w:rsidRDefault="00F27E98" w:rsidP="00F27E98">
      <w:pPr>
        <w:pStyle w:val="a3"/>
        <w:shd w:val="clear" w:color="auto" w:fill="FFFFFF"/>
        <w:spacing w:before="0" w:after="0"/>
        <w:ind w:firstLine="709"/>
        <w:jc w:val="right"/>
        <w:rPr>
          <w:rFonts w:ascii="Arial" w:hAnsi="Arial"/>
        </w:rPr>
      </w:pPr>
      <w:r>
        <w:rPr>
          <w:rFonts w:ascii="Arial" w:hAnsi="Arial"/>
        </w:rPr>
        <w:t>Завражн</w:t>
      </w:r>
      <w:r w:rsidRPr="001A5886">
        <w:rPr>
          <w:rFonts w:ascii="Arial" w:hAnsi="Arial"/>
        </w:rPr>
        <w:t>ого сельского поселения</w:t>
      </w:r>
    </w:p>
    <w:p w:rsidR="00F27E98" w:rsidRPr="001A5886" w:rsidRDefault="00F27E98" w:rsidP="00F27E98">
      <w:pPr>
        <w:pStyle w:val="a3"/>
        <w:shd w:val="clear" w:color="auto" w:fill="FFFFFF"/>
        <w:spacing w:before="0" w:after="0"/>
        <w:ind w:firstLine="709"/>
        <w:jc w:val="right"/>
        <w:rPr>
          <w:rFonts w:ascii="Arial" w:hAnsi="Arial"/>
        </w:rPr>
      </w:pPr>
      <w:r>
        <w:rPr>
          <w:rFonts w:ascii="Arial" w:hAnsi="Arial"/>
        </w:rPr>
        <w:t>от 19.11.2018 г. № 35</w:t>
      </w:r>
    </w:p>
    <w:p w:rsidR="00F27E98" w:rsidRPr="001A5886" w:rsidRDefault="00F27E98" w:rsidP="00F27E98">
      <w:pPr>
        <w:spacing w:after="0" w:line="240" w:lineRule="auto"/>
        <w:ind w:firstLine="709"/>
        <w:jc w:val="center"/>
        <w:rPr>
          <w:rFonts w:ascii="Arial" w:hAnsi="Arial"/>
          <w:b/>
          <w:sz w:val="24"/>
          <w:szCs w:val="24"/>
        </w:rPr>
      </w:pPr>
      <w:r w:rsidRPr="001A5886">
        <w:rPr>
          <w:rFonts w:ascii="Arial" w:hAnsi="Arial"/>
          <w:b/>
          <w:sz w:val="24"/>
          <w:szCs w:val="24"/>
        </w:rPr>
        <w:t>Порядок</w:t>
      </w:r>
    </w:p>
    <w:p w:rsidR="00F27E98" w:rsidRPr="001A5886" w:rsidRDefault="00F27E98" w:rsidP="00F27E98">
      <w:pPr>
        <w:spacing w:after="0" w:line="240" w:lineRule="auto"/>
        <w:ind w:firstLine="709"/>
        <w:jc w:val="center"/>
        <w:rPr>
          <w:rFonts w:ascii="Arial" w:hAnsi="Arial"/>
          <w:b/>
          <w:sz w:val="24"/>
        </w:rPr>
      </w:pPr>
      <w:r w:rsidRPr="001A5886">
        <w:rPr>
          <w:rFonts w:ascii="Arial" w:hAnsi="Arial"/>
          <w:b/>
          <w:sz w:val="24"/>
        </w:rPr>
        <w:t>осуществления муниципального жилищного контроля на территории</w:t>
      </w:r>
    </w:p>
    <w:p w:rsidR="00F27E98" w:rsidRPr="001A5886" w:rsidRDefault="00F27E98" w:rsidP="00F27E98">
      <w:pPr>
        <w:spacing w:after="0" w:line="240" w:lineRule="auto"/>
        <w:ind w:firstLine="709"/>
        <w:jc w:val="center"/>
        <w:rPr>
          <w:rFonts w:ascii="Arial" w:hAnsi="Arial"/>
          <w:b/>
          <w:sz w:val="24"/>
        </w:rPr>
      </w:pPr>
      <w:r>
        <w:rPr>
          <w:rFonts w:ascii="Arial" w:hAnsi="Arial"/>
          <w:b/>
          <w:sz w:val="24"/>
        </w:rPr>
        <w:t>Завражного</w:t>
      </w:r>
      <w:r w:rsidRPr="001A5886">
        <w:rPr>
          <w:rFonts w:ascii="Arial" w:hAnsi="Arial"/>
          <w:b/>
          <w:sz w:val="24"/>
        </w:rPr>
        <w:t xml:space="preserve"> сельского поселения</w:t>
      </w:r>
    </w:p>
    <w:p w:rsidR="00F27E98" w:rsidRPr="00197CE7" w:rsidRDefault="00F27E98" w:rsidP="00F27E98">
      <w:pPr>
        <w:spacing w:after="0" w:line="240" w:lineRule="auto"/>
        <w:ind w:firstLine="709"/>
        <w:jc w:val="both"/>
        <w:rPr>
          <w:rFonts w:ascii="Arial" w:hAnsi="Arial"/>
          <w:sz w:val="24"/>
        </w:rPr>
      </w:pP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 xml:space="preserve">1. Настоящее постановление определяет порядок осуществления муниципального жилищного контроля на территории </w:t>
      </w:r>
      <w:r>
        <w:rPr>
          <w:rFonts w:ascii="Arial" w:hAnsi="Arial"/>
          <w:sz w:val="24"/>
        </w:rPr>
        <w:t>Завражного</w:t>
      </w:r>
      <w:r w:rsidRPr="00197CE7">
        <w:rPr>
          <w:rFonts w:ascii="Arial" w:hAnsi="Arial"/>
          <w:sz w:val="24"/>
        </w:rPr>
        <w:t xml:space="preserve"> сельского поселения Кадыйского муниципального района Костромской области и порядок взаимодействия </w:t>
      </w:r>
      <w:r>
        <w:rPr>
          <w:rFonts w:ascii="Arial" w:hAnsi="Arial"/>
          <w:sz w:val="24"/>
        </w:rPr>
        <w:t>Завражного</w:t>
      </w:r>
      <w:r w:rsidRPr="00197CE7">
        <w:rPr>
          <w:rFonts w:ascii="Arial" w:hAnsi="Arial"/>
          <w:sz w:val="24"/>
        </w:rPr>
        <w:t xml:space="preserve"> сельского поселения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(далее - уполномоченный орган государственного надзора), при организации и осуществлении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Правовой основой настоящего порядка являются Конституция Российской Федерации, Жилищный кодекс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"Об общих принципах организации местного самоуправления в Российской Федерации",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Костромской области.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Порядок осуществления муниципального жилищного контроля на территории муниципальных образований Костромской области</w:t>
      </w:r>
      <w:r>
        <w:rPr>
          <w:rFonts w:ascii="Arial" w:hAnsi="Arial"/>
          <w:sz w:val="24"/>
        </w:rPr>
        <w:t>:</w:t>
      </w:r>
    </w:p>
    <w:p w:rsidR="00F27E98" w:rsidRPr="00197CE7" w:rsidRDefault="00F27E98" w:rsidP="00F27E98">
      <w:pPr>
        <w:spacing w:after="0" w:line="240" w:lineRule="auto"/>
        <w:ind w:firstLine="709"/>
        <w:jc w:val="both"/>
        <w:rPr>
          <w:rFonts w:ascii="Arial" w:hAnsi="Arial"/>
          <w:sz w:val="24"/>
        </w:rPr>
      </w:pPr>
      <w:r>
        <w:rPr>
          <w:rFonts w:ascii="Arial" w:hAnsi="Arial"/>
          <w:sz w:val="24"/>
        </w:rPr>
        <w:t>1). о</w:t>
      </w:r>
      <w:r w:rsidRPr="00197CE7">
        <w:rPr>
          <w:rFonts w:ascii="Arial" w:hAnsi="Arial"/>
          <w:sz w:val="24"/>
        </w:rPr>
        <w:t>рганы местного самоуправления поселений и городских округов организовывают муниципальный жилищный контроль на территории соответствующего муниципального образования и определяют орган, уполномоченный на осуществление муниципального жилищного контроля (далее - уполномоченный орган муниципального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w:t>
      </w:r>
      <w:r>
        <w:rPr>
          <w:rFonts w:ascii="Arial" w:hAnsi="Arial"/>
          <w:sz w:val="24"/>
        </w:rPr>
        <w:t>). п</w:t>
      </w:r>
      <w:r w:rsidRPr="00197CE7">
        <w:rPr>
          <w:rFonts w:ascii="Arial" w:hAnsi="Arial"/>
          <w:sz w:val="24"/>
        </w:rPr>
        <w:t xml:space="preserve">еречень должностных лиц, уполномоченных осуществлять муниципальный жилищный контроль, являющихся муниципальными жилищными </w:t>
      </w:r>
      <w:r w:rsidRPr="00197CE7">
        <w:rPr>
          <w:rFonts w:ascii="Arial" w:hAnsi="Arial"/>
          <w:sz w:val="24"/>
        </w:rPr>
        <w:lastRenderedPageBreak/>
        <w:t>инспекторами (далее - уполномоченные должностные лица), утверждается муниципальным правовым актом.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Муниципальный жилищный контроль осуществляется путем: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организации и проведения проверок соблюдения юридическими лицами, индивидуальными предпринимателями и гражданами, предусмотренных частью 6 настоящей статьи,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проведения обследования муниципального жилищного фонда;</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выдачи предписаний об устранении выявленных нарушений и контроля их исполнения.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статьей 20 Жилищного кодекса Российской Федерации.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5. Проверки соблюдения гражданами, проживающими в муниципальных жилых помещениях, обязательных требований, предусмотренных частью 6 настоящего Порядка, проводятся в порядке, установленном муниципальными правовыми актами.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 xml:space="preserve"> 6.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F27E98" w:rsidRPr="00197CE7" w:rsidRDefault="00F27E98" w:rsidP="00F27E98">
      <w:pPr>
        <w:spacing w:after="0" w:line="240" w:lineRule="auto"/>
        <w:ind w:firstLine="709"/>
        <w:jc w:val="both"/>
        <w:rPr>
          <w:rFonts w:ascii="Arial" w:hAnsi="Arial"/>
          <w:sz w:val="24"/>
        </w:rPr>
      </w:pPr>
      <w:bookmarkStart w:id="0" w:name="Par35"/>
      <w:r w:rsidRPr="00197CE7">
        <w:rPr>
          <w:rFonts w:ascii="Arial" w:hAnsi="Arial"/>
          <w:sz w:val="24"/>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bookmarkEnd w:id="0"/>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5) к предоставлению коммунальных услуг пользователям муниципальных жилых помещений;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6) энергетической эффективности и оснащенности муниципальных жилых помещений приборами учета используемых энергетических ресурсов, требований к предоставлению жилых помещений в наемных домах социального использования.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lastRenderedPageBreak/>
        <w:t>7).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7. Уполномоченные должностные лица в порядке, установленном законодательством Российской Федерации, имеют право:</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указанных в части 6 настоящей статьи (далее - обязательные требования);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учёта в муниципальном реестре наёмных домов социального использования.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внесённых в устав такого товарищества или такого кооператива изменений требованиям законодательства Российской Федерации. </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w:t>
      </w:r>
      <w:r>
        <w:rPr>
          <w:rFonts w:ascii="Arial" w:hAnsi="Arial"/>
          <w:sz w:val="24"/>
        </w:rPr>
        <w:t xml:space="preserve"> </w:t>
      </w:r>
      <w:r w:rsidRPr="00197CE7">
        <w:rPr>
          <w:rFonts w:ascii="Arial" w:hAnsi="Arial"/>
          <w:sz w:val="24"/>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целях заключения с ней договора управления многоквартирным домом в соответствии со статьёй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lastRenderedPageBreak/>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6) принимать меры по предотвращению нарушений обязательных требований;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8. Уполномоченные органы муниципального контроля вправе обратиться в суд с заявлениями: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5) о признании договора социального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9. По результатам мероприятий по муниципальному жилищному контролю составляются: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lastRenderedPageBreak/>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в отношении гражданина акт проверки по форме, утвержденной муниципальным правовым актом;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акт обследования муниципального жилищного фонда по форме, утвержденной муниципальным правовым актом.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Порядок взаимодействия уполномоченных органов муниципального контроля с уполномоченным органом государственного надзора при организации и осуществлении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планирование и установление порядка проведения совместных проверок, обследований и иных мероприятий;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определение целей, объема, сроков проведения плановых проверок юридических лиц и индивидуальных предпринимателей, осуществляющих деятельность на территории соответствующего муниципального образования;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информирование о результатах проводимых проверок,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4)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5)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6) принятие административных регламентов взаимодействия при осуществлении государственного жилищного надзора,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7) повышение квалификации специалистов, осуществляющих государственный жилищный надзор и муниципальный жилищный контроль;</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8) оказание уполномоченным органам муниципального контроля методической и консультативной помощи.</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В целях организации взаимодействия уполномоченные органы муниципального контроля и уполномоченный орган государственного надзора вправе:</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1) проводить совместные совещания, создавать совместные координационные и совещательные органы с участием в их работе экспертов, экспертных организаций;</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2) заключать договоры (соглашения) о взаимодействии при осуществлении государственного жилищного надзора и муниципального жилищного контроля;</w:t>
      </w:r>
    </w:p>
    <w:p w:rsidR="00F27E98" w:rsidRPr="00197CE7" w:rsidRDefault="00F27E98" w:rsidP="00F27E98">
      <w:pPr>
        <w:spacing w:after="0" w:line="240" w:lineRule="auto"/>
        <w:ind w:firstLine="709"/>
        <w:jc w:val="both"/>
        <w:rPr>
          <w:rFonts w:ascii="Arial" w:hAnsi="Arial"/>
          <w:sz w:val="24"/>
        </w:rPr>
      </w:pPr>
      <w:r w:rsidRPr="00197CE7">
        <w:rPr>
          <w:rFonts w:ascii="Arial" w:hAnsi="Arial"/>
          <w:sz w:val="24"/>
        </w:rPr>
        <w:t>3) осуществлять иные формы взаимодействия, направленные на повышение эффективности государственного жилищного надзора и муниципального жилищного контроля.</w:t>
      </w:r>
    </w:p>
    <w:p w:rsidR="00AF395D" w:rsidRPr="00EE2768" w:rsidRDefault="00AF395D" w:rsidP="00AF395D">
      <w:pPr>
        <w:jc w:val="center"/>
        <w:rPr>
          <w:rFonts w:ascii="Arial" w:hAnsi="Arial"/>
        </w:rPr>
      </w:pPr>
      <w:r w:rsidRPr="00EE2768">
        <w:rPr>
          <w:rFonts w:ascii="Arial" w:hAnsi="Arial"/>
        </w:rPr>
        <w:t>РОССИЙСКАЯ ФЕДЕРАЦИЯ</w:t>
      </w:r>
    </w:p>
    <w:p w:rsidR="00AF395D" w:rsidRPr="00EE2768" w:rsidRDefault="00AF395D" w:rsidP="00AF395D">
      <w:pPr>
        <w:jc w:val="center"/>
        <w:rPr>
          <w:rFonts w:ascii="Arial" w:hAnsi="Arial"/>
        </w:rPr>
      </w:pPr>
      <w:r w:rsidRPr="00EE2768">
        <w:rPr>
          <w:rFonts w:ascii="Arial" w:hAnsi="Arial"/>
        </w:rPr>
        <w:t>КОСТРОМСКАЯ ОБЛАСТЬ</w:t>
      </w:r>
    </w:p>
    <w:p w:rsidR="00AF395D" w:rsidRPr="00EE2768" w:rsidRDefault="00AF395D" w:rsidP="00AF395D">
      <w:pPr>
        <w:jc w:val="center"/>
        <w:rPr>
          <w:rFonts w:ascii="Arial" w:hAnsi="Arial"/>
        </w:rPr>
      </w:pPr>
      <w:r w:rsidRPr="00EE2768">
        <w:rPr>
          <w:rFonts w:ascii="Arial" w:hAnsi="Arial"/>
        </w:rPr>
        <w:lastRenderedPageBreak/>
        <w:t>КАДЫЙСКИЙ МУНИЦИПАЛЬНЫЙ РАЙОН</w:t>
      </w:r>
    </w:p>
    <w:p w:rsidR="00AF395D" w:rsidRPr="00EE2768" w:rsidRDefault="00AF395D" w:rsidP="00AF395D">
      <w:pPr>
        <w:jc w:val="center"/>
        <w:rPr>
          <w:rFonts w:ascii="Arial" w:hAnsi="Arial"/>
        </w:rPr>
      </w:pPr>
      <w:r w:rsidRPr="00EE2768">
        <w:rPr>
          <w:rFonts w:ascii="Arial" w:hAnsi="Arial"/>
        </w:rPr>
        <w:t xml:space="preserve">СОВЕТ ДЕПУТАТОВ </w:t>
      </w:r>
      <w:r>
        <w:rPr>
          <w:rFonts w:ascii="Arial" w:hAnsi="Arial"/>
        </w:rPr>
        <w:t xml:space="preserve">ЗАВРАЖНОГО </w:t>
      </w:r>
      <w:r w:rsidRPr="00EE2768">
        <w:rPr>
          <w:rFonts w:ascii="Arial" w:hAnsi="Arial"/>
        </w:rPr>
        <w:t>СЕЛЬСКОГО ПОСЕЛЕНИЯ</w:t>
      </w:r>
    </w:p>
    <w:p w:rsidR="00AF395D" w:rsidRPr="00EE2768" w:rsidRDefault="00AF395D" w:rsidP="00AF395D">
      <w:pPr>
        <w:jc w:val="center"/>
        <w:rPr>
          <w:rFonts w:ascii="Arial" w:hAnsi="Arial"/>
        </w:rPr>
      </w:pPr>
    </w:p>
    <w:p w:rsidR="00AF395D" w:rsidRPr="00EE2768" w:rsidRDefault="00AF395D" w:rsidP="00AF395D">
      <w:pPr>
        <w:jc w:val="center"/>
        <w:rPr>
          <w:rFonts w:ascii="Arial" w:hAnsi="Arial"/>
        </w:rPr>
      </w:pPr>
      <w:r w:rsidRPr="00EE2768">
        <w:rPr>
          <w:rFonts w:ascii="Arial" w:hAnsi="Arial"/>
        </w:rPr>
        <w:t>РЕШЕНИЕ</w:t>
      </w:r>
    </w:p>
    <w:p w:rsidR="00AF395D" w:rsidRPr="00EE2768" w:rsidRDefault="00AF395D" w:rsidP="00AF395D">
      <w:pPr>
        <w:jc w:val="center"/>
        <w:rPr>
          <w:rFonts w:ascii="Arial" w:hAnsi="Arial"/>
        </w:rPr>
      </w:pPr>
    </w:p>
    <w:p w:rsidR="00AF395D" w:rsidRPr="00EE2768" w:rsidRDefault="00AF395D" w:rsidP="00AF395D">
      <w:pPr>
        <w:jc w:val="both"/>
        <w:rPr>
          <w:rFonts w:ascii="Arial" w:hAnsi="Arial"/>
          <w:szCs w:val="27"/>
        </w:rPr>
      </w:pPr>
      <w:r>
        <w:rPr>
          <w:rFonts w:ascii="Arial" w:hAnsi="Arial"/>
        </w:rPr>
        <w:t xml:space="preserve">19 ноября   </w:t>
      </w:r>
      <w:r w:rsidRPr="00EE2768">
        <w:rPr>
          <w:rFonts w:ascii="Arial" w:hAnsi="Arial"/>
        </w:rPr>
        <w:t xml:space="preserve"> 2018 года                                                                               №</w:t>
      </w:r>
      <w:r>
        <w:rPr>
          <w:rFonts w:ascii="Arial" w:hAnsi="Arial"/>
        </w:rPr>
        <w:t xml:space="preserve"> 35</w:t>
      </w:r>
    </w:p>
    <w:p w:rsidR="00AF395D" w:rsidRPr="00EE2768" w:rsidRDefault="00AF395D" w:rsidP="00AF395D">
      <w:pPr>
        <w:tabs>
          <w:tab w:val="left" w:pos="9214"/>
        </w:tabs>
        <w:autoSpaceDE w:val="0"/>
        <w:autoSpaceDN w:val="0"/>
        <w:adjustRightInd w:val="0"/>
        <w:jc w:val="both"/>
        <w:rPr>
          <w:rStyle w:val="31"/>
          <w:rFonts w:ascii="Arial" w:hAnsi="Arial"/>
          <w:b w:val="0"/>
          <w:bCs w:val="0"/>
          <w:sz w:val="24"/>
        </w:rPr>
      </w:pPr>
    </w:p>
    <w:p w:rsidR="00AF395D" w:rsidRPr="00EE2768" w:rsidRDefault="00AF395D" w:rsidP="00AF395D">
      <w:pPr>
        <w:pStyle w:val="ConsPlusNormal"/>
        <w:widowControl/>
        <w:ind w:firstLine="709"/>
        <w:jc w:val="both"/>
        <w:rPr>
          <w:rFonts w:cs="Times New Roman"/>
          <w:bCs/>
          <w:sz w:val="24"/>
        </w:rPr>
      </w:pPr>
    </w:p>
    <w:p w:rsidR="00AF395D" w:rsidRDefault="00AF395D" w:rsidP="00AF395D">
      <w:pPr>
        <w:pStyle w:val="ConsPlusNormal"/>
        <w:widowControl/>
        <w:jc w:val="both"/>
        <w:rPr>
          <w:rFonts w:cs="Times New Roman"/>
          <w:sz w:val="24"/>
          <w:szCs w:val="28"/>
        </w:rPr>
      </w:pPr>
      <w:r w:rsidRPr="00EE2768">
        <w:rPr>
          <w:rFonts w:cs="Times New Roman"/>
          <w:sz w:val="24"/>
          <w:szCs w:val="28"/>
        </w:rPr>
        <w:t xml:space="preserve">Об утверждении Положения «Об осуществлении  </w:t>
      </w:r>
    </w:p>
    <w:p w:rsidR="00AF395D" w:rsidRDefault="00AF395D" w:rsidP="00AF395D">
      <w:pPr>
        <w:pStyle w:val="ConsPlusNormal"/>
        <w:widowControl/>
        <w:jc w:val="both"/>
        <w:rPr>
          <w:rFonts w:cs="Times New Roman"/>
          <w:sz w:val="24"/>
          <w:szCs w:val="28"/>
        </w:rPr>
      </w:pPr>
      <w:r w:rsidRPr="00EE2768">
        <w:rPr>
          <w:rFonts w:cs="Times New Roman"/>
          <w:sz w:val="24"/>
          <w:szCs w:val="28"/>
        </w:rPr>
        <w:t xml:space="preserve">муниципального контроля за соблюдением </w:t>
      </w:r>
    </w:p>
    <w:p w:rsidR="00AF395D" w:rsidRDefault="00AF395D" w:rsidP="00AF395D">
      <w:pPr>
        <w:pStyle w:val="ConsPlusNormal"/>
        <w:widowControl/>
        <w:jc w:val="both"/>
        <w:rPr>
          <w:rFonts w:cs="Times New Roman"/>
          <w:sz w:val="24"/>
          <w:szCs w:val="28"/>
        </w:rPr>
      </w:pPr>
      <w:r w:rsidRPr="00EE2768">
        <w:rPr>
          <w:rFonts w:cs="Times New Roman"/>
          <w:sz w:val="24"/>
          <w:szCs w:val="28"/>
        </w:rPr>
        <w:t xml:space="preserve">требований в сфере благоустройства территории </w:t>
      </w:r>
    </w:p>
    <w:p w:rsidR="00AF395D" w:rsidRDefault="00AF395D" w:rsidP="00AF395D">
      <w:pPr>
        <w:pStyle w:val="ConsPlusNormal"/>
        <w:widowControl/>
        <w:jc w:val="both"/>
        <w:rPr>
          <w:rFonts w:cs="Times New Roman"/>
          <w:sz w:val="24"/>
          <w:szCs w:val="28"/>
        </w:rPr>
      </w:pPr>
      <w:r w:rsidRPr="00EE2768">
        <w:rPr>
          <w:rFonts w:cs="Times New Roman"/>
          <w:sz w:val="24"/>
          <w:szCs w:val="28"/>
        </w:rPr>
        <w:t xml:space="preserve">муниципального образования </w:t>
      </w:r>
      <w:r>
        <w:rPr>
          <w:rFonts w:cs="Times New Roman"/>
          <w:sz w:val="24"/>
          <w:szCs w:val="28"/>
        </w:rPr>
        <w:t>Завражное</w:t>
      </w:r>
      <w:r w:rsidRPr="00EE2768">
        <w:rPr>
          <w:rFonts w:cs="Times New Roman"/>
          <w:sz w:val="24"/>
          <w:szCs w:val="28"/>
        </w:rPr>
        <w:t xml:space="preserve"> сельское </w:t>
      </w:r>
    </w:p>
    <w:p w:rsidR="00AF395D" w:rsidRDefault="00AF395D" w:rsidP="00AF395D">
      <w:pPr>
        <w:pStyle w:val="ConsPlusNormal"/>
        <w:widowControl/>
        <w:jc w:val="both"/>
        <w:rPr>
          <w:rFonts w:cs="Times New Roman"/>
          <w:sz w:val="24"/>
          <w:szCs w:val="28"/>
        </w:rPr>
      </w:pPr>
      <w:r w:rsidRPr="00EE2768">
        <w:rPr>
          <w:rFonts w:cs="Times New Roman"/>
          <w:sz w:val="24"/>
          <w:szCs w:val="28"/>
        </w:rPr>
        <w:t xml:space="preserve">поселение </w:t>
      </w:r>
      <w:r>
        <w:rPr>
          <w:rFonts w:cs="Times New Roman"/>
          <w:sz w:val="24"/>
          <w:szCs w:val="28"/>
        </w:rPr>
        <w:t>Кадыйского</w:t>
      </w:r>
      <w:r w:rsidRPr="00EE2768">
        <w:rPr>
          <w:rFonts w:cs="Times New Roman"/>
          <w:sz w:val="24"/>
          <w:szCs w:val="28"/>
        </w:rPr>
        <w:t xml:space="preserve"> муниципального района </w:t>
      </w:r>
    </w:p>
    <w:p w:rsidR="00AF395D" w:rsidRPr="00EE2768" w:rsidRDefault="00AF395D" w:rsidP="00AF395D">
      <w:pPr>
        <w:pStyle w:val="ConsPlusNormal"/>
        <w:widowControl/>
        <w:jc w:val="both"/>
        <w:rPr>
          <w:rFonts w:cs="Times New Roman"/>
          <w:sz w:val="24"/>
          <w:szCs w:val="28"/>
        </w:rPr>
      </w:pPr>
      <w:r>
        <w:rPr>
          <w:rFonts w:cs="Times New Roman"/>
          <w:sz w:val="24"/>
          <w:szCs w:val="28"/>
        </w:rPr>
        <w:t>Костромской области»</w:t>
      </w:r>
    </w:p>
    <w:p w:rsidR="00AF395D" w:rsidRPr="00EE2768" w:rsidRDefault="00AF395D" w:rsidP="00AF395D">
      <w:pPr>
        <w:pStyle w:val="ConsPlusNormal"/>
        <w:widowControl/>
        <w:ind w:firstLine="709"/>
        <w:jc w:val="both"/>
        <w:rPr>
          <w:rFonts w:cs="Times New Roman"/>
          <w:sz w:val="24"/>
          <w:szCs w:val="28"/>
        </w:rPr>
      </w:pPr>
    </w:p>
    <w:p w:rsidR="00AF395D" w:rsidRPr="00EE2768" w:rsidRDefault="00AF395D" w:rsidP="00AF395D">
      <w:pPr>
        <w:pStyle w:val="ConsPlusNormal"/>
        <w:widowControl/>
        <w:ind w:firstLine="709"/>
        <w:jc w:val="both"/>
        <w:rPr>
          <w:rFonts w:cs="Times New Roman"/>
          <w:sz w:val="24"/>
          <w:szCs w:val="28"/>
        </w:rPr>
      </w:pPr>
    </w:p>
    <w:p w:rsidR="00AF395D" w:rsidRPr="00EE2768" w:rsidRDefault="00AF395D" w:rsidP="00AF395D">
      <w:pPr>
        <w:pStyle w:val="ConsPlusNormal"/>
        <w:widowControl/>
        <w:ind w:firstLine="709"/>
        <w:jc w:val="both"/>
        <w:rPr>
          <w:rFonts w:cs="Times New Roman"/>
          <w:sz w:val="24"/>
          <w:szCs w:val="28"/>
        </w:rPr>
      </w:pPr>
      <w:r w:rsidRPr="00EE2768">
        <w:rPr>
          <w:rFonts w:cs="Times New Roman"/>
          <w:sz w:val="24"/>
          <w:szCs w:val="28"/>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w:t>
      </w:r>
      <w:r>
        <w:rPr>
          <w:rFonts w:cs="Times New Roman"/>
          <w:sz w:val="24"/>
          <w:szCs w:val="28"/>
        </w:rPr>
        <w:t>вом муниципального образования Завражное</w:t>
      </w:r>
      <w:r w:rsidRPr="00EE2768">
        <w:rPr>
          <w:rFonts w:cs="Times New Roman"/>
          <w:sz w:val="24"/>
          <w:szCs w:val="28"/>
        </w:rPr>
        <w:t xml:space="preserve"> сельское поселение </w:t>
      </w:r>
      <w:r>
        <w:rPr>
          <w:rFonts w:cs="Times New Roman"/>
          <w:sz w:val="24"/>
          <w:szCs w:val="28"/>
        </w:rPr>
        <w:t>Кадыйского</w:t>
      </w:r>
      <w:r w:rsidRPr="00EE2768">
        <w:rPr>
          <w:rFonts w:cs="Times New Roman"/>
          <w:sz w:val="24"/>
          <w:szCs w:val="28"/>
        </w:rPr>
        <w:t xml:space="preserve"> муниципального района </w:t>
      </w:r>
      <w:r>
        <w:rPr>
          <w:rFonts w:cs="Times New Roman"/>
          <w:sz w:val="24"/>
          <w:szCs w:val="28"/>
        </w:rPr>
        <w:t>Костромской области</w:t>
      </w:r>
      <w:r w:rsidRPr="00EE2768">
        <w:rPr>
          <w:rFonts w:cs="Times New Roman"/>
          <w:sz w:val="24"/>
          <w:szCs w:val="28"/>
        </w:rPr>
        <w:t xml:space="preserve">, Совет </w:t>
      </w:r>
      <w:r>
        <w:rPr>
          <w:rFonts w:cs="Times New Roman"/>
          <w:sz w:val="24"/>
          <w:szCs w:val="28"/>
        </w:rPr>
        <w:t>депутатов</w:t>
      </w:r>
      <w:r w:rsidRPr="00EE2768">
        <w:rPr>
          <w:rFonts w:cs="Times New Roman"/>
          <w:sz w:val="24"/>
          <w:szCs w:val="28"/>
        </w:rPr>
        <w:t xml:space="preserve"> решил:</w:t>
      </w:r>
    </w:p>
    <w:p w:rsidR="00AF395D" w:rsidRPr="00EE2768" w:rsidRDefault="00AF395D" w:rsidP="00AF395D">
      <w:pPr>
        <w:pStyle w:val="ConsPlusNormal"/>
        <w:widowControl/>
        <w:ind w:firstLine="709"/>
        <w:jc w:val="both"/>
        <w:rPr>
          <w:rFonts w:cs="Times New Roman"/>
          <w:sz w:val="24"/>
          <w:szCs w:val="28"/>
        </w:rPr>
      </w:pPr>
    </w:p>
    <w:p w:rsidR="00AF395D" w:rsidRPr="00EE2768" w:rsidRDefault="00AF395D" w:rsidP="00AF395D">
      <w:pPr>
        <w:pStyle w:val="ConsPlusNormal"/>
        <w:widowControl/>
        <w:ind w:firstLine="709"/>
        <w:jc w:val="both"/>
        <w:rPr>
          <w:rFonts w:cs="Times New Roman"/>
          <w:sz w:val="24"/>
          <w:szCs w:val="28"/>
        </w:rPr>
      </w:pPr>
      <w:r w:rsidRPr="00EE2768">
        <w:rPr>
          <w:rFonts w:cs="Times New Roman"/>
          <w:sz w:val="24"/>
          <w:szCs w:val="28"/>
        </w:rPr>
        <w:t>1. Утвердить Положение «Об осуществлении  муниципального контроля за соблюдением требований в сфере благоустройства террито</w:t>
      </w:r>
      <w:r>
        <w:rPr>
          <w:rFonts w:cs="Times New Roman"/>
          <w:sz w:val="24"/>
          <w:szCs w:val="28"/>
        </w:rPr>
        <w:t>рии муниципального образования Завражное</w:t>
      </w:r>
      <w:r w:rsidRPr="00EE2768">
        <w:rPr>
          <w:rFonts w:cs="Times New Roman"/>
          <w:sz w:val="24"/>
          <w:szCs w:val="28"/>
        </w:rPr>
        <w:t xml:space="preserve"> сельское поселение </w:t>
      </w:r>
      <w:r>
        <w:rPr>
          <w:rFonts w:cs="Times New Roman"/>
          <w:sz w:val="24"/>
          <w:szCs w:val="28"/>
        </w:rPr>
        <w:t>Кадыйского</w:t>
      </w:r>
      <w:r w:rsidRPr="00EE2768">
        <w:rPr>
          <w:rFonts w:cs="Times New Roman"/>
          <w:sz w:val="24"/>
          <w:szCs w:val="28"/>
        </w:rPr>
        <w:t xml:space="preserve"> муниципального района </w:t>
      </w:r>
      <w:r>
        <w:rPr>
          <w:rFonts w:cs="Times New Roman"/>
          <w:sz w:val="24"/>
          <w:szCs w:val="28"/>
        </w:rPr>
        <w:t>Костромской области</w:t>
      </w:r>
      <w:r w:rsidRPr="00EE2768">
        <w:rPr>
          <w:rFonts w:cs="Times New Roman"/>
          <w:sz w:val="24"/>
          <w:szCs w:val="28"/>
        </w:rPr>
        <w:t xml:space="preserve"> (Приложение). </w:t>
      </w:r>
    </w:p>
    <w:p w:rsidR="00AF395D" w:rsidRDefault="00AF395D" w:rsidP="00AF395D">
      <w:pPr>
        <w:shd w:val="clear" w:color="auto" w:fill="FFFFFF"/>
        <w:jc w:val="both"/>
        <w:rPr>
          <w:rFonts w:ascii="Arial" w:hAnsi="Arial"/>
        </w:rPr>
      </w:pPr>
      <w:r w:rsidRPr="00EE2768">
        <w:rPr>
          <w:rFonts w:ascii="Arial" w:hAnsi="Arial"/>
        </w:rPr>
        <w:t>2. Опубликовать настоящее решение в информационном бюллетене «</w:t>
      </w:r>
      <w:r>
        <w:rPr>
          <w:rFonts w:ascii="Arial" w:hAnsi="Arial"/>
        </w:rPr>
        <w:t>Вести Завражья</w:t>
      </w:r>
      <w:r w:rsidRPr="00EE2768">
        <w:rPr>
          <w:rFonts w:ascii="Arial" w:hAnsi="Arial"/>
        </w:rPr>
        <w:t xml:space="preserve">». </w:t>
      </w:r>
    </w:p>
    <w:p w:rsidR="00AF395D" w:rsidRDefault="00AF395D" w:rsidP="00AF395D">
      <w:pPr>
        <w:shd w:val="clear" w:color="auto" w:fill="FFFFFF"/>
        <w:jc w:val="both"/>
        <w:rPr>
          <w:rFonts w:ascii="Arial" w:hAnsi="Arial"/>
        </w:rPr>
      </w:pPr>
    </w:p>
    <w:p w:rsidR="00AF395D" w:rsidRDefault="00AF395D" w:rsidP="00AF395D">
      <w:pPr>
        <w:shd w:val="clear" w:color="auto" w:fill="FFFFFF"/>
        <w:jc w:val="both"/>
        <w:rPr>
          <w:rFonts w:ascii="Arial" w:hAnsi="Arial"/>
        </w:rPr>
      </w:pPr>
    </w:p>
    <w:p w:rsidR="00AF395D" w:rsidRDefault="00AF395D" w:rsidP="00AF395D">
      <w:pPr>
        <w:shd w:val="clear" w:color="auto" w:fill="FFFFFF"/>
        <w:jc w:val="both"/>
        <w:rPr>
          <w:rFonts w:ascii="Arial" w:hAnsi="Arial"/>
        </w:rPr>
      </w:pPr>
      <w:r>
        <w:rPr>
          <w:rFonts w:ascii="Arial" w:hAnsi="Arial"/>
        </w:rPr>
        <w:t>Глава Завражного сельского поселения</w:t>
      </w:r>
    </w:p>
    <w:p w:rsidR="00AF395D" w:rsidRDefault="00AF395D" w:rsidP="00AF395D">
      <w:pPr>
        <w:shd w:val="clear" w:color="auto" w:fill="FFFFFF"/>
        <w:jc w:val="both"/>
        <w:rPr>
          <w:rFonts w:ascii="Arial" w:hAnsi="Arial"/>
        </w:rPr>
      </w:pPr>
      <w:r>
        <w:rPr>
          <w:rFonts w:ascii="Arial" w:hAnsi="Arial"/>
        </w:rPr>
        <w:t>Кадыйского муниципального района</w:t>
      </w:r>
    </w:p>
    <w:p w:rsidR="00AF395D" w:rsidRPr="00EE2768" w:rsidRDefault="00AF395D" w:rsidP="00AF395D">
      <w:pPr>
        <w:shd w:val="clear" w:color="auto" w:fill="FFFFFF"/>
        <w:jc w:val="both"/>
        <w:rPr>
          <w:rFonts w:ascii="Arial" w:hAnsi="Arial"/>
        </w:rPr>
      </w:pPr>
      <w:r>
        <w:rPr>
          <w:rFonts w:ascii="Arial" w:hAnsi="Arial"/>
        </w:rPr>
        <w:t>Костромской области                                                                И.А.Панина</w:t>
      </w:r>
    </w:p>
    <w:p w:rsidR="00AF395D" w:rsidRPr="00EE2768" w:rsidRDefault="00AF395D" w:rsidP="00AF395D">
      <w:pPr>
        <w:shd w:val="clear" w:color="auto" w:fill="FFFFFF"/>
        <w:jc w:val="both"/>
        <w:rPr>
          <w:rFonts w:ascii="Arial" w:hAnsi="Arial"/>
        </w:rPr>
      </w:pPr>
    </w:p>
    <w:p w:rsidR="00AF395D" w:rsidRPr="00EE2768" w:rsidRDefault="00AF395D" w:rsidP="00AF395D">
      <w:pPr>
        <w:shd w:val="clear" w:color="auto" w:fill="FFFFFF"/>
        <w:jc w:val="both"/>
        <w:rPr>
          <w:rFonts w:ascii="Arial" w:hAnsi="Arial"/>
        </w:rPr>
      </w:pPr>
    </w:p>
    <w:p w:rsidR="00AF395D" w:rsidRPr="00EE2768" w:rsidRDefault="00AF395D" w:rsidP="00AF395D">
      <w:pPr>
        <w:jc w:val="both"/>
        <w:rPr>
          <w:rFonts w:ascii="Arial" w:hAnsi="Arial"/>
        </w:rPr>
      </w:pPr>
    </w:p>
    <w:p w:rsidR="00AF395D" w:rsidRPr="00EE2768" w:rsidRDefault="00AF395D" w:rsidP="00AF395D">
      <w:pPr>
        <w:jc w:val="both"/>
        <w:rPr>
          <w:rFonts w:ascii="Arial" w:hAnsi="Arial"/>
          <w:szCs w:val="24"/>
        </w:rPr>
      </w:pPr>
    </w:p>
    <w:p w:rsidR="00AF395D" w:rsidRPr="00EE2768" w:rsidRDefault="00AF395D" w:rsidP="00AF395D">
      <w:pPr>
        <w:jc w:val="both"/>
        <w:rPr>
          <w:rFonts w:ascii="Arial" w:hAnsi="Arial"/>
          <w:szCs w:val="24"/>
        </w:rPr>
      </w:pPr>
    </w:p>
    <w:p w:rsidR="00AF395D" w:rsidRPr="00EE2768" w:rsidRDefault="00AF395D" w:rsidP="00AF395D">
      <w:pPr>
        <w:jc w:val="both"/>
        <w:rPr>
          <w:rFonts w:ascii="Arial" w:hAnsi="Arial"/>
          <w:szCs w:val="24"/>
        </w:rPr>
      </w:pPr>
    </w:p>
    <w:p w:rsidR="00AF395D" w:rsidRPr="00EE2768" w:rsidRDefault="00AF395D" w:rsidP="00AF395D">
      <w:pPr>
        <w:jc w:val="both"/>
        <w:rPr>
          <w:rFonts w:ascii="Arial" w:hAnsi="Arial"/>
          <w:szCs w:val="24"/>
        </w:rPr>
      </w:pPr>
    </w:p>
    <w:p w:rsidR="00AF395D" w:rsidRPr="00EE2768" w:rsidRDefault="00AF395D" w:rsidP="00AF395D">
      <w:pPr>
        <w:jc w:val="both"/>
        <w:rPr>
          <w:rFonts w:ascii="Arial" w:hAnsi="Arial"/>
          <w:szCs w:val="24"/>
        </w:rPr>
      </w:pP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Pr="00EE2768" w:rsidRDefault="00AF395D" w:rsidP="00AF395D">
      <w:pPr>
        <w:pStyle w:val="a3"/>
        <w:shd w:val="clear" w:color="auto" w:fill="FFFFFF"/>
        <w:spacing w:before="0" w:beforeAutospacing="0" w:after="0" w:afterAutospacing="0"/>
        <w:ind w:firstLine="709"/>
        <w:jc w:val="right"/>
        <w:rPr>
          <w:rFonts w:ascii="Arial" w:hAnsi="Arial"/>
        </w:rPr>
      </w:pPr>
      <w:r>
        <w:rPr>
          <w:rFonts w:ascii="Arial" w:hAnsi="Arial"/>
          <w:szCs w:val="28"/>
        </w:rPr>
        <w:t xml:space="preserve"> </w:t>
      </w:r>
      <w:r w:rsidRPr="00EE2768">
        <w:rPr>
          <w:rFonts w:ascii="Arial" w:hAnsi="Arial"/>
          <w:szCs w:val="28"/>
        </w:rPr>
        <w:br w:type="page"/>
      </w:r>
      <w:r w:rsidRPr="00EE2768">
        <w:rPr>
          <w:rFonts w:ascii="Arial" w:hAnsi="Arial"/>
        </w:rPr>
        <w:lastRenderedPageBreak/>
        <w:t xml:space="preserve">Приложение к </w:t>
      </w:r>
    </w:p>
    <w:p w:rsidR="00AF395D" w:rsidRDefault="00AF395D" w:rsidP="00AF395D">
      <w:pPr>
        <w:pStyle w:val="a3"/>
        <w:shd w:val="clear" w:color="auto" w:fill="FFFFFF"/>
        <w:spacing w:before="0" w:beforeAutospacing="0" w:after="0" w:afterAutospacing="0"/>
        <w:ind w:firstLine="709"/>
        <w:jc w:val="right"/>
        <w:rPr>
          <w:rFonts w:ascii="Arial" w:hAnsi="Arial"/>
        </w:rPr>
      </w:pPr>
      <w:r w:rsidRPr="00EE2768">
        <w:rPr>
          <w:rFonts w:ascii="Arial" w:hAnsi="Arial"/>
        </w:rPr>
        <w:t xml:space="preserve">решению Совета </w:t>
      </w:r>
      <w:r>
        <w:rPr>
          <w:rFonts w:ascii="Arial" w:hAnsi="Arial"/>
        </w:rPr>
        <w:t xml:space="preserve">депутатов </w:t>
      </w:r>
    </w:p>
    <w:p w:rsidR="00AF395D" w:rsidRPr="00EE2768" w:rsidRDefault="00AF395D" w:rsidP="00AF395D">
      <w:pPr>
        <w:pStyle w:val="a3"/>
        <w:shd w:val="clear" w:color="auto" w:fill="FFFFFF"/>
        <w:spacing w:before="0" w:beforeAutospacing="0" w:after="0" w:afterAutospacing="0"/>
        <w:ind w:firstLine="709"/>
        <w:jc w:val="right"/>
        <w:rPr>
          <w:rFonts w:ascii="Arial" w:hAnsi="Arial"/>
        </w:rPr>
      </w:pPr>
      <w:r>
        <w:rPr>
          <w:rFonts w:ascii="Arial" w:hAnsi="Arial"/>
        </w:rPr>
        <w:t>Завражного сельского поселения</w:t>
      </w:r>
    </w:p>
    <w:p w:rsidR="00AF395D" w:rsidRPr="00EE2768" w:rsidRDefault="00AF395D" w:rsidP="00AF395D">
      <w:pPr>
        <w:pStyle w:val="a3"/>
        <w:shd w:val="clear" w:color="auto" w:fill="FFFFFF"/>
        <w:spacing w:before="0" w:beforeAutospacing="0" w:after="0" w:afterAutospacing="0"/>
        <w:ind w:firstLine="709"/>
        <w:jc w:val="right"/>
        <w:rPr>
          <w:rFonts w:ascii="Arial" w:hAnsi="Arial"/>
        </w:rPr>
      </w:pPr>
      <w:r>
        <w:rPr>
          <w:rFonts w:ascii="Arial" w:hAnsi="Arial"/>
        </w:rPr>
        <w:t>От 19 ноября               .2018 г.  №35</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Pr="003F3752" w:rsidRDefault="00AF395D" w:rsidP="00AF395D">
      <w:pPr>
        <w:pStyle w:val="a3"/>
        <w:shd w:val="clear" w:color="auto" w:fill="FFFFFF"/>
        <w:spacing w:before="0" w:beforeAutospacing="0" w:after="0" w:afterAutospacing="0"/>
        <w:ind w:firstLine="709"/>
        <w:jc w:val="center"/>
        <w:rPr>
          <w:rFonts w:ascii="Arial" w:hAnsi="Arial"/>
          <w:b/>
          <w:szCs w:val="28"/>
        </w:rPr>
      </w:pPr>
      <w:r>
        <w:rPr>
          <w:rFonts w:ascii="Arial" w:hAnsi="Arial"/>
          <w:b/>
          <w:szCs w:val="28"/>
        </w:rPr>
        <w:t xml:space="preserve">Положение «Об осуществлении </w:t>
      </w:r>
      <w:r w:rsidRPr="003F3752">
        <w:rPr>
          <w:rFonts w:ascii="Arial" w:hAnsi="Arial"/>
          <w:b/>
          <w:szCs w:val="28"/>
        </w:rPr>
        <w:t xml:space="preserve">муниципального контроля за соблюдением требований в сфере благоустройства территории муниципального образования </w:t>
      </w:r>
      <w:r>
        <w:rPr>
          <w:rFonts w:ascii="Arial" w:hAnsi="Arial" w:cs="Arial"/>
          <w:b/>
          <w:szCs w:val="28"/>
        </w:rPr>
        <w:t>Завражное</w:t>
      </w:r>
      <w:r w:rsidRPr="003F3752">
        <w:rPr>
          <w:rFonts w:ascii="Arial" w:hAnsi="Arial"/>
          <w:b/>
          <w:szCs w:val="28"/>
        </w:rPr>
        <w:t xml:space="preserve"> сельское поселение Кадыйского муниципального района Костромской области</w:t>
      </w:r>
    </w:p>
    <w:p w:rsidR="00AF395D" w:rsidRPr="003F3752" w:rsidRDefault="00AF395D" w:rsidP="00AF395D">
      <w:pPr>
        <w:pStyle w:val="a3"/>
        <w:shd w:val="clear" w:color="auto" w:fill="FFFFFF"/>
        <w:spacing w:before="0" w:beforeAutospacing="0" w:after="0" w:afterAutospacing="0"/>
        <w:ind w:firstLine="709"/>
        <w:jc w:val="both"/>
        <w:rPr>
          <w:rFonts w:ascii="Arial" w:hAnsi="Arial"/>
          <w:b/>
          <w:szCs w:val="28"/>
        </w:rPr>
      </w:pPr>
      <w:r w:rsidRPr="003F3752">
        <w:rPr>
          <w:rFonts w:ascii="Arial" w:hAnsi="Arial"/>
          <w:b/>
          <w:szCs w:val="28"/>
        </w:rPr>
        <w:t>1. Общие положения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1.1.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сфере благоустройства на территории </w:t>
      </w:r>
      <w:r>
        <w:rPr>
          <w:rFonts w:ascii="Arial" w:hAnsi="Arial" w:cs="Arial"/>
          <w:szCs w:val="28"/>
        </w:rPr>
        <w:t xml:space="preserve">Завражного </w:t>
      </w:r>
      <w:r>
        <w:rPr>
          <w:rFonts w:ascii="Arial" w:hAnsi="Arial"/>
          <w:szCs w:val="28"/>
        </w:rPr>
        <w:t>сельского поселения.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1.2. Органом муниципального контроля в сфере благоустройства на террито</w:t>
      </w:r>
      <w:r>
        <w:rPr>
          <w:rFonts w:ascii="Arial" w:hAnsi="Arial"/>
          <w:szCs w:val="28"/>
        </w:rPr>
        <w:t xml:space="preserve">рии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r w:rsidRPr="00EE2768">
        <w:rPr>
          <w:rFonts w:ascii="Arial" w:hAnsi="Arial"/>
          <w:szCs w:val="28"/>
        </w:rPr>
        <w:t xml:space="preserve"> является администрация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(далее - орган муниципального контроля в сфере благоустройства).</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Муниципальный контроль в сфере благоустройства на территории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 это деятельность уполномоченного органа при организации и проведении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(д</w:t>
      </w:r>
      <w:r>
        <w:rPr>
          <w:rFonts w:ascii="Arial" w:hAnsi="Arial"/>
          <w:szCs w:val="28"/>
        </w:rPr>
        <w:t>алее обязательные  требования).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1.3. Муниципальный контроль в сфере благоустройства на территории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 xml:space="preserve">осуществляется должностными лицами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(далее - должностные лица органа).</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Pr="003F3752" w:rsidRDefault="00AF395D" w:rsidP="00AF395D">
      <w:pPr>
        <w:pStyle w:val="a3"/>
        <w:shd w:val="clear" w:color="auto" w:fill="FFFFFF"/>
        <w:spacing w:before="0" w:beforeAutospacing="0" w:after="0" w:afterAutospacing="0"/>
        <w:ind w:firstLine="709"/>
        <w:jc w:val="both"/>
        <w:rPr>
          <w:rFonts w:ascii="Arial" w:hAnsi="Arial"/>
          <w:b/>
          <w:szCs w:val="28"/>
        </w:rPr>
      </w:pPr>
      <w:r w:rsidRPr="003F3752">
        <w:rPr>
          <w:rFonts w:ascii="Arial" w:hAnsi="Arial"/>
          <w:b/>
          <w:szCs w:val="28"/>
        </w:rPr>
        <w:t>2. Цель муниципального контроля в сфере благоустройства</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2.1. Целью муниципального контроля в сфере благоустройства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w:t>
      </w:r>
      <w:r>
        <w:rPr>
          <w:rFonts w:ascii="Arial" w:hAnsi="Arial"/>
          <w:szCs w:val="28"/>
        </w:rPr>
        <w:t>актами в сфере благоустройства.</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2.2. Муниципальный контроль в сфере благоустройства осуществляется посредством организации и проведения проверок лиц, указанных в пункте 2.1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Pr="003F3752" w:rsidRDefault="00AF395D" w:rsidP="00AF395D">
      <w:pPr>
        <w:pStyle w:val="a3"/>
        <w:shd w:val="clear" w:color="auto" w:fill="FFFFFF"/>
        <w:spacing w:before="0" w:beforeAutospacing="0" w:after="0" w:afterAutospacing="0"/>
        <w:ind w:firstLine="709"/>
        <w:jc w:val="both"/>
        <w:rPr>
          <w:rFonts w:ascii="Arial" w:hAnsi="Arial"/>
          <w:b/>
          <w:szCs w:val="28"/>
        </w:rPr>
      </w:pPr>
      <w:r w:rsidRPr="003F3752">
        <w:rPr>
          <w:rFonts w:ascii="Arial" w:hAnsi="Arial"/>
          <w:b/>
          <w:szCs w:val="28"/>
        </w:rPr>
        <w:t>3. Порядок осуществления муниципального контроля в сфере благоустройства</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w:t>
      </w:r>
      <w:r>
        <w:rPr>
          <w:rFonts w:ascii="Arial" w:hAnsi="Arial"/>
          <w:szCs w:val="28"/>
        </w:rPr>
        <w:t>ра) и муниципального контроля».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w:t>
      </w:r>
      <w:r>
        <w:rPr>
          <w:rFonts w:ascii="Arial" w:hAnsi="Arial"/>
          <w:szCs w:val="28"/>
        </w:rPr>
        <w:t>юдения обязательных требований.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3.3. Плановые проверки проводятся н</w:t>
      </w:r>
      <w:r>
        <w:rPr>
          <w:rFonts w:ascii="Arial" w:hAnsi="Arial"/>
          <w:szCs w:val="28"/>
        </w:rPr>
        <w:t>е чаще чем один раз в три года.</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3.4. Плановые проверки проводятся на основании ежегодного плана проверок, утверждаемого распоряжением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3.5. В срок до </w:t>
      </w:r>
      <w:r w:rsidRPr="007459FA">
        <w:rPr>
          <w:rFonts w:ascii="Arial" w:hAnsi="Arial"/>
          <w:szCs w:val="28"/>
        </w:rPr>
        <w:t>01 сентября</w:t>
      </w:r>
      <w:r w:rsidRPr="00EE2768">
        <w:rPr>
          <w:rFonts w:ascii="Arial" w:hAnsi="Arial"/>
          <w:szCs w:val="28"/>
        </w:rPr>
        <w:t xml:space="preserve"> года, предшествующего году проведения плановых проверок, проекты ежегодных планов проведения плановых проверок направляются в Прокуратуру </w:t>
      </w:r>
      <w:r>
        <w:rPr>
          <w:rFonts w:ascii="Arial" w:hAnsi="Arial"/>
          <w:szCs w:val="28"/>
        </w:rPr>
        <w:t>Кадыйского</w:t>
      </w:r>
      <w:r w:rsidRPr="00EE2768">
        <w:rPr>
          <w:rFonts w:ascii="Arial" w:hAnsi="Arial"/>
          <w:szCs w:val="28"/>
        </w:rPr>
        <w:t xml:space="preserve"> района (далее - Прокуратура) для внесения предложений. Администрация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 xml:space="preserve">по итогам рассмотрения предложений направляет в органы прокуратуры в срок до </w:t>
      </w:r>
      <w:r w:rsidRPr="007459FA">
        <w:rPr>
          <w:rFonts w:ascii="Arial" w:hAnsi="Arial"/>
          <w:szCs w:val="28"/>
        </w:rPr>
        <w:t>01 ноября</w:t>
      </w:r>
      <w:r w:rsidRPr="00EE2768">
        <w:rPr>
          <w:rFonts w:ascii="Arial" w:hAnsi="Arial"/>
          <w:szCs w:val="28"/>
        </w:rPr>
        <w:t xml:space="preserve"> года, предшествующего году проведения плановых проверок, утвержденные ежегодные план</w:t>
      </w:r>
      <w:r>
        <w:rPr>
          <w:rFonts w:ascii="Arial" w:hAnsi="Arial"/>
          <w:szCs w:val="28"/>
        </w:rPr>
        <w:t xml:space="preserve">ы проведения плановых проверок. </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3.6. В ежегодных планах проведения плановых проверок </w:t>
      </w:r>
      <w:r>
        <w:rPr>
          <w:rFonts w:ascii="Arial" w:hAnsi="Arial"/>
          <w:szCs w:val="28"/>
        </w:rPr>
        <w:t xml:space="preserve">указываются следующие сведения: </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Pr>
          <w:rFonts w:ascii="Arial" w:hAnsi="Arial"/>
          <w:szCs w:val="28"/>
        </w:rPr>
        <w:t>форма проведения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цель и основание прове</w:t>
      </w:r>
      <w:r>
        <w:rPr>
          <w:rFonts w:ascii="Arial" w:hAnsi="Arial"/>
          <w:szCs w:val="28"/>
        </w:rPr>
        <w:t>дения каждой плановой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дата начала и сроки прове</w:t>
      </w:r>
      <w:r>
        <w:rPr>
          <w:rFonts w:ascii="Arial" w:hAnsi="Arial"/>
          <w:szCs w:val="28"/>
        </w:rPr>
        <w:t>дения каждой плановой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наименование органа муниципального контроля, осуществляющег</w:t>
      </w:r>
      <w:r>
        <w:rPr>
          <w:rFonts w:ascii="Arial" w:hAnsi="Arial"/>
          <w:szCs w:val="28"/>
        </w:rPr>
        <w:t>о конкретную плановую проверку.</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3.7. Основанием для включения плановой проверки в ежегодный план проведения плановых проверок явля</w:t>
      </w:r>
      <w:r>
        <w:rPr>
          <w:rFonts w:ascii="Arial" w:hAnsi="Arial"/>
          <w:szCs w:val="28"/>
        </w:rPr>
        <w:t>ется истечение трех лет со дня: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государственной регистрации юридического лица или и</w:t>
      </w:r>
      <w:r>
        <w:rPr>
          <w:rFonts w:ascii="Arial" w:hAnsi="Arial"/>
          <w:szCs w:val="28"/>
        </w:rPr>
        <w:t>ндивидуального предпринимателя;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окончания проведения последней плановой проверки юридического лица, и</w:t>
      </w:r>
      <w:r>
        <w:rPr>
          <w:rFonts w:ascii="Arial" w:hAnsi="Arial"/>
          <w:szCs w:val="28"/>
        </w:rPr>
        <w:t>ндивидуального предпринимателя;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EE2768">
        <w:rPr>
          <w:rFonts w:ascii="Arial" w:hAnsi="Arial"/>
          <w:szCs w:val="28"/>
        </w:rPr>
        <w:lastRenderedPageBreak/>
        <w:t>деятельности в случае выполнения работ или предоставления услуг, требующих предст</w:t>
      </w:r>
      <w:r>
        <w:rPr>
          <w:rFonts w:ascii="Arial" w:hAnsi="Arial"/>
          <w:szCs w:val="28"/>
        </w:rPr>
        <w:t>авления указанного уведомления.</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3.8. Плановая проверка производится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
    <w:p w:rsidR="00AF395D" w:rsidRPr="00EE2768" w:rsidRDefault="00AF395D" w:rsidP="00AF395D">
      <w:pPr>
        <w:autoSpaceDE w:val="0"/>
        <w:autoSpaceDN w:val="0"/>
        <w:adjustRightInd w:val="0"/>
        <w:jc w:val="both"/>
        <w:rPr>
          <w:rFonts w:ascii="Arial" w:hAnsi="Arial"/>
        </w:rPr>
      </w:pPr>
      <w:r w:rsidRPr="00EE2768">
        <w:rPr>
          <w:rFonts w:ascii="Arial" w:hAnsi="Arial"/>
        </w:rPr>
        <w:t xml:space="preserve">3.9. Администрация муниципального образования </w:t>
      </w:r>
      <w:r>
        <w:rPr>
          <w:rFonts w:ascii="Arial" w:hAnsi="Arial"/>
        </w:rPr>
        <w:t>Завражное</w:t>
      </w:r>
      <w:r w:rsidRPr="00EE2768">
        <w:rPr>
          <w:rFonts w:ascii="Arial" w:hAnsi="Arial" w:cs="Times New Roman"/>
        </w:rPr>
        <w:t xml:space="preserve"> </w:t>
      </w:r>
      <w:r w:rsidRPr="00EE2768">
        <w:rPr>
          <w:rFonts w:ascii="Arial" w:hAnsi="Arial"/>
        </w:rPr>
        <w:t xml:space="preserve">сельское поселение </w:t>
      </w:r>
      <w:r>
        <w:rPr>
          <w:rFonts w:ascii="Arial" w:hAnsi="Arial"/>
        </w:rPr>
        <w:t>Кадыйского</w:t>
      </w:r>
      <w:r w:rsidRPr="00EE2768">
        <w:rPr>
          <w:rFonts w:ascii="Arial" w:hAnsi="Arial"/>
        </w:rPr>
        <w:t xml:space="preserve"> муниципального района </w:t>
      </w:r>
      <w:r>
        <w:rPr>
          <w:rFonts w:ascii="Arial" w:hAnsi="Arial"/>
        </w:rPr>
        <w:t>Костромской области</w:t>
      </w:r>
      <w:r w:rsidRPr="00EE2768">
        <w:rPr>
          <w:rFonts w:ascii="Arial" w:hAnsi="Arial"/>
        </w:rPr>
        <w:t xml:space="preserve"> при организации и проведении проверок в сфере благоустройства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EE2768">
          <w:rPr>
            <w:rStyle w:val="ae"/>
            <w:rFonts w:ascii="Arial" w:hAnsi="Arial"/>
          </w:rPr>
          <w:t>перечень</w:t>
        </w:r>
      </w:hyperlink>
      <w:r w:rsidRPr="00EE2768">
        <w:rPr>
          <w:rFonts w:ascii="Arial" w:hAnsi="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EE2768">
          <w:rPr>
            <w:rStyle w:val="ae"/>
            <w:rFonts w:ascii="Arial" w:hAnsi="Arial"/>
          </w:rPr>
          <w:t>порядке</w:t>
        </w:r>
      </w:hyperlink>
      <w:r w:rsidRPr="00EE2768">
        <w:rPr>
          <w:rFonts w:ascii="Arial" w:hAnsi="Arial"/>
        </w:rPr>
        <w:t>, которые установлены Правительством Российской Федерации.</w:t>
      </w:r>
    </w:p>
    <w:p w:rsidR="00AF395D" w:rsidRPr="00EE2768" w:rsidRDefault="00AF395D" w:rsidP="00AF395D">
      <w:pPr>
        <w:autoSpaceDE w:val="0"/>
        <w:autoSpaceDN w:val="0"/>
        <w:adjustRightInd w:val="0"/>
        <w:jc w:val="both"/>
        <w:rPr>
          <w:rFonts w:ascii="Arial" w:hAnsi="Arial"/>
        </w:rPr>
      </w:pPr>
      <w:r w:rsidRPr="00EE2768">
        <w:rPr>
          <w:rFonts w:ascii="Arial" w:hAnsi="Arial"/>
        </w:rPr>
        <w:t xml:space="preserve">3.10. Запрос документов и (или) информации, содержащих сведения, составляющие налоговую или иную охраняемую законом </w:t>
      </w:r>
      <w:hyperlink r:id="rId8" w:history="1">
        <w:r w:rsidRPr="00EE2768">
          <w:rPr>
            <w:rStyle w:val="ae"/>
            <w:rFonts w:ascii="Arial" w:hAnsi="Arial"/>
          </w:rPr>
          <w:t>тайну</w:t>
        </w:r>
      </w:hyperlink>
      <w:r w:rsidRPr="00EE2768">
        <w:rPr>
          <w:rFonts w:ascii="Arial" w:hAnsi="Arial"/>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3.11. Муниципальный контроль в сфере благоустройства в отношении граждан осуществляется так же посредством проведения плановых и внеплановых проверок соблюдения гражданами обязательных треб</w:t>
      </w:r>
      <w:r>
        <w:rPr>
          <w:rFonts w:ascii="Arial" w:hAnsi="Arial"/>
          <w:szCs w:val="28"/>
        </w:rPr>
        <w:t>ований в сфере благоустройства.</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rFonts w:ascii="Arial" w:hAnsi="Arial"/>
          <w:szCs w:val="28"/>
        </w:rPr>
        <w:t>дствий причинения такого вреда.</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3.13. Исчерпывающими основаниями для проведения внеплановой проверки являются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3.14. Если основанием для проведения внеплановой выездной проверки является причинение вреда жизни, здоровью граждан, вреда животным, </w:t>
      </w:r>
      <w:r w:rsidRPr="00EE2768">
        <w:rPr>
          <w:rFonts w:ascii="Arial" w:hAnsi="Arial"/>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3.15.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w:t>
      </w:r>
      <w:r>
        <w:rPr>
          <w:rFonts w:ascii="Arial" w:hAnsi="Arial"/>
          <w:szCs w:val="28"/>
        </w:rPr>
        <w:t>ипального контроля предписания.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3.17.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w:t>
      </w:r>
      <w:r>
        <w:rPr>
          <w:rFonts w:ascii="Arial" w:hAnsi="Arial"/>
          <w:szCs w:val="28"/>
        </w:rPr>
        <w:t>роведения внеплановой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3.18. Проверки, предусмотренные разделом 3 настоящего Положения, осуществляются на основании распоряжения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3.19. Порядок проведения проверок, предусмотренных разделом 3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муниципального образования </w:t>
      </w:r>
      <w:r>
        <w:rPr>
          <w:rFonts w:ascii="Arial" w:hAnsi="Arial" w:cs="Arial"/>
          <w:szCs w:val="28"/>
        </w:rPr>
        <w:t>Завражное</w:t>
      </w:r>
      <w:r w:rsidRPr="00EE2768">
        <w:rPr>
          <w:rFonts w:ascii="Arial" w:hAnsi="Arial"/>
          <w:szCs w:val="28"/>
        </w:rPr>
        <w:t xml:space="preserve"> сельское </w:t>
      </w:r>
      <w:r w:rsidRPr="00EE2768">
        <w:rPr>
          <w:rFonts w:ascii="Arial" w:hAnsi="Arial"/>
          <w:szCs w:val="28"/>
        </w:rPr>
        <w:lastRenderedPageBreak/>
        <w:t xml:space="preserve">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r w:rsidRPr="00EE2768">
        <w:rPr>
          <w:rFonts w:ascii="Arial" w:hAnsi="Arial"/>
          <w:szCs w:val="28"/>
        </w:rPr>
        <w:t xml:space="preserve"> утверждаемым постановлением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3.20. Внеплановые проверки проводятся в форме документарной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 xml:space="preserve">Костромской области, </w:t>
      </w:r>
      <w:r w:rsidRPr="00EE2768">
        <w:rPr>
          <w:rFonts w:ascii="Arial" w:hAnsi="Arial"/>
          <w:szCs w:val="28"/>
        </w:rPr>
        <w:t xml:space="preserve">утверждаемым постановлением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3.21.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r w:rsidRPr="00EE2768">
        <w:rPr>
          <w:rFonts w:ascii="Arial" w:hAnsi="Arial"/>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w:t>
      </w:r>
      <w:r>
        <w:rPr>
          <w:rFonts w:ascii="Arial" w:hAnsi="Arial"/>
          <w:szCs w:val="28"/>
        </w:rPr>
        <w:t xml:space="preserve"> более чем на пятнадцать часов.</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3.22. По результатам проверки юридических лиц, индивидуальных предпринимателей, граждан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3.23.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w:t>
      </w:r>
      <w:r>
        <w:rPr>
          <w:rFonts w:ascii="Arial" w:hAnsi="Arial"/>
          <w:szCs w:val="28"/>
        </w:rPr>
        <w:t xml:space="preserve">м Российской Федерации обязаны: </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выдать предписание об устранении выявленных нарушений, о прекращении нарушений обязательных требований, о проведении мероприятий по обеспечению собл</w:t>
      </w:r>
      <w:r>
        <w:rPr>
          <w:rFonts w:ascii="Arial" w:hAnsi="Arial"/>
          <w:szCs w:val="28"/>
        </w:rPr>
        <w:t>юдения обязательных требований;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принять меры по контролю за устранением выявленных нарушений, их предупреждению, а также по привлечению лиц, допустивших выявленны</w:t>
      </w:r>
      <w:r>
        <w:rPr>
          <w:rFonts w:ascii="Arial" w:hAnsi="Arial"/>
          <w:szCs w:val="28"/>
        </w:rPr>
        <w:t>е нарушения, к ответственности.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Предписание должно содержать: фамилию, имя, отчество должностного лица, выдавшего предписание, его должность, наименование юридического лица, </w:t>
      </w:r>
      <w:r w:rsidRPr="00EE2768">
        <w:rPr>
          <w:rFonts w:ascii="Arial" w:hAnsi="Arial"/>
          <w:szCs w:val="28"/>
        </w:rPr>
        <w:lastRenderedPageBreak/>
        <w:t>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w:t>
      </w:r>
      <w:r>
        <w:rPr>
          <w:rFonts w:ascii="Arial" w:hAnsi="Arial"/>
          <w:szCs w:val="28"/>
        </w:rPr>
        <w:t>ения и дату выдачи предписания.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этом и оно направляется адре</w:t>
      </w:r>
      <w:r>
        <w:rPr>
          <w:rFonts w:ascii="Arial" w:hAnsi="Arial"/>
          <w:szCs w:val="28"/>
        </w:rPr>
        <w:t>сату по почте заказным письмом.</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w:t>
      </w:r>
      <w:r>
        <w:rPr>
          <w:rFonts w:ascii="Arial" w:hAnsi="Arial"/>
          <w:szCs w:val="28"/>
        </w:rPr>
        <w:t>каждому из указанных нарушений.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3.24. При неисполнении предписаний в указанные сроки в установленном порядке принимаются меры по привлечению виновных лиц к ответственности.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3.25. 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w:t>
      </w:r>
      <w:r>
        <w:rPr>
          <w:rFonts w:ascii="Arial" w:hAnsi="Arial"/>
          <w:szCs w:val="28"/>
        </w:rPr>
        <w:t>рку, и расписываются в журнале.</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3.26.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p>
    <w:p w:rsidR="00AF395D" w:rsidRDefault="00AF395D" w:rsidP="00AF395D">
      <w:pPr>
        <w:pStyle w:val="a3"/>
        <w:shd w:val="clear" w:color="auto" w:fill="FFFFFF"/>
        <w:spacing w:before="0" w:beforeAutospacing="0" w:after="0" w:afterAutospacing="0"/>
        <w:ind w:firstLine="709"/>
        <w:jc w:val="both"/>
        <w:rPr>
          <w:rFonts w:ascii="Arial" w:hAnsi="Arial"/>
          <w:b/>
          <w:szCs w:val="28"/>
        </w:rPr>
      </w:pPr>
      <w:r w:rsidRPr="00B50CF8">
        <w:rPr>
          <w:rFonts w:ascii="Arial" w:hAnsi="Arial"/>
          <w:b/>
          <w:szCs w:val="28"/>
        </w:rPr>
        <w:t>4. Полномочия должностных лиц органа, осуществляющего муниципальную функцию, при осущес</w:t>
      </w:r>
      <w:r>
        <w:rPr>
          <w:rFonts w:ascii="Arial" w:hAnsi="Arial"/>
          <w:b/>
          <w:szCs w:val="28"/>
        </w:rPr>
        <w:t>твлении муниципального контроля</w:t>
      </w:r>
    </w:p>
    <w:p w:rsidR="00AF395D" w:rsidRPr="00B50CF8" w:rsidRDefault="00AF395D" w:rsidP="00AF395D">
      <w:pPr>
        <w:pStyle w:val="a3"/>
        <w:shd w:val="clear" w:color="auto" w:fill="FFFFFF"/>
        <w:spacing w:before="0" w:beforeAutospacing="0" w:after="0" w:afterAutospacing="0"/>
        <w:ind w:firstLine="709"/>
        <w:jc w:val="both"/>
        <w:rPr>
          <w:rFonts w:ascii="Arial" w:hAnsi="Arial"/>
          <w:b/>
          <w:szCs w:val="28"/>
        </w:rPr>
      </w:pP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4.1. Должностные лица органа муниципального контроля в сфере благоустройства при осуществлении муниципального контроля в сфе</w:t>
      </w:r>
      <w:r>
        <w:rPr>
          <w:rFonts w:ascii="Arial" w:hAnsi="Arial"/>
          <w:szCs w:val="28"/>
        </w:rPr>
        <w:t>ре благоустройства имеют право:</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w:t>
      </w:r>
      <w:r>
        <w:rPr>
          <w:rFonts w:ascii="Arial" w:hAnsi="Arial"/>
          <w:szCs w:val="28"/>
        </w:rPr>
        <w:t>юдения обязательных требований;</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 беспрепятственно по предъявлении служебного удостоверения и копии распоряжения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r w:rsidRPr="00EE2768">
        <w:rPr>
          <w:rFonts w:ascii="Arial" w:hAnsi="Arial"/>
          <w:szCs w:val="28"/>
        </w:rPr>
        <w:t xml:space="preserve"> о назначении проверки посещать территорию проверяемого;</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 проводить обследования, а также исследования, испытания, расследования, экспертизы и </w:t>
      </w:r>
      <w:r>
        <w:rPr>
          <w:rFonts w:ascii="Arial" w:hAnsi="Arial"/>
          <w:szCs w:val="28"/>
        </w:rPr>
        <w:t>другие мероприятия по контролю;</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4.2. Должностные лица органа муниципального контроля в</w:t>
      </w:r>
      <w:r>
        <w:rPr>
          <w:rFonts w:ascii="Arial" w:hAnsi="Arial"/>
          <w:szCs w:val="28"/>
        </w:rPr>
        <w:t xml:space="preserve"> сфере благоустройства обязаны:</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rFonts w:ascii="Arial" w:hAnsi="Arial"/>
          <w:szCs w:val="28"/>
        </w:rPr>
        <w:t>униципальными правовыми актами;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lastRenderedPageBreak/>
        <w:t>-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w:t>
      </w:r>
      <w:r>
        <w:rPr>
          <w:rFonts w:ascii="Arial" w:hAnsi="Arial"/>
          <w:szCs w:val="28"/>
        </w:rPr>
        <w:t>ся проверка;</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проводить проверку на основании распоряжения администрации муниципального образования </w:t>
      </w:r>
      <w:r>
        <w:rPr>
          <w:rFonts w:ascii="Arial" w:hAnsi="Arial" w:cs="Arial"/>
          <w:szCs w:val="28"/>
        </w:rPr>
        <w:t>Завражное</w:t>
      </w:r>
      <w:r w:rsidRPr="00EE2768">
        <w:rPr>
          <w:rFonts w:ascii="Arial" w:hAnsi="Arial"/>
          <w:szCs w:val="28"/>
        </w:rPr>
        <w:t xml:space="preserve"> сельское поселение </w:t>
      </w:r>
      <w:r>
        <w:rPr>
          <w:rFonts w:ascii="Arial" w:hAnsi="Arial"/>
          <w:szCs w:val="28"/>
        </w:rPr>
        <w:t>Кадыйского</w:t>
      </w:r>
      <w:r w:rsidRPr="00EE2768">
        <w:rPr>
          <w:rFonts w:ascii="Arial" w:hAnsi="Arial"/>
          <w:szCs w:val="28"/>
        </w:rPr>
        <w:t xml:space="preserve"> муниципального района </w:t>
      </w:r>
      <w:r>
        <w:rPr>
          <w:rFonts w:ascii="Arial" w:hAnsi="Arial"/>
          <w:szCs w:val="28"/>
        </w:rPr>
        <w:t>Костромской области</w:t>
      </w:r>
      <w:r w:rsidRPr="00EE2768">
        <w:rPr>
          <w:rFonts w:ascii="Arial" w:hAnsi="Arial"/>
          <w:szCs w:val="28"/>
        </w:rPr>
        <w:t xml:space="preserve"> в</w:t>
      </w:r>
      <w:r>
        <w:rPr>
          <w:rFonts w:ascii="Arial" w:hAnsi="Arial"/>
          <w:szCs w:val="28"/>
        </w:rPr>
        <w:t xml:space="preserve"> соответствии с ее назначением;</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w:t>
      </w:r>
      <w:r>
        <w:rPr>
          <w:rFonts w:ascii="Arial" w:hAnsi="Arial"/>
          <w:szCs w:val="28"/>
        </w:rPr>
        <w:t>гласовании проведения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Arial" w:hAnsi="Arial"/>
          <w:szCs w:val="28"/>
        </w:rPr>
        <w:t>тносящимся к предмету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 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 а также с документами и информацией, полученными в рамках межведомственного </w:t>
      </w:r>
      <w:r>
        <w:rPr>
          <w:rFonts w:ascii="Arial" w:hAnsi="Arial"/>
          <w:szCs w:val="28"/>
        </w:rPr>
        <w:t>информационного взаимодействия;</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w:t>
      </w:r>
      <w:r>
        <w:rPr>
          <w:rFonts w:ascii="Arial" w:hAnsi="Arial"/>
          <w:szCs w:val="28"/>
        </w:rPr>
        <w:t>тельством Российской Федерации;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Pr>
          <w:rFonts w:ascii="Arial" w:hAnsi="Arial"/>
          <w:szCs w:val="28"/>
        </w:rPr>
        <w:t xml:space="preserve">- </w:t>
      </w:r>
      <w:r w:rsidRPr="00EE2768">
        <w:rPr>
          <w:rFonts w:ascii="Arial" w:hAnsi="Arial"/>
          <w:szCs w:val="28"/>
        </w:rPr>
        <w:t>соблюдать сроки проведения проверки;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выдавать предписания об устранении выявленных нарушений с указанием сроков их устранения и (или) о проведении мероприятий по обеспечению собл</w:t>
      </w:r>
      <w:r>
        <w:rPr>
          <w:rFonts w:ascii="Arial" w:hAnsi="Arial"/>
          <w:szCs w:val="28"/>
        </w:rPr>
        <w:t>юдения обязательных требований;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w:t>
      </w:r>
      <w:r>
        <w:rPr>
          <w:rFonts w:ascii="Arial" w:hAnsi="Arial"/>
          <w:szCs w:val="28"/>
        </w:rPr>
        <w:t xml:space="preserve"> дел по признакам преступлений;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принимать меры по контролю за устранением выявленных нарушений и проведению мероприятий по собл</w:t>
      </w:r>
      <w:r>
        <w:rPr>
          <w:rFonts w:ascii="Arial" w:hAnsi="Arial"/>
          <w:szCs w:val="28"/>
        </w:rPr>
        <w:t>юдению обязательных требований.</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w:t>
      </w:r>
      <w:r>
        <w:rPr>
          <w:rFonts w:ascii="Arial" w:hAnsi="Arial"/>
          <w:szCs w:val="28"/>
        </w:rPr>
        <w:t>униципальными правовыми актами;</w:t>
      </w:r>
    </w:p>
    <w:p w:rsidR="00AF395D"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xml:space="preserve">-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нормативных правовых актов, в соответствии </w:t>
      </w:r>
      <w:r>
        <w:rPr>
          <w:rFonts w:ascii="Arial" w:hAnsi="Arial"/>
          <w:szCs w:val="28"/>
        </w:rPr>
        <w:t>с которыми проводится проверка;</w:t>
      </w:r>
    </w:p>
    <w:p w:rsidR="00AF395D" w:rsidRPr="00EE2768" w:rsidRDefault="00AF395D" w:rsidP="00AF395D">
      <w:pPr>
        <w:pStyle w:val="a3"/>
        <w:shd w:val="clear" w:color="auto" w:fill="FFFFFF"/>
        <w:spacing w:before="0" w:beforeAutospacing="0" w:after="0" w:afterAutospacing="0"/>
        <w:ind w:firstLine="709"/>
        <w:jc w:val="both"/>
        <w:rPr>
          <w:rFonts w:ascii="Arial" w:hAnsi="Arial"/>
          <w:szCs w:val="28"/>
        </w:rPr>
      </w:pPr>
      <w:r w:rsidRPr="00EE2768">
        <w:rPr>
          <w:rFonts w:ascii="Arial" w:hAnsi="Arial"/>
          <w:szCs w:val="28"/>
        </w:rPr>
        <w:t>- осуществлять запись о проведенной проверке в журнале учета проверок (при его наличии у юридического лица, индивидуального предпринимателя), при отсутствии журнала учета проверок - осуществлять соответствующую запись в акте проверки.</w:t>
      </w:r>
    </w:p>
    <w:p w:rsidR="00AF395D" w:rsidRPr="00EE2768" w:rsidRDefault="00AF395D" w:rsidP="00AF395D">
      <w:pPr>
        <w:jc w:val="both"/>
        <w:rPr>
          <w:rFonts w:ascii="Arial" w:hAnsi="Arial"/>
        </w:rPr>
      </w:pPr>
    </w:p>
    <w:p w:rsidR="00AF395D" w:rsidRDefault="00AF395D" w:rsidP="00AF395D">
      <w:pPr>
        <w:jc w:val="center"/>
      </w:pPr>
      <w:r>
        <w:t>РОССИЙСКАЯ ФЕДЕРАЦИЯ</w:t>
      </w:r>
    </w:p>
    <w:p w:rsidR="00AF395D" w:rsidRDefault="00AF395D" w:rsidP="00AF395D">
      <w:pPr>
        <w:jc w:val="center"/>
      </w:pPr>
      <w:r>
        <w:t>КОСТРОМСКАЯ ОБЛАСТЬ</w:t>
      </w:r>
    </w:p>
    <w:p w:rsidR="00AF395D" w:rsidRDefault="00AF395D" w:rsidP="00AF395D">
      <w:pPr>
        <w:jc w:val="center"/>
      </w:pPr>
      <w:r>
        <w:lastRenderedPageBreak/>
        <w:t>КАДЫЙСКИЙ МУНИЦИПАЛЬНЫЙ РАЙОН</w:t>
      </w:r>
    </w:p>
    <w:p w:rsidR="00AF395D" w:rsidRDefault="00AF395D" w:rsidP="00AF395D">
      <w:pPr>
        <w:jc w:val="center"/>
      </w:pPr>
      <w:r>
        <w:t>АДМИНИСТРАЦИЯ ЗАВРАЖНОГО СЕЛЬСКОГО ПОСЕЛЕНИЯ</w:t>
      </w:r>
    </w:p>
    <w:p w:rsidR="00AF395D" w:rsidRDefault="00AF395D" w:rsidP="00AF395D">
      <w:pPr>
        <w:jc w:val="center"/>
      </w:pPr>
      <w:r>
        <w:t>ПОСТАНОВЛЕНИЕ</w:t>
      </w:r>
    </w:p>
    <w:p w:rsidR="00AF395D" w:rsidRDefault="00AF395D" w:rsidP="00AF395D"/>
    <w:p w:rsidR="00AF395D" w:rsidRDefault="00AF395D" w:rsidP="00AF395D">
      <w:r>
        <w:t>От «15» ноября 2018г.                                                                                                               №46</w:t>
      </w:r>
    </w:p>
    <w:p w:rsidR="00AF395D" w:rsidRDefault="00AF395D" w:rsidP="00AF395D"/>
    <w:p w:rsidR="00AF395D" w:rsidRDefault="00AF395D" w:rsidP="00AF395D">
      <w:r>
        <w:t>Об отмене постановления №17 от 11.03.2014 года</w:t>
      </w:r>
    </w:p>
    <w:p w:rsidR="00AF395D" w:rsidRDefault="00AF395D" w:rsidP="00AF395D">
      <w:r>
        <w:t xml:space="preserve"> (в редакции постановлений №53 от 05.12.2014, №89 от 08.11.2016)</w:t>
      </w:r>
    </w:p>
    <w:p w:rsidR="00AF395D" w:rsidRDefault="00AF395D" w:rsidP="00AF395D"/>
    <w:p w:rsidR="00AF395D" w:rsidRDefault="00AF395D" w:rsidP="00AF395D">
      <w:r>
        <w:t>В связи с выявленным несоответствием законодательству Костромской области в постановлении администрации Завражного сельского поселения от 11.03.2014 года №17 «Об утверждении порядка осуществления муниципального жилищного контроля на территории Завражного сельского поселения» (в редакции постановлений администрации Завражного сельского поселения от 05.12.2014 №53, от 08.11.2016 №89)</w:t>
      </w:r>
    </w:p>
    <w:p w:rsidR="00AF395D" w:rsidRDefault="00AF395D" w:rsidP="00AF395D">
      <w:r>
        <w:t>Постановляю:</w:t>
      </w:r>
    </w:p>
    <w:p w:rsidR="00AF395D" w:rsidRDefault="00AF395D" w:rsidP="00AF395D">
      <w:pPr>
        <w:pStyle w:val="a7"/>
        <w:numPr>
          <w:ilvl w:val="0"/>
          <w:numId w:val="10"/>
        </w:numPr>
        <w:spacing w:after="200" w:line="276" w:lineRule="auto"/>
      </w:pPr>
      <w:r>
        <w:t>Отменить Постановление №17 от 11.03.2014 года, а также постановления о внесении в него изменений от 05.12.2014 №53, от 08.11.2016 №89;</w:t>
      </w:r>
    </w:p>
    <w:p w:rsidR="00AF395D" w:rsidRDefault="00AF395D" w:rsidP="00AF395D">
      <w:pPr>
        <w:pStyle w:val="a7"/>
        <w:numPr>
          <w:ilvl w:val="0"/>
          <w:numId w:val="10"/>
        </w:numPr>
        <w:spacing w:after="200" w:line="276" w:lineRule="auto"/>
      </w:pPr>
      <w:r>
        <w:t>Постановление вступает  силу с момента официального опубликования в информационном бюллетене «Вести Завражья».</w:t>
      </w:r>
    </w:p>
    <w:p w:rsidR="00AF395D" w:rsidRDefault="00AF395D" w:rsidP="00AF395D"/>
    <w:p w:rsidR="00AF395D" w:rsidRDefault="00AF395D" w:rsidP="00AF395D">
      <w:r>
        <w:t>Глава администрации</w:t>
      </w:r>
    </w:p>
    <w:p w:rsidR="00AF395D" w:rsidRDefault="00AF395D" w:rsidP="00AF395D">
      <w:r>
        <w:t>Завражного сельского поселения</w:t>
      </w:r>
    </w:p>
    <w:p w:rsidR="00AF395D" w:rsidRDefault="00AF395D" w:rsidP="00AF395D">
      <w:r>
        <w:t>Кадыйского муниципального района</w:t>
      </w:r>
    </w:p>
    <w:p w:rsidR="00AF395D" w:rsidRDefault="00AF395D" w:rsidP="00AF395D">
      <w:r>
        <w:t>Костромской области:                                                                                                              И.А.Панина</w:t>
      </w:r>
    </w:p>
    <w:p w:rsidR="00AF395D" w:rsidRDefault="00AF395D" w:rsidP="00AF395D">
      <w:pPr>
        <w:jc w:val="both"/>
        <w:rPr>
          <w:b/>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Pr="00B96F87" w:rsidRDefault="00AF395D" w:rsidP="00AF395D">
      <w:pPr>
        <w:pStyle w:val="1"/>
        <w:jc w:val="center"/>
        <w:rPr>
          <w:rFonts w:cs="Tahoma"/>
          <w:b w:val="0"/>
          <w:sz w:val="24"/>
          <w:szCs w:val="24"/>
          <w:lang/>
        </w:rPr>
      </w:pPr>
      <w:r w:rsidRPr="00000E66">
        <w:rPr>
          <w:rFonts w:cs="Tahoma"/>
          <w:sz w:val="26"/>
          <w:szCs w:val="28"/>
          <w:lang w:val="ru-RU"/>
        </w:rPr>
        <w:t xml:space="preserve">   </w:t>
      </w:r>
      <w:r w:rsidRPr="00B96F87">
        <w:rPr>
          <w:rFonts w:cs="Tahoma"/>
          <w:b w:val="0"/>
          <w:sz w:val="24"/>
          <w:szCs w:val="24"/>
          <w:lang/>
        </w:rPr>
        <w:t>РОССИЙСКАЯ ФЕДЕРАЦИЯ</w:t>
      </w:r>
    </w:p>
    <w:p w:rsidR="00AF395D" w:rsidRPr="00B96F87" w:rsidRDefault="00AF395D" w:rsidP="00AF395D">
      <w:pPr>
        <w:pStyle w:val="210"/>
        <w:ind w:left="0"/>
        <w:jc w:val="center"/>
        <w:rPr>
          <w:rFonts w:cs="Tahoma"/>
          <w:sz w:val="24"/>
          <w:szCs w:val="24"/>
          <w:lang/>
        </w:rPr>
      </w:pPr>
      <w:r w:rsidRPr="00B96F87">
        <w:rPr>
          <w:rFonts w:cs="Tahoma"/>
          <w:sz w:val="24"/>
          <w:szCs w:val="24"/>
          <w:lang/>
        </w:rPr>
        <w:t xml:space="preserve">    КОСТРОМСКАЯ ОБЛАСТЬ</w:t>
      </w:r>
    </w:p>
    <w:p w:rsidR="00AF395D" w:rsidRPr="00B96F87" w:rsidRDefault="00AF395D" w:rsidP="00AF395D">
      <w:pPr>
        <w:pStyle w:val="210"/>
        <w:ind w:left="0"/>
        <w:jc w:val="center"/>
        <w:rPr>
          <w:rFonts w:cs="Tahoma"/>
          <w:sz w:val="24"/>
          <w:szCs w:val="24"/>
          <w:lang/>
        </w:rPr>
      </w:pPr>
      <w:r>
        <w:rPr>
          <w:rFonts w:cs="Tahoma"/>
          <w:sz w:val="24"/>
          <w:szCs w:val="24"/>
          <w:lang/>
        </w:rPr>
        <w:t>АДМИНИСТРАЦИЯ ЗАВРАЖНОГО СЕЛЬСКОГО ПОСЕЛЕНИЯ</w:t>
      </w:r>
      <w:r>
        <w:rPr>
          <w:rFonts w:cs="Tahoma"/>
          <w:sz w:val="24"/>
          <w:szCs w:val="24"/>
          <w:lang/>
        </w:rPr>
        <w:br/>
        <w:t>КАДЫЙСКОГО МУНИЦИПАЛЬНОГО РАЙОНА</w:t>
      </w:r>
    </w:p>
    <w:p w:rsidR="00AF395D" w:rsidRPr="00B96F87" w:rsidRDefault="00AF395D" w:rsidP="00AF395D">
      <w:pPr>
        <w:pStyle w:val="210"/>
        <w:ind w:left="0"/>
        <w:jc w:val="center"/>
        <w:rPr>
          <w:rFonts w:cs="Tahoma"/>
          <w:sz w:val="24"/>
          <w:szCs w:val="24"/>
          <w:lang/>
        </w:rPr>
      </w:pPr>
    </w:p>
    <w:p w:rsidR="00AF395D" w:rsidRPr="00B96F87" w:rsidRDefault="00AF395D" w:rsidP="00AF395D">
      <w:pPr>
        <w:pStyle w:val="210"/>
        <w:ind w:left="0"/>
        <w:jc w:val="center"/>
        <w:rPr>
          <w:rFonts w:cs="Tahoma"/>
          <w:sz w:val="24"/>
          <w:szCs w:val="24"/>
          <w:lang/>
        </w:rPr>
      </w:pPr>
    </w:p>
    <w:p w:rsidR="00AF395D" w:rsidRPr="00B96F87" w:rsidRDefault="00AF395D" w:rsidP="00AF395D">
      <w:pPr>
        <w:pStyle w:val="210"/>
        <w:ind w:left="0"/>
        <w:jc w:val="center"/>
        <w:rPr>
          <w:rFonts w:cs="Tahoma"/>
          <w:sz w:val="24"/>
          <w:szCs w:val="24"/>
          <w:lang/>
        </w:rPr>
      </w:pPr>
    </w:p>
    <w:p w:rsidR="00AF395D" w:rsidRPr="00B96F87" w:rsidRDefault="00AF395D" w:rsidP="00AF395D">
      <w:pPr>
        <w:pStyle w:val="210"/>
        <w:ind w:left="0"/>
        <w:jc w:val="center"/>
        <w:rPr>
          <w:rFonts w:cs="Tahoma"/>
          <w:sz w:val="24"/>
          <w:szCs w:val="24"/>
          <w:lang/>
        </w:rPr>
      </w:pPr>
      <w:r>
        <w:rPr>
          <w:rFonts w:cs="Tahoma"/>
          <w:sz w:val="24"/>
          <w:szCs w:val="24"/>
          <w:lang/>
        </w:rPr>
        <w:t>ПОСТАНОВЛЕНИЕ</w:t>
      </w:r>
    </w:p>
    <w:p w:rsidR="00AF395D" w:rsidRPr="00B96F87" w:rsidRDefault="00AF395D" w:rsidP="00AF395D">
      <w:pPr>
        <w:pStyle w:val="210"/>
        <w:ind w:left="0"/>
        <w:jc w:val="center"/>
        <w:rPr>
          <w:rFonts w:cs="Tahoma"/>
          <w:sz w:val="24"/>
          <w:szCs w:val="24"/>
          <w:lang/>
        </w:rPr>
      </w:pPr>
    </w:p>
    <w:p w:rsidR="00AF395D" w:rsidRPr="00B96F87" w:rsidRDefault="00AF395D" w:rsidP="00AF395D">
      <w:pPr>
        <w:pStyle w:val="210"/>
        <w:ind w:left="0"/>
        <w:jc w:val="center"/>
        <w:rPr>
          <w:rFonts w:cs="Tahoma"/>
          <w:sz w:val="24"/>
          <w:szCs w:val="24"/>
          <w:lang/>
        </w:rPr>
      </w:pPr>
    </w:p>
    <w:p w:rsidR="00AF395D" w:rsidRPr="00B96F87" w:rsidRDefault="00AF395D" w:rsidP="00AF395D">
      <w:pPr>
        <w:pStyle w:val="210"/>
        <w:ind w:left="0"/>
        <w:rPr>
          <w:rFonts w:cs="Tahoma"/>
          <w:sz w:val="24"/>
          <w:szCs w:val="24"/>
          <w:lang/>
        </w:rPr>
      </w:pPr>
      <w:r w:rsidRPr="00B96F87">
        <w:rPr>
          <w:rFonts w:cs="Tahoma"/>
          <w:sz w:val="24"/>
          <w:szCs w:val="24"/>
          <w:lang/>
        </w:rPr>
        <w:lastRenderedPageBreak/>
        <w:t xml:space="preserve"> « </w:t>
      </w:r>
      <w:r>
        <w:rPr>
          <w:rFonts w:cs="Tahoma"/>
          <w:sz w:val="24"/>
          <w:szCs w:val="24"/>
          <w:lang/>
        </w:rPr>
        <w:t>28</w:t>
      </w:r>
      <w:r w:rsidRPr="00B96F87">
        <w:rPr>
          <w:rFonts w:cs="Tahoma"/>
          <w:sz w:val="24"/>
          <w:szCs w:val="24"/>
          <w:lang/>
        </w:rPr>
        <w:t xml:space="preserve"> » </w:t>
      </w:r>
      <w:r>
        <w:rPr>
          <w:rFonts w:cs="Tahoma"/>
          <w:sz w:val="24"/>
          <w:szCs w:val="24"/>
          <w:lang/>
        </w:rPr>
        <w:t xml:space="preserve">ноября </w:t>
      </w:r>
      <w:r w:rsidRPr="00B96F87">
        <w:rPr>
          <w:rFonts w:cs="Tahoma"/>
          <w:sz w:val="24"/>
          <w:szCs w:val="24"/>
          <w:lang/>
        </w:rPr>
        <w:t xml:space="preserve"> 201</w:t>
      </w:r>
      <w:r>
        <w:rPr>
          <w:rFonts w:cs="Tahoma"/>
          <w:sz w:val="24"/>
          <w:szCs w:val="24"/>
          <w:lang/>
        </w:rPr>
        <w:t>8</w:t>
      </w:r>
      <w:r w:rsidRPr="00B96F87">
        <w:rPr>
          <w:rFonts w:cs="Tahoma"/>
          <w:sz w:val="24"/>
          <w:szCs w:val="24"/>
          <w:lang/>
        </w:rPr>
        <w:t xml:space="preserve"> г.</w:t>
      </w:r>
      <w:r w:rsidRPr="00B96F87">
        <w:rPr>
          <w:rFonts w:cs="Tahoma"/>
          <w:sz w:val="24"/>
          <w:szCs w:val="24"/>
          <w:lang/>
        </w:rPr>
        <w:tab/>
      </w:r>
      <w:r w:rsidRPr="00B96F87">
        <w:rPr>
          <w:rFonts w:cs="Tahoma"/>
          <w:sz w:val="24"/>
          <w:szCs w:val="24"/>
          <w:lang/>
        </w:rPr>
        <w:tab/>
      </w:r>
      <w:r w:rsidRPr="00B96F87">
        <w:rPr>
          <w:rFonts w:cs="Tahoma"/>
          <w:sz w:val="24"/>
          <w:szCs w:val="24"/>
          <w:lang/>
        </w:rPr>
        <w:tab/>
      </w:r>
      <w:r w:rsidRPr="00B96F87">
        <w:rPr>
          <w:rFonts w:cs="Tahoma"/>
          <w:sz w:val="24"/>
          <w:szCs w:val="24"/>
          <w:lang/>
        </w:rPr>
        <w:tab/>
      </w:r>
      <w:r w:rsidRPr="00B96F87">
        <w:rPr>
          <w:rFonts w:cs="Tahoma"/>
          <w:sz w:val="24"/>
          <w:szCs w:val="24"/>
          <w:lang/>
        </w:rPr>
        <w:tab/>
      </w:r>
      <w:r w:rsidRPr="00B96F87">
        <w:rPr>
          <w:rFonts w:cs="Tahoma"/>
          <w:sz w:val="24"/>
          <w:szCs w:val="24"/>
          <w:lang/>
        </w:rPr>
        <w:tab/>
      </w:r>
      <w:r w:rsidRPr="00B96F87">
        <w:rPr>
          <w:rFonts w:cs="Tahoma"/>
          <w:sz w:val="24"/>
          <w:szCs w:val="24"/>
          <w:lang/>
        </w:rPr>
        <w:tab/>
        <w:t xml:space="preserve">№  </w:t>
      </w:r>
      <w:r>
        <w:rPr>
          <w:rFonts w:cs="Tahoma"/>
          <w:sz w:val="24"/>
          <w:szCs w:val="24"/>
          <w:lang/>
        </w:rPr>
        <w:t>48</w:t>
      </w:r>
    </w:p>
    <w:p w:rsidR="00AF395D" w:rsidRPr="00B96F87" w:rsidRDefault="00AF395D" w:rsidP="00AF395D">
      <w:pPr>
        <w:pStyle w:val="210"/>
        <w:ind w:left="0"/>
        <w:rPr>
          <w:rFonts w:cs="Tahoma"/>
          <w:sz w:val="24"/>
          <w:szCs w:val="24"/>
          <w:lang/>
        </w:rPr>
      </w:pPr>
    </w:p>
    <w:p w:rsidR="00AF395D" w:rsidRPr="00B96F87" w:rsidRDefault="00AF395D" w:rsidP="00AF395D">
      <w:pPr>
        <w:pStyle w:val="210"/>
        <w:ind w:left="0"/>
        <w:rPr>
          <w:rFonts w:cs="Tahoma"/>
          <w:sz w:val="24"/>
          <w:szCs w:val="24"/>
          <w:lang/>
        </w:rPr>
      </w:pPr>
    </w:p>
    <w:p w:rsidR="00AF395D" w:rsidRDefault="00AF395D" w:rsidP="00AF395D">
      <w:pPr>
        <w:pStyle w:val="210"/>
        <w:ind w:left="0"/>
        <w:rPr>
          <w:rFonts w:cs="Tahoma"/>
          <w:sz w:val="24"/>
          <w:szCs w:val="24"/>
          <w:lang/>
        </w:rPr>
      </w:pPr>
      <w:r>
        <w:rPr>
          <w:rFonts w:cs="Tahoma"/>
          <w:sz w:val="24"/>
          <w:szCs w:val="24"/>
          <w:lang/>
        </w:rPr>
        <w:t xml:space="preserve">Об утверждении порядка опубликования </w:t>
      </w:r>
    </w:p>
    <w:p w:rsidR="00AF395D" w:rsidRDefault="00AF395D" w:rsidP="00AF395D">
      <w:pPr>
        <w:pStyle w:val="210"/>
        <w:ind w:left="0"/>
        <w:rPr>
          <w:rFonts w:cs="Tahoma"/>
          <w:sz w:val="24"/>
          <w:szCs w:val="24"/>
          <w:lang/>
        </w:rPr>
      </w:pPr>
      <w:r>
        <w:rPr>
          <w:rFonts w:cs="Tahoma"/>
          <w:sz w:val="24"/>
          <w:szCs w:val="24"/>
          <w:lang/>
        </w:rPr>
        <w:t xml:space="preserve">информации  об объектах учета реестра </w:t>
      </w:r>
    </w:p>
    <w:p w:rsidR="00AF395D" w:rsidRDefault="00AF395D" w:rsidP="00AF395D">
      <w:pPr>
        <w:pStyle w:val="210"/>
        <w:ind w:left="0"/>
        <w:rPr>
          <w:rFonts w:cs="Tahoma"/>
          <w:sz w:val="24"/>
          <w:szCs w:val="24"/>
          <w:lang/>
        </w:rPr>
      </w:pPr>
      <w:r>
        <w:rPr>
          <w:rFonts w:cs="Tahoma"/>
          <w:sz w:val="24"/>
          <w:szCs w:val="24"/>
          <w:lang/>
        </w:rPr>
        <w:t xml:space="preserve">муниципального имущества Завражного сельского </w:t>
      </w:r>
    </w:p>
    <w:p w:rsidR="00AF395D" w:rsidRPr="00B96F87" w:rsidRDefault="00AF395D" w:rsidP="00AF395D">
      <w:pPr>
        <w:pStyle w:val="210"/>
        <w:ind w:left="0"/>
        <w:rPr>
          <w:rFonts w:cs="Tahoma"/>
          <w:sz w:val="24"/>
          <w:szCs w:val="24"/>
          <w:lang/>
        </w:rPr>
      </w:pPr>
      <w:r>
        <w:rPr>
          <w:rFonts w:cs="Tahoma"/>
          <w:sz w:val="24"/>
          <w:szCs w:val="24"/>
          <w:lang/>
        </w:rPr>
        <w:t xml:space="preserve">поселения Кадыйского муниципального района </w:t>
      </w:r>
    </w:p>
    <w:p w:rsidR="00AF395D" w:rsidRPr="00B96F87" w:rsidRDefault="00AF395D" w:rsidP="00AF395D">
      <w:pPr>
        <w:pStyle w:val="210"/>
        <w:ind w:left="0"/>
        <w:rPr>
          <w:rFonts w:cs="Tahoma"/>
          <w:sz w:val="24"/>
          <w:szCs w:val="24"/>
          <w:lang/>
        </w:rPr>
      </w:pPr>
    </w:p>
    <w:p w:rsidR="00AF395D" w:rsidRPr="00B96F87" w:rsidRDefault="00AF395D" w:rsidP="00AF395D">
      <w:pPr>
        <w:pStyle w:val="210"/>
        <w:ind w:left="0"/>
        <w:rPr>
          <w:rFonts w:cs="Tahoma"/>
          <w:sz w:val="24"/>
          <w:szCs w:val="24"/>
          <w:lang/>
        </w:rPr>
      </w:pPr>
    </w:p>
    <w:p w:rsidR="00AF395D" w:rsidRDefault="00AF395D" w:rsidP="00AF395D">
      <w:pPr>
        <w:pStyle w:val="a6"/>
        <w:jc w:val="center"/>
        <w:rPr>
          <w:sz w:val="24"/>
          <w:szCs w:val="24"/>
        </w:rPr>
      </w:pPr>
      <w:r w:rsidRPr="00B96F87">
        <w:rPr>
          <w:rFonts w:cs="Tahoma"/>
          <w:sz w:val="24"/>
          <w:szCs w:val="24"/>
          <w:lang/>
        </w:rPr>
        <w:tab/>
      </w:r>
    </w:p>
    <w:p w:rsidR="00AF395D" w:rsidRDefault="00AF395D" w:rsidP="00AF395D">
      <w:pPr>
        <w:pStyle w:val="a6"/>
        <w:ind w:firstLine="709"/>
        <w:jc w:val="both"/>
        <w:rPr>
          <w:sz w:val="24"/>
          <w:szCs w:val="24"/>
        </w:rPr>
      </w:pPr>
      <w:r>
        <w:rPr>
          <w:sz w:val="24"/>
          <w:szCs w:val="24"/>
        </w:rPr>
        <w:t>В соответствии с приказом департамента имущественных и земельных отношений Костромской области от 25.09.2018 г. №80-од «Об утверждении  порядка опубликования  информации  об объектах учета реестра государственного имущества Костромской области»,  администрация Завражного сельского поселения Кадыйского муниципального района постановляет:</w:t>
      </w:r>
    </w:p>
    <w:p w:rsidR="00AF395D" w:rsidRDefault="00AF395D" w:rsidP="00AF395D">
      <w:pPr>
        <w:pStyle w:val="a6"/>
        <w:ind w:firstLine="709"/>
        <w:jc w:val="both"/>
        <w:rPr>
          <w:sz w:val="24"/>
          <w:szCs w:val="24"/>
        </w:rPr>
      </w:pPr>
    </w:p>
    <w:p w:rsidR="00AF395D" w:rsidRDefault="00AF395D" w:rsidP="00AF395D">
      <w:pPr>
        <w:pStyle w:val="a6"/>
        <w:ind w:left="60" w:firstLine="15"/>
        <w:jc w:val="both"/>
        <w:rPr>
          <w:sz w:val="24"/>
          <w:szCs w:val="24"/>
        </w:rPr>
      </w:pPr>
      <w:r>
        <w:rPr>
          <w:sz w:val="24"/>
          <w:szCs w:val="24"/>
        </w:rPr>
        <w:t>1. Утвердить прилагаемый порядок опубликования  информации об объектах учета реестра муниципального  имущества Завражного сельского поселения Кадыйского муниципального района (далее-Порядок).</w:t>
      </w:r>
    </w:p>
    <w:p w:rsidR="00AF395D" w:rsidRDefault="00AF395D" w:rsidP="00AF395D">
      <w:pPr>
        <w:pStyle w:val="a6"/>
        <w:ind w:left="60" w:firstLine="15"/>
        <w:jc w:val="both"/>
        <w:rPr>
          <w:sz w:val="24"/>
          <w:szCs w:val="24"/>
        </w:rPr>
      </w:pPr>
      <w:r>
        <w:rPr>
          <w:sz w:val="24"/>
          <w:szCs w:val="24"/>
        </w:rPr>
        <w:t>2. Настоящее постановление подлежит официальному опубликованию и вступает в силу с момента опубликования.</w:t>
      </w:r>
    </w:p>
    <w:p w:rsidR="00AF395D" w:rsidRPr="00B96F87" w:rsidRDefault="00AF395D" w:rsidP="00AF395D">
      <w:pPr>
        <w:pStyle w:val="210"/>
        <w:rPr>
          <w:rFonts w:cs="Tahoma"/>
          <w:sz w:val="24"/>
          <w:szCs w:val="24"/>
          <w:lang/>
        </w:rPr>
      </w:pPr>
    </w:p>
    <w:p w:rsidR="00AF395D" w:rsidRDefault="00AF395D" w:rsidP="00AF395D">
      <w:pPr>
        <w:pStyle w:val="210"/>
        <w:rPr>
          <w:rFonts w:cs="Tahoma"/>
          <w:sz w:val="24"/>
          <w:szCs w:val="24"/>
          <w:lang/>
        </w:rPr>
      </w:pPr>
    </w:p>
    <w:p w:rsidR="00AF395D" w:rsidRDefault="00AF395D" w:rsidP="00AF395D">
      <w:pPr>
        <w:pStyle w:val="210"/>
        <w:rPr>
          <w:rFonts w:cs="Tahoma"/>
          <w:sz w:val="24"/>
          <w:szCs w:val="24"/>
          <w:lang/>
        </w:rPr>
      </w:pPr>
    </w:p>
    <w:p w:rsidR="00AF395D" w:rsidRDefault="00AF395D" w:rsidP="00AF395D">
      <w:pPr>
        <w:pStyle w:val="210"/>
        <w:rPr>
          <w:rFonts w:cs="Tahoma"/>
          <w:sz w:val="24"/>
          <w:szCs w:val="24"/>
          <w:lang/>
        </w:rPr>
      </w:pPr>
    </w:p>
    <w:p w:rsidR="00AF395D" w:rsidRDefault="00AF395D" w:rsidP="00AF395D">
      <w:pPr>
        <w:pStyle w:val="210"/>
        <w:rPr>
          <w:rFonts w:cs="Tahoma"/>
          <w:sz w:val="24"/>
          <w:szCs w:val="24"/>
          <w:lang/>
        </w:rPr>
      </w:pPr>
    </w:p>
    <w:p w:rsidR="00AF395D" w:rsidRDefault="00AF395D" w:rsidP="00AF395D">
      <w:pPr>
        <w:pStyle w:val="210"/>
        <w:rPr>
          <w:rFonts w:cs="Tahoma"/>
          <w:sz w:val="24"/>
          <w:szCs w:val="24"/>
          <w:lang/>
        </w:rPr>
      </w:pPr>
    </w:p>
    <w:p w:rsidR="00AF395D" w:rsidRPr="00B96F87" w:rsidRDefault="00AF395D" w:rsidP="00AF395D">
      <w:pPr>
        <w:pStyle w:val="210"/>
        <w:rPr>
          <w:rFonts w:cs="Tahoma"/>
          <w:sz w:val="24"/>
          <w:szCs w:val="24"/>
          <w:lang/>
        </w:rPr>
      </w:pPr>
    </w:p>
    <w:p w:rsidR="00AF395D" w:rsidRPr="00B96F87" w:rsidRDefault="00AF395D" w:rsidP="00AF395D">
      <w:pPr>
        <w:pStyle w:val="210"/>
        <w:rPr>
          <w:rFonts w:cs="Tahoma"/>
          <w:sz w:val="24"/>
          <w:szCs w:val="24"/>
          <w:lang/>
        </w:rPr>
      </w:pPr>
    </w:p>
    <w:p w:rsidR="00AF395D" w:rsidRDefault="00AF395D" w:rsidP="00AF395D">
      <w:pPr>
        <w:pStyle w:val="210"/>
        <w:ind w:left="142" w:hanging="142"/>
        <w:rPr>
          <w:rFonts w:cs="Tahoma"/>
          <w:sz w:val="24"/>
          <w:szCs w:val="24"/>
          <w:lang/>
        </w:rPr>
      </w:pPr>
      <w:r>
        <w:rPr>
          <w:rFonts w:cs="Tahoma"/>
          <w:sz w:val="24"/>
          <w:szCs w:val="24"/>
          <w:lang/>
        </w:rPr>
        <w:t>Глава администрации Завражного сельского поселения</w:t>
      </w:r>
    </w:p>
    <w:p w:rsidR="00AF395D" w:rsidRDefault="00AF395D" w:rsidP="00AF395D">
      <w:pPr>
        <w:pStyle w:val="210"/>
        <w:ind w:left="142" w:hanging="142"/>
        <w:rPr>
          <w:rFonts w:cs="Tahoma"/>
          <w:sz w:val="24"/>
          <w:szCs w:val="24"/>
          <w:lang/>
        </w:rPr>
      </w:pPr>
    </w:p>
    <w:p w:rsidR="00AF395D" w:rsidRPr="00B96F87" w:rsidRDefault="00AF395D" w:rsidP="00AF395D">
      <w:pPr>
        <w:pStyle w:val="210"/>
        <w:ind w:left="142" w:hanging="142"/>
        <w:rPr>
          <w:rFonts w:cs="Tahoma"/>
          <w:sz w:val="24"/>
          <w:szCs w:val="24"/>
          <w:lang/>
        </w:rPr>
      </w:pPr>
      <w:r>
        <w:rPr>
          <w:rFonts w:cs="Tahoma"/>
          <w:sz w:val="24"/>
          <w:szCs w:val="24"/>
          <w:lang/>
        </w:rPr>
        <w:t>Кадыйского муниципального района                                                             И.А.Панина</w:t>
      </w: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p>
    <w:p w:rsidR="00AF395D" w:rsidRPr="00323323"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r w:rsidRPr="00323323">
        <w:rPr>
          <w:b w:val="0"/>
          <w:sz w:val="20"/>
        </w:rPr>
        <w:t>Утвержден</w:t>
      </w:r>
    </w:p>
    <w:p w:rsidR="00AF395D" w:rsidRDefault="00AF395D" w:rsidP="00AF395D">
      <w:pPr>
        <w:pStyle w:val="2"/>
        <w:keepLines w:val="0"/>
        <w:widowControl w:val="0"/>
        <w:numPr>
          <w:ilvl w:val="1"/>
          <w:numId w:val="7"/>
        </w:numPr>
        <w:tabs>
          <w:tab w:val="clear" w:pos="0"/>
          <w:tab w:val="num" w:pos="576"/>
          <w:tab w:val="left" w:pos="6540"/>
        </w:tabs>
        <w:suppressAutoHyphens/>
        <w:spacing w:before="0" w:line="240" w:lineRule="auto"/>
        <w:ind w:left="5070" w:firstLine="15"/>
        <w:jc w:val="both"/>
        <w:rPr>
          <w:b w:val="0"/>
          <w:sz w:val="20"/>
        </w:rPr>
      </w:pPr>
      <w:r>
        <w:rPr>
          <w:b w:val="0"/>
          <w:sz w:val="20"/>
        </w:rPr>
        <w:t>постановлением администрации Завражного сельского поселения Кадыйского муниципального района от  28 ноября 2018 г. №48</w:t>
      </w:r>
    </w:p>
    <w:p w:rsidR="00AF395D" w:rsidRDefault="00AF395D" w:rsidP="00AF395D">
      <w:pPr>
        <w:pStyle w:val="ConsPlusTitle"/>
        <w:jc w:val="center"/>
        <w:rPr>
          <w:rFonts w:ascii="Times New Roman" w:hAnsi="Times New Roman" w:cs="Times New Roman"/>
          <w:sz w:val="28"/>
          <w:szCs w:val="28"/>
        </w:rPr>
      </w:pPr>
    </w:p>
    <w:p w:rsidR="00AF395D" w:rsidRPr="00FA7C7E" w:rsidRDefault="00AF395D" w:rsidP="00AF395D">
      <w:pPr>
        <w:pStyle w:val="ConsPlusTitle"/>
        <w:jc w:val="center"/>
        <w:rPr>
          <w:rFonts w:ascii="Times New Roman" w:hAnsi="Times New Roman" w:cs="Times New Roman"/>
          <w:sz w:val="24"/>
          <w:szCs w:val="24"/>
        </w:rPr>
      </w:pPr>
      <w:r w:rsidRPr="00FA7C7E">
        <w:rPr>
          <w:rFonts w:ascii="Times New Roman" w:hAnsi="Times New Roman" w:cs="Times New Roman"/>
          <w:sz w:val="24"/>
          <w:szCs w:val="24"/>
        </w:rPr>
        <w:t>ПОРЯДОК</w:t>
      </w:r>
    </w:p>
    <w:p w:rsidR="00AF395D" w:rsidRPr="00FA7C7E" w:rsidRDefault="00AF395D" w:rsidP="00AF395D">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FA7C7E">
        <w:rPr>
          <w:rFonts w:ascii="Times New Roman" w:hAnsi="Times New Roman" w:cs="Times New Roman"/>
          <w:sz w:val="24"/>
          <w:szCs w:val="24"/>
        </w:rPr>
        <w:t xml:space="preserve">публикования </w:t>
      </w:r>
      <w:r>
        <w:rPr>
          <w:rFonts w:ascii="Times New Roman" w:hAnsi="Times New Roman" w:cs="Times New Roman"/>
          <w:sz w:val="24"/>
          <w:szCs w:val="24"/>
        </w:rPr>
        <w:t>информации об объектах учета  реестра  муниципального имущества Завражного сельского поселения Кадыйского муниципального района</w:t>
      </w:r>
    </w:p>
    <w:p w:rsidR="00AF395D" w:rsidRPr="00FA7C7E" w:rsidRDefault="00AF395D" w:rsidP="00AF395D">
      <w:pPr>
        <w:pStyle w:val="ConsPlusNormal"/>
        <w:ind w:firstLine="0"/>
        <w:jc w:val="center"/>
        <w:rPr>
          <w:rFonts w:ascii="Times New Roman" w:hAnsi="Times New Roman" w:cs="Times New Roman"/>
          <w:sz w:val="24"/>
          <w:szCs w:val="24"/>
        </w:rPr>
      </w:pP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1.Настоящий порядок  определяет процедуру опубликования в информационно-телекоммуникационной сети «Интернет» (далее- сеть Интернет) информации об объектах учета реестра  муниципального имущества Завражного сельского поселения Кадыйского </w:t>
      </w:r>
      <w:r>
        <w:rPr>
          <w:rFonts w:ascii="Times New Roman" w:hAnsi="Times New Roman" w:cs="Times New Roman"/>
          <w:sz w:val="24"/>
          <w:szCs w:val="24"/>
        </w:rPr>
        <w:lastRenderedPageBreak/>
        <w:t>муниципального района в целях обеспечения  к ней доступа  неопределенного круга лиц, заинтересованных в  ее получении.</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2.Официальным сайтом Завражного сельского поселения Кадыйского муниципального района в сети Интернет для опубликования  информации об объектах учета реестра муниципального  имущества Завражного сельского поселения Кадыйского муниципального района является  официальный сайт администрации Завражного сельского поселения  Кадыйского  муниципального района (</w:t>
      </w:r>
      <w:r>
        <w:rPr>
          <w:rFonts w:ascii="Times New Roman" w:hAnsi="Times New Roman" w:cs="Times New Roman"/>
          <w:sz w:val="24"/>
          <w:szCs w:val="24"/>
          <w:lang w:val="en-US"/>
        </w:rPr>
        <w:t>zav</w:t>
      </w:r>
      <w:r w:rsidRPr="00100EFF">
        <w:rPr>
          <w:rFonts w:ascii="Times New Roman" w:hAnsi="Times New Roman" w:cs="Times New Roman"/>
          <w:sz w:val="24"/>
          <w:szCs w:val="24"/>
        </w:rPr>
        <w:t>-</w:t>
      </w:r>
      <w:r>
        <w:rPr>
          <w:rFonts w:ascii="Times New Roman" w:hAnsi="Times New Roman" w:cs="Times New Roman"/>
          <w:sz w:val="24"/>
          <w:szCs w:val="24"/>
          <w:lang w:val="en-US"/>
        </w:rPr>
        <w:t>adm</w:t>
      </w:r>
      <w:r w:rsidRPr="00100EFF">
        <w:rPr>
          <w:rFonts w:ascii="Times New Roman" w:hAnsi="Times New Roman" w:cs="Times New Roman"/>
          <w:sz w:val="24"/>
          <w:szCs w:val="24"/>
        </w:rPr>
        <w:t xml:space="preserve">@ </w:t>
      </w:r>
      <w:r>
        <w:rPr>
          <w:rFonts w:ascii="Times New Roman" w:hAnsi="Times New Roman" w:cs="Times New Roman"/>
          <w:sz w:val="24"/>
          <w:szCs w:val="24"/>
          <w:lang w:val="en-US"/>
        </w:rPr>
        <w:t>yandex</w:t>
      </w:r>
      <w:r w:rsidRPr="00FA7C7E">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3.Информация, доступ к которой ограничен в соответствии с законодательством Российской Федерации, опубликованию не подлежит.</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4.Информация об объектах учета реестра муниципального имущества Завражн</w:t>
      </w:r>
      <w:r w:rsidRPr="00100EFF">
        <w:rPr>
          <w:rFonts w:ascii="Times New Roman" w:hAnsi="Times New Roman" w:cs="Times New Roman"/>
          <w:sz w:val="24"/>
          <w:szCs w:val="24"/>
        </w:rPr>
        <w:t>ого сельского поселения</w:t>
      </w:r>
      <w:r>
        <w:rPr>
          <w:rFonts w:ascii="Times New Roman" w:hAnsi="Times New Roman" w:cs="Times New Roman"/>
          <w:sz w:val="24"/>
          <w:szCs w:val="24"/>
        </w:rPr>
        <w:t xml:space="preserve"> Кадыйского муниципального района опубликовывается  в виде перечня объектов с указанием  следующих сведений о них:</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1)земельные участки:</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1.1)наименование;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1.2)реестровый номер объекта учета в реестре муниципального имущества Завражного поселения  Кадыйского муниципального района;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1.3)кадастровый номер;</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1.4)адрес (местоположение);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1.5)площадь;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1.6)категория земель;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1.7)вид разрешенного использования;</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1.8)правообладатель;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1.9)наличие ограничения (обременения) объекта;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2)здания, помещения:</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2.1)наименование;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2.2.)реестровый номер объекта учета в реестре муниципального имущества Завражного поселения  Кадыйского муниципального района;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2.3)кадастровый номер;</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2.4)адрес (местоположение);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2.5)площадь;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2.6)назначение;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2.7)правообладатель;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2.8)наличие ограничения (обременения) объекта;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3)сооружения:</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3.1)наименование;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3.2)реестровый номер объекта учета в реестре муниципального имущества Завражного поселения Кадыйского муниципального района;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3.3)кадастровый номер;</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3.4)адрес (местоположение);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3.5)основная характеристика (протяженность, глубина, глубина залегания, площадь, объем, высота,  площадь затройки) и ее значение;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3.6)назначение;</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3.7)правообладатель;</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3.8)наличие ограничения (обременения) объекта.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5.Опубликование  информации об объектах учета реестра муниципального имущества а Завражного сельского поселения Кадыйского муниципального района осуществляется на основании сведений, учитываемых бухгалтерией администрации Завражного сельского поселения Кадыйского муниципального района.</w:t>
      </w:r>
    </w:p>
    <w:p w:rsidR="00AF395D" w:rsidRDefault="00AF395D" w:rsidP="00AF3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6.Актуализация  опубликованной  информации об объектах учета реестра муниципального имущества Завражного сельского поселения Кадыйского муниципального района осуществляется бухгалтерией администрации Завражного сельского поселения Кадыйского муниципального района два раза в год в срок до 15 </w:t>
      </w:r>
      <w:r>
        <w:rPr>
          <w:rFonts w:ascii="Times New Roman" w:hAnsi="Times New Roman" w:cs="Times New Roman"/>
          <w:sz w:val="24"/>
          <w:szCs w:val="24"/>
        </w:rPr>
        <w:lastRenderedPageBreak/>
        <w:t>апреля и 15 августа  текущего года.</w:t>
      </w:r>
    </w:p>
    <w:p w:rsidR="00367726" w:rsidRDefault="00367726" w:rsidP="00367726">
      <w:pPr>
        <w:ind w:firstLine="709"/>
        <w:jc w:val="center"/>
        <w:rPr>
          <w:rFonts w:ascii="Arial" w:hAnsi="Arial"/>
          <w:kern w:val="1"/>
        </w:rPr>
      </w:pPr>
      <w:r>
        <w:rPr>
          <w:rFonts w:ascii="Arial" w:hAnsi="Arial"/>
          <w:kern w:val="1"/>
        </w:rPr>
        <w:t>РОССИЙСКАЯ ФЕДЕРАЦИЯ</w:t>
      </w:r>
    </w:p>
    <w:p w:rsidR="00367726" w:rsidRDefault="00367726" w:rsidP="00367726">
      <w:pPr>
        <w:ind w:firstLine="709"/>
        <w:jc w:val="center"/>
        <w:rPr>
          <w:rFonts w:ascii="Arial" w:hAnsi="Arial"/>
          <w:kern w:val="1"/>
        </w:rPr>
      </w:pPr>
      <w:r>
        <w:rPr>
          <w:rFonts w:ascii="Arial" w:hAnsi="Arial"/>
          <w:kern w:val="1"/>
        </w:rPr>
        <w:t>КОСТРОМСКАЯ ОБЛАСТЬ</w:t>
      </w:r>
    </w:p>
    <w:p w:rsidR="00367726" w:rsidRDefault="00367726" w:rsidP="00367726">
      <w:pPr>
        <w:ind w:firstLine="709"/>
        <w:jc w:val="center"/>
        <w:rPr>
          <w:rFonts w:ascii="Arial" w:hAnsi="Arial"/>
          <w:kern w:val="1"/>
        </w:rPr>
      </w:pPr>
      <w:r>
        <w:rPr>
          <w:rFonts w:ascii="Arial" w:hAnsi="Arial"/>
          <w:kern w:val="1"/>
        </w:rPr>
        <w:t>КАДЫЙСКИЙ МУНИЦИПАЛЬНЫЙ РАЙОН</w:t>
      </w:r>
    </w:p>
    <w:p w:rsidR="00367726" w:rsidRDefault="00367726" w:rsidP="00367726">
      <w:pPr>
        <w:ind w:firstLine="709"/>
        <w:jc w:val="center"/>
        <w:rPr>
          <w:rFonts w:ascii="Arial" w:hAnsi="Arial"/>
          <w:kern w:val="1"/>
        </w:rPr>
      </w:pPr>
      <w:r>
        <w:rPr>
          <w:rFonts w:ascii="Arial" w:hAnsi="Arial"/>
          <w:kern w:val="1"/>
        </w:rPr>
        <w:t>АДМИНИСТРАЦИЯ ЗАВРАЖНОГО СЕЛЬСКОГО ПОСЕЛЕНИЯ</w:t>
      </w:r>
    </w:p>
    <w:p w:rsidR="00367726" w:rsidRPr="00C36D3D" w:rsidRDefault="00367726" w:rsidP="00367726">
      <w:pPr>
        <w:ind w:firstLine="709"/>
        <w:jc w:val="center"/>
        <w:rPr>
          <w:b/>
          <w:spacing w:val="-11"/>
          <w:kern w:val="1"/>
          <w:sz w:val="28"/>
          <w:szCs w:val="28"/>
        </w:rPr>
      </w:pPr>
    </w:p>
    <w:p w:rsidR="00367726" w:rsidRDefault="00367726" w:rsidP="00367726">
      <w:pPr>
        <w:jc w:val="center"/>
        <w:rPr>
          <w:rFonts w:ascii="Arial" w:hAnsi="Arial" w:cs="Arial"/>
          <w:spacing w:val="-11"/>
          <w:kern w:val="1"/>
        </w:rPr>
      </w:pPr>
      <w:r>
        <w:rPr>
          <w:rFonts w:ascii="Arial" w:hAnsi="Arial" w:cs="Arial"/>
          <w:spacing w:val="-11"/>
          <w:kern w:val="1"/>
        </w:rPr>
        <w:t>ПОСТАНОВЛЕНИЕ</w:t>
      </w:r>
    </w:p>
    <w:p w:rsidR="00367726" w:rsidRDefault="00367726" w:rsidP="00367726">
      <w:pPr>
        <w:rPr>
          <w:rFonts w:ascii="Arial" w:eastAsia="Lucida Sans Unicode" w:hAnsi="Arial" w:cs="Arial"/>
          <w:kern w:val="1"/>
          <w:lang w:eastAsia="hi-IN" w:bidi="hi-IN"/>
        </w:rPr>
      </w:pPr>
    </w:p>
    <w:p w:rsidR="00367726" w:rsidRDefault="00367726" w:rsidP="00367726">
      <w:pPr>
        <w:rPr>
          <w:rFonts w:ascii="Arial" w:eastAsia="Lucida Sans Unicode" w:hAnsi="Arial" w:cs="Arial"/>
          <w:kern w:val="1"/>
          <w:lang w:eastAsia="hi-IN" w:bidi="hi-IN"/>
        </w:rPr>
      </w:pPr>
    </w:p>
    <w:p w:rsidR="00367726" w:rsidRDefault="00367726" w:rsidP="00367726">
      <w:pPr>
        <w:tabs>
          <w:tab w:val="left" w:pos="3285"/>
          <w:tab w:val="right" w:pos="10205"/>
        </w:tabs>
        <w:rPr>
          <w:rFonts w:ascii="Arial" w:eastAsia="Calibri" w:hAnsi="Arial" w:cs="Arial"/>
          <w:kern w:val="1"/>
        </w:rPr>
      </w:pPr>
      <w:r>
        <w:rPr>
          <w:rFonts w:ascii="Arial" w:eastAsia="Calibri" w:hAnsi="Arial" w:cs="Arial"/>
          <w:b/>
          <w:bCs/>
          <w:kern w:val="1"/>
        </w:rPr>
        <w:t xml:space="preserve"> </w:t>
      </w:r>
      <w:r>
        <w:rPr>
          <w:rFonts w:ascii="Arial" w:eastAsia="Calibri" w:hAnsi="Arial" w:cs="Arial"/>
          <w:kern w:val="1"/>
        </w:rPr>
        <w:t xml:space="preserve">   21 ноября 2018 года                                                                           № 47</w:t>
      </w:r>
    </w:p>
    <w:p w:rsidR="00367726" w:rsidRDefault="00367726" w:rsidP="00367726">
      <w:pPr>
        <w:tabs>
          <w:tab w:val="left" w:pos="3285"/>
          <w:tab w:val="right" w:pos="10205"/>
        </w:tabs>
        <w:rPr>
          <w:rFonts w:ascii="Arial" w:hAnsi="Arial"/>
          <w:b/>
          <w:bCs/>
        </w:rPr>
      </w:pPr>
    </w:p>
    <w:p w:rsidR="00367726" w:rsidRDefault="00367726" w:rsidP="00367726">
      <w:pPr>
        <w:shd w:val="clear" w:color="auto" w:fill="FFFFFF"/>
        <w:rPr>
          <w:rFonts w:ascii="Arial" w:hAnsi="Arial"/>
        </w:rPr>
      </w:pPr>
      <w:r>
        <w:rPr>
          <w:rFonts w:ascii="Arial" w:hAnsi="Arial"/>
        </w:rPr>
        <w:t>Об утверждении Порядка проведения</w:t>
      </w:r>
    </w:p>
    <w:p w:rsidR="00367726" w:rsidRDefault="00367726" w:rsidP="00367726">
      <w:pPr>
        <w:shd w:val="clear" w:color="auto" w:fill="FFFFFF"/>
        <w:rPr>
          <w:rFonts w:ascii="Arial" w:hAnsi="Arial"/>
        </w:rPr>
      </w:pPr>
      <w:r>
        <w:rPr>
          <w:rFonts w:ascii="Arial" w:hAnsi="Arial"/>
        </w:rPr>
        <w:t>проверки инвестиционных Проектов</w:t>
      </w:r>
    </w:p>
    <w:p w:rsidR="00367726" w:rsidRDefault="00367726" w:rsidP="00367726">
      <w:pPr>
        <w:shd w:val="clear" w:color="auto" w:fill="FFFFFF"/>
        <w:rPr>
          <w:rFonts w:ascii="Arial" w:hAnsi="Arial"/>
        </w:rPr>
      </w:pPr>
      <w:r>
        <w:rPr>
          <w:rFonts w:ascii="Arial" w:hAnsi="Arial"/>
        </w:rPr>
        <w:t>на предмет эффективности использования</w:t>
      </w:r>
    </w:p>
    <w:p w:rsidR="00367726" w:rsidRDefault="00367726" w:rsidP="00367726">
      <w:pPr>
        <w:shd w:val="clear" w:color="auto" w:fill="FFFFFF"/>
        <w:rPr>
          <w:rFonts w:ascii="Arial" w:hAnsi="Arial"/>
        </w:rPr>
      </w:pPr>
      <w:r>
        <w:rPr>
          <w:rFonts w:ascii="Arial" w:hAnsi="Arial"/>
        </w:rPr>
        <w:t xml:space="preserve"> средств местного бюджета, направляемых </w:t>
      </w:r>
    </w:p>
    <w:p w:rsidR="00367726" w:rsidRDefault="00367726" w:rsidP="00367726">
      <w:pPr>
        <w:shd w:val="clear" w:color="auto" w:fill="FFFFFF"/>
        <w:rPr>
          <w:rFonts w:ascii="Arial" w:hAnsi="Arial"/>
        </w:rPr>
      </w:pPr>
      <w:r>
        <w:rPr>
          <w:rFonts w:ascii="Arial" w:hAnsi="Arial"/>
          <w:iCs/>
        </w:rPr>
        <w:t>на</w:t>
      </w:r>
      <w:r>
        <w:rPr>
          <w:rFonts w:ascii="Arial" w:hAnsi="Arial"/>
          <w:i/>
          <w:iCs/>
        </w:rPr>
        <w:t xml:space="preserve"> </w:t>
      </w:r>
      <w:r>
        <w:rPr>
          <w:rFonts w:ascii="Arial" w:hAnsi="Arial"/>
        </w:rPr>
        <w:t>капитальные вложения</w:t>
      </w:r>
    </w:p>
    <w:p w:rsidR="00367726" w:rsidRDefault="00367726" w:rsidP="00367726">
      <w:pPr>
        <w:shd w:val="clear" w:color="auto" w:fill="FFFFFF"/>
        <w:rPr>
          <w:rFonts w:ascii="Arial" w:hAnsi="Arial"/>
        </w:rPr>
      </w:pPr>
    </w:p>
    <w:p w:rsidR="00367726" w:rsidRDefault="00367726" w:rsidP="00367726">
      <w:pPr>
        <w:pStyle w:val="ConsPlusNormal"/>
        <w:widowControl/>
        <w:ind w:firstLine="709"/>
        <w:jc w:val="both"/>
        <w:rPr>
          <w:rFonts w:cs="Times New Roman"/>
          <w:sz w:val="24"/>
          <w:szCs w:val="24"/>
        </w:rPr>
      </w:pPr>
      <w:r>
        <w:rPr>
          <w:rFonts w:cs="Times New Roman"/>
          <w:sz w:val="24"/>
          <w:szCs w:val="24"/>
        </w:rPr>
        <w:t>В целях совершенствования управления муниципальными капитальными вложениями, во исполнение статьи 14 Федерального закона от 25 февраля 1999 года № 39-ФЗ «Об инвестиционной деятельности в Российской Федерации», на основании Устава муниципального образования Завражное сельское поселение Кадыйского муниципального района Костромской области, администрация Завражного сельского поселения</w:t>
      </w:r>
    </w:p>
    <w:p w:rsidR="00367726" w:rsidRDefault="00367726" w:rsidP="00367726">
      <w:pPr>
        <w:pStyle w:val="ConsPlusNormal"/>
        <w:widowControl/>
        <w:ind w:firstLine="709"/>
        <w:jc w:val="both"/>
        <w:rPr>
          <w:rFonts w:cs="Times New Roman"/>
          <w:sz w:val="24"/>
          <w:szCs w:val="24"/>
        </w:rPr>
      </w:pPr>
      <w:r>
        <w:rPr>
          <w:rFonts w:cs="Times New Roman"/>
          <w:sz w:val="24"/>
          <w:szCs w:val="24"/>
        </w:rPr>
        <w:t>ПОСТАНОВЛЯЕТ:</w:t>
      </w:r>
    </w:p>
    <w:p w:rsidR="00367726" w:rsidRDefault="00367726" w:rsidP="00367726">
      <w:pPr>
        <w:autoSpaceDE w:val="0"/>
        <w:ind w:firstLine="709"/>
        <w:jc w:val="both"/>
        <w:rPr>
          <w:rFonts w:ascii="Arial" w:hAnsi="Arial"/>
        </w:rPr>
      </w:pPr>
      <w:r>
        <w:rPr>
          <w:rFonts w:ascii="Arial" w:hAnsi="Arial"/>
        </w:rPr>
        <w:t>1. Утвердить:</w:t>
      </w:r>
    </w:p>
    <w:p w:rsidR="00367726" w:rsidRDefault="00367726" w:rsidP="00367726">
      <w:pPr>
        <w:autoSpaceDE w:val="0"/>
        <w:ind w:firstLine="709"/>
        <w:jc w:val="both"/>
        <w:rPr>
          <w:rFonts w:ascii="Arial" w:hAnsi="Arial"/>
        </w:rPr>
      </w:pPr>
      <w:r>
        <w:rPr>
          <w:rFonts w:ascii="Arial" w:hAnsi="Arial"/>
        </w:rPr>
        <w:t>1) Порядок проведения проверки инвестиционных Проектов на предмет эффективности использования средств местного бюджета, направляемых на капитальные вложения (П</w:t>
      </w:r>
      <w:r>
        <w:rPr>
          <w:rStyle w:val="ae"/>
          <w:rFonts w:ascii="Arial" w:hAnsi="Arial"/>
        </w:rPr>
        <w:t>риложение № 1</w:t>
      </w:r>
      <w:r>
        <w:rPr>
          <w:rFonts w:ascii="Arial" w:hAnsi="Arial"/>
        </w:rPr>
        <w:t>);</w:t>
      </w:r>
    </w:p>
    <w:p w:rsidR="00367726" w:rsidRDefault="00367726" w:rsidP="00367726">
      <w:pPr>
        <w:autoSpaceDE w:val="0"/>
        <w:ind w:firstLine="709"/>
        <w:jc w:val="both"/>
        <w:rPr>
          <w:rFonts w:ascii="Arial" w:hAnsi="Arial"/>
        </w:rPr>
      </w:pPr>
      <w:r>
        <w:rPr>
          <w:rFonts w:ascii="Arial" w:hAnsi="Arial"/>
        </w:rPr>
        <w:t>2) Методику оценки эффективности использования средств местного  бюджета, направляемых на капитальные вложения (П</w:t>
      </w:r>
      <w:r>
        <w:rPr>
          <w:rStyle w:val="ae"/>
          <w:rFonts w:ascii="Arial" w:hAnsi="Arial"/>
        </w:rPr>
        <w:t>риложение № 2</w:t>
      </w:r>
      <w:r>
        <w:rPr>
          <w:rFonts w:ascii="Arial" w:hAnsi="Arial"/>
        </w:rPr>
        <w:t>);</w:t>
      </w:r>
    </w:p>
    <w:p w:rsidR="00367726" w:rsidRDefault="00367726" w:rsidP="00367726">
      <w:pPr>
        <w:autoSpaceDE w:val="0"/>
        <w:ind w:firstLine="709"/>
        <w:jc w:val="both"/>
        <w:rPr>
          <w:rFonts w:ascii="Arial" w:hAnsi="Arial"/>
        </w:rPr>
      </w:pPr>
      <w:r>
        <w:rPr>
          <w:rFonts w:ascii="Arial" w:hAnsi="Arial"/>
        </w:rPr>
        <w:t>3) Порядок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(П</w:t>
      </w:r>
      <w:r>
        <w:rPr>
          <w:rStyle w:val="ae"/>
          <w:rFonts w:ascii="Arial" w:hAnsi="Arial"/>
        </w:rPr>
        <w:t>риложение № 3</w:t>
      </w:r>
      <w:r>
        <w:rPr>
          <w:rFonts w:ascii="Arial" w:hAnsi="Arial"/>
        </w:rPr>
        <w:t>).</w:t>
      </w:r>
    </w:p>
    <w:p w:rsidR="00367726" w:rsidRDefault="00367726" w:rsidP="00367726">
      <w:pPr>
        <w:shd w:val="clear" w:color="auto" w:fill="FFFFFF"/>
        <w:tabs>
          <w:tab w:val="left" w:pos="1202"/>
        </w:tabs>
        <w:ind w:firstLine="709"/>
        <w:jc w:val="both"/>
        <w:rPr>
          <w:rFonts w:ascii="Arial" w:hAnsi="Arial"/>
        </w:rPr>
      </w:pPr>
      <w:r>
        <w:rPr>
          <w:rFonts w:ascii="Arial" w:hAnsi="Arial"/>
        </w:rPr>
        <w:t>2. Определить администрацию Завражного сельского поселения уполномоченным органом по проведению проверки инвестиционных Проектов на предмет эффективности использования средств местного бюджета, направляемых на капитальные вложения.</w:t>
      </w:r>
    </w:p>
    <w:p w:rsidR="00367726" w:rsidRDefault="00367726" w:rsidP="00367726">
      <w:pPr>
        <w:ind w:firstLine="709"/>
        <w:jc w:val="both"/>
        <w:rPr>
          <w:rFonts w:ascii="Arial" w:hAnsi="Arial"/>
        </w:rPr>
      </w:pPr>
      <w:r>
        <w:rPr>
          <w:rFonts w:ascii="Arial" w:hAnsi="Arial"/>
        </w:rPr>
        <w:lastRenderedPageBreak/>
        <w:t>3. Постановление вступает в силу с момента опубликования в информационном бюллетене «Вести Завражья», подлежит размещению на официальном сайте администрации Завражного сельского поселения.</w:t>
      </w:r>
    </w:p>
    <w:p w:rsidR="00367726" w:rsidRDefault="00367726" w:rsidP="00367726">
      <w:pPr>
        <w:ind w:firstLine="709"/>
        <w:jc w:val="both"/>
        <w:rPr>
          <w:rFonts w:ascii="Arial" w:hAnsi="Arial"/>
        </w:rPr>
      </w:pPr>
      <w:r>
        <w:rPr>
          <w:rFonts w:ascii="Arial" w:hAnsi="Arial"/>
        </w:rPr>
        <w:t>4. Контроль за исполнением настоящего постановления оставляю за собой.</w:t>
      </w:r>
    </w:p>
    <w:p w:rsidR="00367726" w:rsidRDefault="00367726" w:rsidP="00367726">
      <w:pPr>
        <w:shd w:val="clear" w:color="auto" w:fill="FFFFFF"/>
        <w:tabs>
          <w:tab w:val="left" w:pos="1490"/>
        </w:tabs>
        <w:ind w:firstLine="709"/>
        <w:jc w:val="both"/>
        <w:rPr>
          <w:rFonts w:ascii="Arial" w:hAnsi="Arial"/>
        </w:rPr>
      </w:pPr>
    </w:p>
    <w:p w:rsidR="00367726" w:rsidRDefault="00367726" w:rsidP="00367726">
      <w:pPr>
        <w:shd w:val="clear" w:color="auto" w:fill="FFFFFF"/>
        <w:tabs>
          <w:tab w:val="left" w:pos="1490"/>
        </w:tabs>
        <w:ind w:right="43"/>
        <w:jc w:val="both"/>
        <w:rPr>
          <w:rFonts w:ascii="Arial" w:hAnsi="Arial"/>
        </w:rPr>
      </w:pPr>
    </w:p>
    <w:p w:rsidR="00367726" w:rsidRDefault="00367726" w:rsidP="00367726">
      <w:pPr>
        <w:shd w:val="clear" w:color="auto" w:fill="FFFFFF"/>
        <w:tabs>
          <w:tab w:val="left" w:pos="1490"/>
        </w:tabs>
        <w:ind w:right="43"/>
        <w:jc w:val="both"/>
        <w:rPr>
          <w:rFonts w:ascii="Arial" w:hAnsi="Arial"/>
        </w:rPr>
      </w:pPr>
    </w:p>
    <w:p w:rsidR="00367726" w:rsidRDefault="00367726" w:rsidP="00367726">
      <w:pPr>
        <w:shd w:val="clear" w:color="auto" w:fill="FFFFFF"/>
        <w:tabs>
          <w:tab w:val="left" w:pos="1490"/>
        </w:tabs>
        <w:ind w:right="43"/>
        <w:jc w:val="both"/>
        <w:rPr>
          <w:rFonts w:ascii="Arial" w:hAnsi="Arial"/>
        </w:rPr>
      </w:pPr>
      <w:r>
        <w:rPr>
          <w:rFonts w:ascii="Arial" w:hAnsi="Arial"/>
        </w:rPr>
        <w:t>Глава Завражного сельского поселения</w:t>
      </w:r>
    </w:p>
    <w:p w:rsidR="00367726" w:rsidRDefault="00367726" w:rsidP="00367726">
      <w:pPr>
        <w:shd w:val="clear" w:color="auto" w:fill="FFFFFF"/>
        <w:tabs>
          <w:tab w:val="left" w:pos="1490"/>
        </w:tabs>
        <w:ind w:right="43"/>
        <w:jc w:val="both"/>
        <w:rPr>
          <w:rFonts w:ascii="Arial" w:hAnsi="Arial"/>
        </w:rPr>
      </w:pPr>
      <w:r>
        <w:rPr>
          <w:rFonts w:ascii="Arial" w:hAnsi="Arial"/>
        </w:rPr>
        <w:t>Кадыйского муниципального района</w:t>
      </w:r>
    </w:p>
    <w:p w:rsidR="00367726" w:rsidRDefault="00367726" w:rsidP="00367726">
      <w:pPr>
        <w:shd w:val="clear" w:color="auto" w:fill="FFFFFF"/>
        <w:tabs>
          <w:tab w:val="left" w:pos="1490"/>
        </w:tabs>
        <w:ind w:right="43"/>
        <w:jc w:val="both"/>
        <w:rPr>
          <w:rFonts w:ascii="Arial" w:hAnsi="Arial"/>
        </w:rPr>
      </w:pPr>
      <w:r>
        <w:rPr>
          <w:rFonts w:ascii="Arial" w:hAnsi="Arial"/>
        </w:rPr>
        <w:t>Костромской области                                                                                       И.А.Панина</w:t>
      </w: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r>
        <w:rPr>
          <w:rFonts w:ascii="Arial" w:hAnsi="Arial"/>
        </w:rPr>
        <w:t>Приложение № 1</w:t>
      </w: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r>
        <w:rPr>
          <w:rFonts w:ascii="Arial" w:hAnsi="Arial"/>
        </w:rPr>
        <w:t>Утвержден</w:t>
      </w:r>
    </w:p>
    <w:p w:rsidR="00367726" w:rsidRDefault="00367726" w:rsidP="00367726">
      <w:pPr>
        <w:shd w:val="clear" w:color="auto" w:fill="FFFFFF"/>
        <w:ind w:left="-108"/>
        <w:jc w:val="right"/>
        <w:rPr>
          <w:rFonts w:ascii="Arial" w:hAnsi="Arial"/>
        </w:rPr>
      </w:pPr>
      <w:r>
        <w:rPr>
          <w:rFonts w:ascii="Arial" w:hAnsi="Arial"/>
        </w:rPr>
        <w:t>постановлением администрации</w:t>
      </w:r>
    </w:p>
    <w:p w:rsidR="00367726" w:rsidRDefault="00367726" w:rsidP="00367726">
      <w:pPr>
        <w:shd w:val="clear" w:color="auto" w:fill="FFFFFF"/>
        <w:ind w:left="-108"/>
        <w:jc w:val="right"/>
        <w:rPr>
          <w:rFonts w:ascii="Arial" w:hAnsi="Arial"/>
        </w:rPr>
      </w:pPr>
      <w:r>
        <w:rPr>
          <w:rFonts w:ascii="Arial" w:hAnsi="Arial"/>
        </w:rPr>
        <w:t xml:space="preserve">    Завражного сельского поселения</w:t>
      </w:r>
    </w:p>
    <w:p w:rsidR="00367726" w:rsidRDefault="00367726" w:rsidP="00367726">
      <w:pPr>
        <w:shd w:val="clear" w:color="auto" w:fill="FFFFFF"/>
        <w:tabs>
          <w:tab w:val="left" w:pos="1490"/>
        </w:tabs>
        <w:ind w:left="-108"/>
        <w:jc w:val="right"/>
        <w:rPr>
          <w:rFonts w:ascii="Arial" w:hAnsi="Arial"/>
        </w:rPr>
      </w:pPr>
      <w:r>
        <w:rPr>
          <w:rFonts w:ascii="Arial" w:hAnsi="Arial"/>
        </w:rPr>
        <w:t>от 21.11.2018 г.   № 47</w:t>
      </w:r>
    </w:p>
    <w:p w:rsidR="00367726" w:rsidRDefault="00367726" w:rsidP="00367726">
      <w:pPr>
        <w:shd w:val="clear" w:color="auto" w:fill="FFFFFF"/>
        <w:tabs>
          <w:tab w:val="left" w:pos="1490"/>
        </w:tabs>
        <w:ind w:right="43"/>
        <w:jc w:val="both"/>
        <w:rPr>
          <w:rFonts w:ascii="Arial" w:hAnsi="Arial"/>
        </w:rPr>
      </w:pPr>
    </w:p>
    <w:p w:rsidR="00367726" w:rsidRPr="00C36D3D" w:rsidRDefault="00367726" w:rsidP="00367726">
      <w:pPr>
        <w:pStyle w:val="ConsPlusTitle"/>
        <w:widowControl/>
        <w:ind w:firstLine="709"/>
        <w:jc w:val="center"/>
        <w:rPr>
          <w:rFonts w:cs="Times New Roman"/>
          <w:bCs w:val="0"/>
          <w:sz w:val="24"/>
          <w:szCs w:val="24"/>
        </w:rPr>
      </w:pPr>
      <w:r w:rsidRPr="00C36D3D">
        <w:rPr>
          <w:rFonts w:cs="Times New Roman"/>
          <w:bCs w:val="0"/>
          <w:sz w:val="24"/>
          <w:szCs w:val="24"/>
        </w:rPr>
        <w:t>ПОРЯДОК</w:t>
      </w:r>
    </w:p>
    <w:p w:rsidR="00367726" w:rsidRPr="00C36D3D" w:rsidRDefault="00367726" w:rsidP="00367726">
      <w:pPr>
        <w:pStyle w:val="ConsPlusTitle"/>
        <w:widowControl/>
        <w:ind w:firstLine="709"/>
        <w:jc w:val="center"/>
        <w:rPr>
          <w:rFonts w:cs="Times New Roman"/>
          <w:bCs w:val="0"/>
          <w:sz w:val="24"/>
          <w:szCs w:val="24"/>
        </w:rPr>
      </w:pPr>
      <w:r w:rsidRPr="00C36D3D">
        <w:rPr>
          <w:rFonts w:cs="Times New Roman"/>
          <w:bCs w:val="0"/>
          <w:sz w:val="24"/>
          <w:szCs w:val="24"/>
        </w:rPr>
        <w:t>проведения проверки инвестиционных Проектов на предмет</w:t>
      </w:r>
    </w:p>
    <w:p w:rsidR="00367726" w:rsidRPr="00C36D3D" w:rsidRDefault="00367726" w:rsidP="00367726">
      <w:pPr>
        <w:pStyle w:val="ConsPlusTitle"/>
        <w:widowControl/>
        <w:ind w:firstLine="709"/>
        <w:jc w:val="center"/>
        <w:rPr>
          <w:rFonts w:cs="Times New Roman"/>
          <w:bCs w:val="0"/>
          <w:sz w:val="24"/>
          <w:szCs w:val="24"/>
        </w:rPr>
      </w:pPr>
      <w:r w:rsidRPr="00C36D3D">
        <w:rPr>
          <w:rFonts w:cs="Times New Roman"/>
          <w:bCs w:val="0"/>
          <w:sz w:val="24"/>
          <w:szCs w:val="24"/>
        </w:rPr>
        <w:t>эффективности использования средств местного бюджета,</w:t>
      </w:r>
    </w:p>
    <w:p w:rsidR="00367726" w:rsidRPr="00C36D3D" w:rsidRDefault="00367726" w:rsidP="00367726">
      <w:pPr>
        <w:pStyle w:val="ConsPlusTitle"/>
        <w:widowControl/>
        <w:ind w:firstLine="709"/>
        <w:jc w:val="center"/>
        <w:rPr>
          <w:rFonts w:cs="Times New Roman"/>
          <w:bCs w:val="0"/>
          <w:sz w:val="24"/>
          <w:szCs w:val="24"/>
        </w:rPr>
      </w:pPr>
      <w:r w:rsidRPr="00C36D3D">
        <w:rPr>
          <w:rFonts w:cs="Times New Roman"/>
          <w:bCs w:val="0"/>
          <w:sz w:val="24"/>
          <w:szCs w:val="24"/>
        </w:rPr>
        <w:t>направляемых на капитальные вложения</w:t>
      </w:r>
    </w:p>
    <w:p w:rsidR="00367726" w:rsidRDefault="00367726" w:rsidP="00367726">
      <w:pPr>
        <w:ind w:firstLine="709"/>
        <w:jc w:val="both"/>
        <w:rPr>
          <w:rFonts w:ascii="Arial" w:hAnsi="Arial"/>
        </w:rPr>
      </w:pPr>
    </w:p>
    <w:p w:rsidR="00367726" w:rsidRPr="00C36D3D" w:rsidRDefault="00367726" w:rsidP="00367726">
      <w:pPr>
        <w:pStyle w:val="3"/>
        <w:keepNext w:val="0"/>
        <w:keepLines w:val="0"/>
        <w:numPr>
          <w:ilvl w:val="2"/>
          <w:numId w:val="7"/>
        </w:numPr>
        <w:tabs>
          <w:tab w:val="left" w:pos="709"/>
        </w:tabs>
        <w:suppressAutoHyphens/>
        <w:spacing w:before="0" w:line="240" w:lineRule="auto"/>
        <w:ind w:left="709" w:firstLine="0"/>
        <w:jc w:val="center"/>
        <w:rPr>
          <w:rFonts w:ascii="Arial" w:hAnsi="Arial"/>
          <w:sz w:val="24"/>
          <w:szCs w:val="24"/>
        </w:rPr>
      </w:pPr>
      <w:r w:rsidRPr="00C36D3D">
        <w:rPr>
          <w:rFonts w:ascii="Arial" w:hAnsi="Arial"/>
          <w:sz w:val="24"/>
          <w:szCs w:val="24"/>
        </w:rPr>
        <w:t>1. Общие положения</w:t>
      </w:r>
    </w:p>
    <w:p w:rsidR="00367726" w:rsidRDefault="00367726" w:rsidP="00367726">
      <w:pPr>
        <w:ind w:firstLine="709"/>
        <w:jc w:val="both"/>
        <w:rPr>
          <w:rFonts w:ascii="Arial" w:hAnsi="Arial"/>
          <w:b/>
        </w:rPr>
      </w:pPr>
    </w:p>
    <w:p w:rsidR="00367726" w:rsidRDefault="00367726" w:rsidP="00367726">
      <w:pPr>
        <w:pStyle w:val="ConsPlusTitle"/>
        <w:widowControl/>
        <w:ind w:firstLine="709"/>
        <w:jc w:val="both"/>
        <w:rPr>
          <w:rFonts w:cs="Times New Roman"/>
          <w:b w:val="0"/>
          <w:bCs w:val="0"/>
          <w:sz w:val="24"/>
          <w:szCs w:val="24"/>
        </w:rPr>
      </w:pPr>
      <w:r>
        <w:rPr>
          <w:rFonts w:cs="Times New Roman"/>
          <w:b w:val="0"/>
          <w:bCs w:val="0"/>
          <w:sz w:val="24"/>
          <w:szCs w:val="24"/>
        </w:rPr>
        <w:t xml:space="preserve">1.1. Настоящий Порядок проведения проверки инвестиционных проектов на предмет эффективности использования средств местного бюджета, направляемых на капитальные вложения (далее - Порядок) определяет процедуру проведения проверки инвестиционных проектов, предусматривающих строительство, </w:t>
      </w:r>
      <w:r>
        <w:rPr>
          <w:rFonts w:cs="Times New Roman"/>
          <w:b w:val="0"/>
          <w:bCs w:val="0"/>
          <w:sz w:val="24"/>
          <w:szCs w:val="24"/>
        </w:rPr>
        <w:lastRenderedPageBreak/>
        <w:t xml:space="preserve">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счёт средств местного бюджета (далее – Проект) на предмет эффективности использования средств местного бюджета, направляемых на капитальные вложения (далее – проверка). </w:t>
      </w:r>
    </w:p>
    <w:p w:rsidR="00367726" w:rsidRDefault="00367726" w:rsidP="00367726">
      <w:pPr>
        <w:ind w:firstLine="709"/>
        <w:jc w:val="both"/>
        <w:rPr>
          <w:rFonts w:ascii="Arial" w:hAnsi="Arial"/>
        </w:rPr>
      </w:pPr>
      <w:r>
        <w:rPr>
          <w:rFonts w:ascii="Arial" w:hAnsi="Arial"/>
        </w:rPr>
        <w:t xml:space="preserve">1.2. 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w:t>
      </w:r>
    </w:p>
    <w:p w:rsidR="00367726" w:rsidRDefault="00367726" w:rsidP="00367726">
      <w:pPr>
        <w:ind w:firstLine="709"/>
        <w:jc w:val="both"/>
        <w:rPr>
          <w:rFonts w:ascii="Arial" w:hAnsi="Arial"/>
        </w:rPr>
      </w:pPr>
      <w:r>
        <w:rPr>
          <w:rFonts w:ascii="Arial" w:hAnsi="Arial"/>
        </w:rPr>
        <w:t>1.3. Проверка проводится для принятия решения о предоставлении средств местного бюджета:</w:t>
      </w:r>
    </w:p>
    <w:p w:rsidR="00367726" w:rsidRDefault="00367726" w:rsidP="00367726">
      <w:pPr>
        <w:ind w:firstLine="709"/>
        <w:jc w:val="both"/>
        <w:rPr>
          <w:rFonts w:ascii="Arial" w:hAnsi="Arial"/>
        </w:rPr>
      </w:pPr>
      <w:r>
        <w:rPr>
          <w:rFonts w:ascii="Arial" w:hAnsi="Arial"/>
        </w:rPr>
        <w:t>1.3.1. Для осуществления бюджетных инвестиций в объекты капитального строительства муниципальной собственности Завражного сельского поселения, по которым:</w:t>
      </w:r>
    </w:p>
    <w:p w:rsidR="00367726" w:rsidRPr="00367726" w:rsidRDefault="00367726" w:rsidP="00367726">
      <w:pPr>
        <w:pStyle w:val="1"/>
        <w:keepNext w:val="0"/>
        <w:widowControl/>
        <w:numPr>
          <w:ilvl w:val="0"/>
          <w:numId w:val="7"/>
        </w:numPr>
        <w:tabs>
          <w:tab w:val="left" w:pos="709"/>
        </w:tabs>
        <w:autoSpaceDE w:val="0"/>
        <w:ind w:left="0" w:firstLine="709"/>
        <w:jc w:val="both"/>
        <w:rPr>
          <w:b w:val="0"/>
          <w:sz w:val="24"/>
          <w:szCs w:val="24"/>
          <w:lang w:val="ru-RU"/>
        </w:rPr>
      </w:pPr>
      <w:bookmarkStart w:id="1" w:name="_1)_%25252525252525252525252525D0%252525"/>
      <w:bookmarkEnd w:id="1"/>
      <w:r w:rsidRPr="00367726">
        <w:rPr>
          <w:b w:val="0"/>
          <w:sz w:val="24"/>
          <w:szCs w:val="24"/>
          <w:lang w:val="ru-RU"/>
        </w:rPr>
        <w:t>1)</w:t>
      </w:r>
      <w:r>
        <w:rPr>
          <w:b w:val="0"/>
          <w:sz w:val="24"/>
          <w:szCs w:val="24"/>
        </w:rPr>
        <w:t> </w:t>
      </w:r>
      <w:r w:rsidRPr="00367726">
        <w:rPr>
          <w:b w:val="0"/>
          <w:sz w:val="24"/>
          <w:szCs w:val="24"/>
          <w:lang w:val="ru-RU"/>
        </w:rPr>
        <w:t>подготовка (корректировка) проектной документации, в том числе по объектам капитального строительства, включённым в состав муниципальных целевых программ (включая проведение инженерных изысканий, выполняемых для подготовки такой проектной документации), на строительство, реконструкцию и техническое перевооружение осуществляется с использованием средств местного бюджета;</w:t>
      </w:r>
    </w:p>
    <w:p w:rsidR="00367726" w:rsidRDefault="00367726" w:rsidP="00367726">
      <w:pPr>
        <w:ind w:firstLine="709"/>
        <w:jc w:val="both"/>
        <w:rPr>
          <w:rFonts w:ascii="Arial" w:hAnsi="Arial"/>
        </w:rPr>
      </w:pPr>
      <w:r>
        <w:rPr>
          <w:rFonts w:ascii="Arial" w:hAnsi="Arial"/>
        </w:rPr>
        <w:t>2) 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367726" w:rsidRPr="00367726" w:rsidRDefault="00367726" w:rsidP="00367726">
      <w:pPr>
        <w:pStyle w:val="1"/>
        <w:keepNext w:val="0"/>
        <w:widowControl/>
        <w:numPr>
          <w:ilvl w:val="0"/>
          <w:numId w:val="7"/>
        </w:numPr>
        <w:tabs>
          <w:tab w:val="left" w:pos="709"/>
        </w:tabs>
        <w:autoSpaceDE w:val="0"/>
        <w:ind w:left="0" w:firstLine="709"/>
        <w:jc w:val="both"/>
        <w:rPr>
          <w:b w:val="0"/>
          <w:sz w:val="24"/>
          <w:szCs w:val="24"/>
          <w:lang w:val="ru-RU"/>
        </w:rPr>
      </w:pPr>
      <w:bookmarkStart w:id="2" w:name="_1.3.2._%25252525252525252525252525D0%25"/>
      <w:bookmarkEnd w:id="2"/>
      <w:r w:rsidRPr="00367726">
        <w:rPr>
          <w:b w:val="0"/>
          <w:sz w:val="24"/>
          <w:szCs w:val="24"/>
          <w:lang w:val="ru-RU"/>
        </w:rPr>
        <w:t>1.3.2.</w:t>
      </w:r>
      <w:r>
        <w:rPr>
          <w:b w:val="0"/>
          <w:sz w:val="24"/>
          <w:szCs w:val="24"/>
        </w:rPr>
        <w:t> </w:t>
      </w:r>
      <w:r w:rsidRPr="00367726">
        <w:rPr>
          <w:b w:val="0"/>
          <w:sz w:val="24"/>
          <w:szCs w:val="24"/>
          <w:lang w:val="ru-RU"/>
        </w:rPr>
        <w:t>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(или) муниципальными унитарными предприятиями,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местного  бюджета.</w:t>
      </w:r>
    </w:p>
    <w:p w:rsidR="00367726" w:rsidRDefault="00367726" w:rsidP="00367726">
      <w:pPr>
        <w:ind w:firstLine="709"/>
        <w:jc w:val="both"/>
        <w:rPr>
          <w:rFonts w:ascii="Arial" w:hAnsi="Arial"/>
        </w:rPr>
      </w:pPr>
      <w:r>
        <w:rPr>
          <w:rFonts w:ascii="Arial" w:hAnsi="Arial"/>
        </w:rPr>
        <w:t>1.4. Проверка инвестиционных проектов осуществляется Администрацией Завражного сельского поселения (далее - Администрация) в соответствии с Методикой оценки эффективности использования средств местного бюджета, направляемых на капитальные вложения (далее – методика), утвержденной нормативным правовым актом администрации Завражного сельского поселения.</w:t>
      </w:r>
    </w:p>
    <w:p w:rsidR="00367726" w:rsidRDefault="00367726" w:rsidP="00367726">
      <w:pPr>
        <w:ind w:firstLine="709"/>
        <w:jc w:val="both"/>
        <w:rPr>
          <w:rFonts w:ascii="Arial" w:hAnsi="Arial"/>
        </w:rPr>
      </w:pPr>
      <w:r>
        <w:rPr>
          <w:rFonts w:ascii="Arial" w:hAnsi="Arial"/>
        </w:rPr>
        <w:t xml:space="preserve">1.5. Заявители – муниципальные заказчики инвестиционного Проекта. </w:t>
      </w:r>
    </w:p>
    <w:p w:rsidR="00367726" w:rsidRDefault="00367726" w:rsidP="00367726">
      <w:pPr>
        <w:ind w:firstLine="709"/>
        <w:jc w:val="both"/>
        <w:rPr>
          <w:rFonts w:ascii="Arial" w:hAnsi="Arial"/>
        </w:rPr>
      </w:pPr>
      <w:r>
        <w:rPr>
          <w:rFonts w:ascii="Arial" w:hAnsi="Arial"/>
        </w:rPr>
        <w:t>1.6. Другие понятия и термины в настоящем Порядке используются в значениях, установленных законодательством Российской Федерации и Костромской области.</w:t>
      </w:r>
    </w:p>
    <w:p w:rsidR="00367726" w:rsidRDefault="00367726" w:rsidP="00367726">
      <w:pPr>
        <w:ind w:firstLine="709"/>
        <w:jc w:val="both"/>
        <w:rPr>
          <w:rFonts w:ascii="Arial" w:hAnsi="Arial"/>
        </w:rPr>
      </w:pPr>
      <w:r>
        <w:rPr>
          <w:rFonts w:ascii="Arial" w:hAnsi="Arial"/>
        </w:rPr>
        <w:tab/>
      </w:r>
    </w:p>
    <w:p w:rsidR="00367726" w:rsidRPr="00C36D3D" w:rsidRDefault="00367726" w:rsidP="00367726">
      <w:pPr>
        <w:ind w:firstLine="709"/>
        <w:jc w:val="center"/>
        <w:rPr>
          <w:rFonts w:ascii="Arial" w:hAnsi="Arial"/>
          <w:b/>
        </w:rPr>
      </w:pPr>
      <w:r w:rsidRPr="00C36D3D">
        <w:rPr>
          <w:rFonts w:ascii="Arial" w:hAnsi="Arial"/>
          <w:b/>
        </w:rPr>
        <w:t>2. Критерии оценки эффективности использования средств местного бюджета, направляемых на капитальные вложения</w:t>
      </w:r>
    </w:p>
    <w:p w:rsidR="00367726" w:rsidRPr="00C36D3D" w:rsidRDefault="00367726" w:rsidP="00367726">
      <w:pPr>
        <w:ind w:firstLine="709"/>
        <w:jc w:val="both"/>
        <w:rPr>
          <w:rFonts w:ascii="Arial" w:hAnsi="Arial"/>
          <w:b/>
        </w:rPr>
      </w:pPr>
    </w:p>
    <w:p w:rsidR="00367726" w:rsidRDefault="00367726" w:rsidP="00367726">
      <w:pPr>
        <w:ind w:firstLine="709"/>
        <w:jc w:val="both"/>
        <w:rPr>
          <w:rFonts w:ascii="Arial" w:hAnsi="Arial"/>
        </w:rPr>
      </w:pPr>
      <w:r>
        <w:rPr>
          <w:rFonts w:ascii="Arial" w:hAnsi="Arial"/>
        </w:rPr>
        <w:t>2.1. Проверка Проекта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критерии):</w:t>
      </w:r>
    </w:p>
    <w:p w:rsidR="00367726" w:rsidRDefault="00367726" w:rsidP="00367726">
      <w:pPr>
        <w:ind w:firstLine="709"/>
        <w:jc w:val="both"/>
        <w:rPr>
          <w:rFonts w:ascii="Arial" w:hAnsi="Arial"/>
        </w:rPr>
      </w:pPr>
      <w:r>
        <w:rPr>
          <w:rFonts w:ascii="Arial" w:hAnsi="Arial"/>
        </w:rPr>
        <w:lastRenderedPageBreak/>
        <w:t xml:space="preserve">1) наличие чётко сформулированной цели Проекта с определением количественного показателя (показателей) результатов его осуществления; </w:t>
      </w:r>
    </w:p>
    <w:p w:rsidR="00367726" w:rsidRDefault="00367726" w:rsidP="00367726">
      <w:pPr>
        <w:ind w:firstLine="709"/>
        <w:jc w:val="both"/>
        <w:rPr>
          <w:rFonts w:ascii="Arial" w:hAnsi="Arial"/>
        </w:rPr>
      </w:pPr>
      <w:r>
        <w:rPr>
          <w:rFonts w:ascii="Arial" w:hAnsi="Arial"/>
        </w:rPr>
        <w:t>2) соответствие цели Проекта приоритетам и целям, определённым в стратегии и программах социально-экономического развития Завражного сельского поселения на  долгосрочный период;</w:t>
      </w:r>
    </w:p>
    <w:p w:rsidR="00367726" w:rsidRDefault="00367726" w:rsidP="00367726">
      <w:pPr>
        <w:ind w:firstLine="709"/>
        <w:jc w:val="both"/>
        <w:rPr>
          <w:rFonts w:ascii="Arial" w:hAnsi="Arial"/>
        </w:rPr>
      </w:pPr>
      <w:r>
        <w:rPr>
          <w:rFonts w:ascii="Arial" w:hAnsi="Arial"/>
        </w:rPr>
        <w:t xml:space="preserve">3) комплексный подход к решению конкретной проблемы в рамках Проекта во взаимосвязи с программными мероприятиями, реализуемыми в рамках долгосрочных муниципальных целевых программ; </w:t>
      </w:r>
    </w:p>
    <w:p w:rsidR="00367726" w:rsidRDefault="00367726" w:rsidP="00367726">
      <w:pPr>
        <w:ind w:firstLine="709"/>
        <w:jc w:val="both"/>
        <w:rPr>
          <w:rFonts w:ascii="Arial" w:hAnsi="Arial"/>
        </w:rPr>
      </w:pPr>
      <w:r>
        <w:rPr>
          <w:rFonts w:ascii="Arial" w:hAnsi="Arial"/>
        </w:rPr>
        <w:t>4) необходимость строительства (реконструкции и технического перевооружения) объекта капитального строительства, создаваемого в рамках Проекта, в связи с осуществлением органами местного самоуправления полномочий, отнесённых к предмету их ведения;</w:t>
      </w:r>
    </w:p>
    <w:p w:rsidR="00367726" w:rsidRDefault="00367726" w:rsidP="00367726">
      <w:pPr>
        <w:ind w:firstLine="709"/>
        <w:jc w:val="both"/>
        <w:rPr>
          <w:rFonts w:ascii="Arial" w:hAnsi="Arial"/>
        </w:rPr>
      </w:pPr>
      <w:r>
        <w:rPr>
          <w:rFonts w:ascii="Arial" w:hAnsi="Arial"/>
        </w:rPr>
        <w:t>5) отсутствие в достаточном объёме замещающей продукции (работ и услуг), производимой иными организациями;</w:t>
      </w:r>
    </w:p>
    <w:p w:rsidR="00367726" w:rsidRPr="00367726" w:rsidRDefault="00367726" w:rsidP="00367726">
      <w:pPr>
        <w:pStyle w:val="1"/>
        <w:keepNext w:val="0"/>
        <w:widowControl/>
        <w:numPr>
          <w:ilvl w:val="0"/>
          <w:numId w:val="7"/>
        </w:numPr>
        <w:tabs>
          <w:tab w:val="left" w:pos="709"/>
        </w:tabs>
        <w:autoSpaceDE w:val="0"/>
        <w:ind w:left="709" w:firstLine="0"/>
        <w:jc w:val="both"/>
        <w:rPr>
          <w:b w:val="0"/>
          <w:sz w:val="24"/>
          <w:szCs w:val="24"/>
          <w:lang w:val="ru-RU"/>
        </w:rPr>
      </w:pPr>
      <w:bookmarkStart w:id="3" w:name="_6)_%25252525252525252525252525D1%252525"/>
      <w:bookmarkEnd w:id="3"/>
      <w:r w:rsidRPr="00367726">
        <w:rPr>
          <w:b w:val="0"/>
          <w:sz w:val="24"/>
          <w:szCs w:val="24"/>
          <w:lang w:val="ru-RU"/>
        </w:rPr>
        <w:t>6)</w:t>
      </w:r>
      <w:r>
        <w:rPr>
          <w:b w:val="0"/>
          <w:sz w:val="24"/>
          <w:szCs w:val="24"/>
        </w:rPr>
        <w:t> </w:t>
      </w:r>
      <w:r w:rsidRPr="00367726">
        <w:rPr>
          <w:b w:val="0"/>
          <w:sz w:val="24"/>
          <w:szCs w:val="24"/>
          <w:lang w:val="ru-RU"/>
        </w:rPr>
        <w:t>целесообразность использования при реализации Проекта дорогостоящих строительных материалов, художественных изделий для отделки интерьеров и фасада, машин и оборудования;</w:t>
      </w:r>
    </w:p>
    <w:p w:rsidR="00367726" w:rsidRDefault="00367726" w:rsidP="00367726">
      <w:pPr>
        <w:ind w:firstLine="709"/>
        <w:jc w:val="both"/>
        <w:rPr>
          <w:rFonts w:ascii="Arial" w:hAnsi="Arial"/>
        </w:rPr>
      </w:pPr>
      <w:r>
        <w:rPr>
          <w:rFonts w:ascii="Arial" w:hAnsi="Arial"/>
        </w:rPr>
        <w:t>7)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по которым проектная документация разработана,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367726" w:rsidRDefault="00367726" w:rsidP="00367726">
      <w:pPr>
        <w:ind w:firstLine="709"/>
        <w:jc w:val="both"/>
        <w:rPr>
          <w:rFonts w:ascii="Arial" w:hAnsi="Arial"/>
        </w:rPr>
      </w:pPr>
      <w:r>
        <w:rPr>
          <w:rFonts w:ascii="Arial" w:hAnsi="Arial"/>
        </w:rPr>
        <w:t xml:space="preserve">2.2. Проверка Проекта, не соответствующего качественным критериям, на соответствие его количественным критериям не проводится. </w:t>
      </w:r>
    </w:p>
    <w:p w:rsidR="00367726" w:rsidRDefault="00367726" w:rsidP="00367726">
      <w:pPr>
        <w:ind w:firstLine="709"/>
        <w:jc w:val="both"/>
        <w:rPr>
          <w:rFonts w:ascii="Arial" w:hAnsi="Arial"/>
        </w:rPr>
      </w:pPr>
      <w:r>
        <w:rPr>
          <w:rFonts w:ascii="Arial" w:hAnsi="Arial"/>
        </w:rPr>
        <w:t>2.3. Проекты, соответствующие качественным критериям, подлежат дальнейшей проверке на основе следующих количественных критериев оценки эффективности использования средств местного бюджета, направляемых на капитальные вложения:</w:t>
      </w:r>
    </w:p>
    <w:p w:rsidR="00367726" w:rsidRDefault="00367726" w:rsidP="00367726">
      <w:pPr>
        <w:ind w:firstLine="709"/>
        <w:jc w:val="both"/>
        <w:rPr>
          <w:rFonts w:ascii="Arial" w:hAnsi="Arial"/>
        </w:rPr>
      </w:pPr>
      <w:r>
        <w:rPr>
          <w:rFonts w:ascii="Arial" w:hAnsi="Arial"/>
        </w:rPr>
        <w:t>1) значения количественных показателей (показателя) результатов реализации Проекта;</w:t>
      </w:r>
    </w:p>
    <w:p w:rsidR="00367726" w:rsidRPr="00367726" w:rsidRDefault="00367726" w:rsidP="00367726">
      <w:pPr>
        <w:pStyle w:val="1"/>
        <w:keepNext w:val="0"/>
        <w:widowControl/>
        <w:numPr>
          <w:ilvl w:val="0"/>
          <w:numId w:val="7"/>
        </w:numPr>
        <w:tabs>
          <w:tab w:val="left" w:pos="709"/>
        </w:tabs>
        <w:autoSpaceDE w:val="0"/>
        <w:ind w:left="709" w:firstLine="0"/>
        <w:jc w:val="both"/>
        <w:rPr>
          <w:b w:val="0"/>
          <w:sz w:val="24"/>
          <w:szCs w:val="24"/>
          <w:lang w:val="ru-RU"/>
        </w:rPr>
      </w:pPr>
      <w:bookmarkStart w:id="4" w:name="_2)_%25252525252525252525252525D0%252525"/>
      <w:bookmarkEnd w:id="4"/>
      <w:r w:rsidRPr="00367726">
        <w:rPr>
          <w:b w:val="0"/>
          <w:sz w:val="24"/>
          <w:szCs w:val="24"/>
          <w:lang w:val="ru-RU"/>
        </w:rPr>
        <w:t>2)</w:t>
      </w:r>
      <w:r>
        <w:rPr>
          <w:b w:val="0"/>
          <w:sz w:val="24"/>
          <w:szCs w:val="24"/>
        </w:rPr>
        <w:t> </w:t>
      </w:r>
      <w:r w:rsidRPr="00367726">
        <w:rPr>
          <w:b w:val="0"/>
          <w:sz w:val="24"/>
          <w:szCs w:val="24"/>
          <w:lang w:val="ru-RU"/>
        </w:rPr>
        <w:t>отношение сметной стоимости Проекта к значениям количественных показателей (показателя) результатов реализации инвестиционного Проекта;</w:t>
      </w:r>
    </w:p>
    <w:p w:rsidR="00367726" w:rsidRDefault="00367726" w:rsidP="00367726">
      <w:pPr>
        <w:ind w:firstLine="709"/>
        <w:jc w:val="both"/>
        <w:rPr>
          <w:rFonts w:ascii="Arial" w:hAnsi="Arial"/>
        </w:rPr>
      </w:pPr>
      <w:r>
        <w:rPr>
          <w:rFonts w:ascii="Arial" w:hAnsi="Arial"/>
        </w:rPr>
        <w:t>3) наличие потребителей продукции (услуг), создаваемой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367726" w:rsidRDefault="00367726" w:rsidP="00367726">
      <w:pPr>
        <w:ind w:firstLine="709"/>
        <w:jc w:val="both"/>
        <w:rPr>
          <w:rFonts w:ascii="Arial" w:hAnsi="Arial"/>
        </w:rPr>
      </w:pPr>
      <w:r>
        <w:rPr>
          <w:rFonts w:ascii="Arial" w:hAnsi="Arial"/>
        </w:rPr>
        <w:t>4)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объёме, предусмотренном для муниципальных нужд Завражного сельского поселения;</w:t>
      </w:r>
    </w:p>
    <w:p w:rsidR="00367726" w:rsidRDefault="00367726" w:rsidP="00367726">
      <w:pPr>
        <w:ind w:firstLine="709"/>
        <w:jc w:val="both"/>
        <w:rPr>
          <w:rFonts w:ascii="Arial" w:hAnsi="Arial"/>
        </w:rPr>
      </w:pPr>
      <w:r>
        <w:rPr>
          <w:rFonts w:ascii="Arial" w:hAnsi="Arial"/>
        </w:rPr>
        <w:t>5) обеспечение планируемого объекта капитального строительства инженерной и транспортной инфраструктурой в объёмах, достаточных для реализации Проекта.</w:t>
      </w:r>
    </w:p>
    <w:p w:rsidR="00367726" w:rsidRDefault="00367726" w:rsidP="00367726">
      <w:pPr>
        <w:ind w:firstLine="709"/>
        <w:jc w:val="both"/>
        <w:rPr>
          <w:rFonts w:ascii="Arial" w:hAnsi="Arial"/>
        </w:rPr>
      </w:pPr>
      <w:r>
        <w:rPr>
          <w:rFonts w:ascii="Arial" w:hAnsi="Arial"/>
        </w:rPr>
        <w:lastRenderedPageBreak/>
        <w:t>Значения количественных показателей (показателя) Проекта, не включённого в муниципальные долгосрочные целевые программы, должны соответствовать показателям, утверждённым в документах территориального планирования (генерального плана) Завражного сельского поселения.</w:t>
      </w:r>
    </w:p>
    <w:p w:rsidR="00367726" w:rsidRDefault="00367726" w:rsidP="00367726">
      <w:pPr>
        <w:ind w:firstLine="709"/>
        <w:jc w:val="both"/>
        <w:rPr>
          <w:rFonts w:ascii="Arial" w:hAnsi="Arial"/>
        </w:rPr>
      </w:pPr>
      <w:r>
        <w:rPr>
          <w:rFonts w:ascii="Arial" w:hAnsi="Arial"/>
        </w:rPr>
        <w:t xml:space="preserve">2.4. Проверка по качественному критерию, предусмотренному </w:t>
      </w:r>
      <w:r>
        <w:rPr>
          <w:rStyle w:val="ae"/>
          <w:rFonts w:ascii="Arial" w:hAnsi="Arial"/>
        </w:rPr>
        <w:t>подпунктом 6 пункта 2.1</w:t>
      </w:r>
      <w:r>
        <w:rPr>
          <w:rFonts w:ascii="Arial" w:hAnsi="Arial"/>
        </w:rPr>
        <w:t xml:space="preserve"> настоящего Порядка, и количественному критерию, предусмотренному </w:t>
      </w:r>
      <w:r>
        <w:rPr>
          <w:rStyle w:val="ae"/>
          <w:rFonts w:ascii="Arial" w:hAnsi="Arial"/>
        </w:rPr>
        <w:t>подпунктом 2 пункта 2.3</w:t>
      </w:r>
      <w:r>
        <w:rPr>
          <w:rFonts w:ascii="Arial" w:hAnsi="Arial"/>
        </w:rPr>
        <w:t xml:space="preserve"> настоящего Порядка, осуществляется путём сравнения Проектов с Проектами-аналогами.</w:t>
      </w:r>
    </w:p>
    <w:p w:rsidR="00367726" w:rsidRPr="00367726" w:rsidRDefault="00367726" w:rsidP="00367726">
      <w:pPr>
        <w:pStyle w:val="1"/>
        <w:keepNext w:val="0"/>
        <w:widowControl/>
        <w:numPr>
          <w:ilvl w:val="0"/>
          <w:numId w:val="7"/>
        </w:numPr>
        <w:tabs>
          <w:tab w:val="left" w:pos="709"/>
        </w:tabs>
        <w:autoSpaceDE w:val="0"/>
        <w:ind w:left="0" w:firstLine="709"/>
        <w:jc w:val="both"/>
        <w:rPr>
          <w:b w:val="0"/>
          <w:sz w:val="24"/>
          <w:szCs w:val="24"/>
          <w:lang w:val="ru-RU"/>
        </w:rPr>
      </w:pPr>
      <w:bookmarkStart w:id="5" w:name="_%25252525252525252525252525D0%252525252"/>
      <w:r w:rsidRPr="00367726">
        <w:rPr>
          <w:b w:val="0"/>
          <w:sz w:val="24"/>
          <w:szCs w:val="24"/>
          <w:lang w:val="ru-RU"/>
        </w:rPr>
        <w:t>Для проведения указанной проверки заявитель представляет документально подтверждённые сведения о Проектах-аналогах, реализуемых на территории Костромской области или (в случае отсутствия Проектов-аналогов, реализуемых на территории Костромской области) в Российской Федерации. При выборе объекта-аналога заявитель должен обеспечить максимальное совпадение характеристик объекта капитального строительства, создаваемого в соответствии с Проектом, и характеристик объекта капитального строительства, созданного в соответствии с Проектом-аналогом, по функциональному и (или) по конструктивным и объёмно-планировочным решениям.</w:t>
      </w:r>
    </w:p>
    <w:p w:rsidR="00367726" w:rsidRDefault="00367726" w:rsidP="00367726">
      <w:pPr>
        <w:ind w:firstLine="709"/>
        <w:jc w:val="both"/>
        <w:rPr>
          <w:rFonts w:ascii="Arial" w:hAnsi="Arial"/>
        </w:rPr>
      </w:pPr>
      <w:r>
        <w:rPr>
          <w:rFonts w:ascii="Arial" w:hAnsi="Arial"/>
        </w:rPr>
        <w:t xml:space="preserve">Проверка по количественному критерию, предусмотренному </w:t>
      </w:r>
      <w:r>
        <w:rPr>
          <w:rStyle w:val="ae"/>
          <w:rFonts w:ascii="Arial" w:hAnsi="Arial"/>
        </w:rPr>
        <w:t>подпунктом 2 пункта 2.3</w:t>
      </w:r>
      <w:r>
        <w:rPr>
          <w:rFonts w:ascii="Arial" w:hAnsi="Arial"/>
        </w:rPr>
        <w:t xml:space="preserve"> настоящего Порядка, осуществляется путём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(укрупнённый норматив цены строительства), включённой в установленном порядке в федеральный и территориальный реестры сметных нормативов, а в случае её отсутствия – путём сравнения с аналогичными проектами, выбор которых осуществляется в порядке, предусмотренном </w:t>
      </w:r>
      <w:r>
        <w:rPr>
          <w:rStyle w:val="ae"/>
          <w:rFonts w:ascii="Arial" w:hAnsi="Arial"/>
        </w:rPr>
        <w:t>абзацем вторым пункта 2.4</w:t>
      </w:r>
      <w:r>
        <w:rPr>
          <w:rFonts w:ascii="Arial" w:hAnsi="Arial"/>
        </w:rPr>
        <w:t xml:space="preserve"> настоящего Порядка.</w:t>
      </w:r>
    </w:p>
    <w:p w:rsidR="00367726" w:rsidRDefault="00367726" w:rsidP="00367726">
      <w:pPr>
        <w:ind w:firstLine="709"/>
        <w:jc w:val="both"/>
        <w:rPr>
          <w:rFonts w:ascii="Arial" w:hAnsi="Arial"/>
        </w:rPr>
      </w:pPr>
      <w:r>
        <w:rPr>
          <w:rFonts w:ascii="Arial" w:hAnsi="Arial"/>
        </w:rPr>
        <w:t>2.5. Проекты, прошедшие проверку на основе качественных и количественных критериев, подлежат дальнейшей проверке на основе интегральной оценки эффективности. Общие требования к расчёту интегральной оценки эффективности, а также расчёту оценки эффективности на основе качественных и количественных критериев, определяются утверждённой методикой.</w:t>
      </w:r>
    </w:p>
    <w:p w:rsidR="00367726" w:rsidRDefault="00367726" w:rsidP="00367726">
      <w:pPr>
        <w:ind w:firstLine="709"/>
        <w:jc w:val="both"/>
        <w:rPr>
          <w:rFonts w:ascii="Arial" w:hAnsi="Arial"/>
        </w:rPr>
      </w:pPr>
    </w:p>
    <w:p w:rsidR="00367726" w:rsidRPr="00C36D3D" w:rsidRDefault="00367726" w:rsidP="00367726">
      <w:pPr>
        <w:ind w:firstLine="709"/>
        <w:jc w:val="center"/>
        <w:rPr>
          <w:rFonts w:ascii="Arial" w:hAnsi="Arial"/>
          <w:b/>
        </w:rPr>
      </w:pPr>
      <w:r w:rsidRPr="00C36D3D">
        <w:rPr>
          <w:rFonts w:ascii="Arial" w:hAnsi="Arial"/>
          <w:b/>
        </w:rPr>
        <w:t>3. Порядок проведения проверки Проектов</w:t>
      </w:r>
    </w:p>
    <w:p w:rsidR="00367726" w:rsidRDefault="00367726" w:rsidP="00367726">
      <w:pPr>
        <w:ind w:firstLine="709"/>
        <w:jc w:val="both"/>
        <w:rPr>
          <w:rFonts w:ascii="Arial" w:hAnsi="Arial"/>
        </w:rPr>
      </w:pPr>
    </w:p>
    <w:p w:rsidR="00367726" w:rsidRDefault="00367726" w:rsidP="00367726">
      <w:pPr>
        <w:ind w:firstLine="709"/>
        <w:jc w:val="both"/>
        <w:rPr>
          <w:rFonts w:ascii="Arial" w:hAnsi="Arial"/>
        </w:rPr>
      </w:pPr>
      <w:r>
        <w:rPr>
          <w:rFonts w:ascii="Arial" w:hAnsi="Arial"/>
        </w:rPr>
        <w:t xml:space="preserve">3.1. Проверка Проектов, указанных в </w:t>
      </w:r>
      <w:r>
        <w:rPr>
          <w:rStyle w:val="ae"/>
          <w:rFonts w:ascii="Arial" w:hAnsi="Arial"/>
        </w:rPr>
        <w:t>подпункте 1 пункта 1.3.1</w:t>
      </w:r>
      <w:r>
        <w:rPr>
          <w:rFonts w:ascii="Arial" w:hAnsi="Arial"/>
        </w:rPr>
        <w:t xml:space="preserve"> настоящего Порядка, проводится при наличии обоснования экономической целесообразности строительства или реконструкции объекта (далее – обоснование инвестиций). </w:t>
      </w:r>
    </w:p>
    <w:p w:rsidR="00367726" w:rsidRDefault="00367726" w:rsidP="00367726">
      <w:pPr>
        <w:ind w:firstLine="709"/>
        <w:jc w:val="both"/>
        <w:rPr>
          <w:rFonts w:ascii="Arial" w:hAnsi="Arial"/>
        </w:rPr>
      </w:pPr>
      <w:r>
        <w:rPr>
          <w:rFonts w:ascii="Arial" w:hAnsi="Arial"/>
        </w:rPr>
        <w:t>Обоснование инвестиций разрабатывается в соответствии с П</w:t>
      </w:r>
      <w:r>
        <w:rPr>
          <w:rStyle w:val="ae"/>
          <w:rFonts w:ascii="Arial" w:hAnsi="Arial"/>
        </w:rPr>
        <w:t>риложением  № 4</w:t>
      </w:r>
      <w:r>
        <w:rPr>
          <w:rFonts w:ascii="Arial" w:hAnsi="Arial"/>
        </w:rPr>
        <w:t xml:space="preserve"> к настоящему Порядку.</w:t>
      </w:r>
    </w:p>
    <w:p w:rsidR="00367726" w:rsidRDefault="00367726" w:rsidP="00367726">
      <w:pPr>
        <w:ind w:firstLine="709"/>
        <w:jc w:val="both"/>
        <w:rPr>
          <w:rFonts w:ascii="Arial" w:hAnsi="Arial"/>
        </w:rPr>
      </w:pPr>
      <w:r>
        <w:rPr>
          <w:rFonts w:ascii="Arial" w:hAnsi="Arial"/>
        </w:rPr>
        <w:t xml:space="preserve">3.2. Проверка Проектов, предусмотренных </w:t>
      </w:r>
      <w:r>
        <w:rPr>
          <w:rStyle w:val="ae"/>
          <w:rFonts w:ascii="Arial" w:hAnsi="Arial"/>
        </w:rPr>
        <w:t>подпунктом 1.3.2</w:t>
      </w:r>
      <w:r>
        <w:rPr>
          <w:rFonts w:ascii="Arial" w:hAnsi="Arial"/>
        </w:rPr>
        <w:t xml:space="preserve"> настоящего Порядка,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w:t>
      </w:r>
    </w:p>
    <w:p w:rsidR="00367726" w:rsidRDefault="00367726" w:rsidP="00367726">
      <w:pPr>
        <w:ind w:firstLine="709"/>
        <w:jc w:val="both"/>
        <w:rPr>
          <w:rFonts w:ascii="Arial" w:hAnsi="Arial"/>
        </w:rPr>
      </w:pPr>
      <w:r>
        <w:rPr>
          <w:rFonts w:ascii="Arial" w:hAnsi="Arial"/>
        </w:rPr>
        <w:lastRenderedPageBreak/>
        <w:t>3.3. Проверка Проектов по объектам, включаемым в муниципальные целевые программы, осуществляется на этапе разработки концепций программ в соответствии с требованиями настоящего Порядка.</w:t>
      </w:r>
    </w:p>
    <w:p w:rsidR="00367726" w:rsidRDefault="00367726" w:rsidP="00367726">
      <w:pPr>
        <w:ind w:firstLine="709"/>
        <w:jc w:val="both"/>
        <w:rPr>
          <w:rFonts w:ascii="Arial" w:hAnsi="Arial"/>
        </w:rPr>
      </w:pPr>
      <w:r>
        <w:rPr>
          <w:rFonts w:ascii="Arial" w:hAnsi="Arial"/>
        </w:rPr>
        <w:t>В Проект муниципальной целевой программы не включаются объекты, если числовое значение интегральной оценки эффективности использования средств местного бюджета, направляемых на капитальные вложения, проведённой муниципальным заказчиком муниципальной целевой программы, меньше предельного (минимального) в соответствии с методикой.</w:t>
      </w:r>
    </w:p>
    <w:p w:rsidR="00367726" w:rsidRDefault="00367726" w:rsidP="00367726">
      <w:pPr>
        <w:ind w:firstLine="709"/>
        <w:jc w:val="both"/>
        <w:rPr>
          <w:rFonts w:ascii="Arial" w:hAnsi="Arial"/>
        </w:rPr>
      </w:pPr>
      <w:r>
        <w:rPr>
          <w:rFonts w:ascii="Arial" w:hAnsi="Arial"/>
        </w:rPr>
        <w:t xml:space="preserve">3.4. Проведение проверки и выдача заключения осуществляется на основании заявлений о проведении проверки и выдачи заключения о проверке эффективности на имя главы Завражного сельского поселения. </w:t>
      </w:r>
    </w:p>
    <w:p w:rsidR="00367726" w:rsidRDefault="00367726" w:rsidP="00367726">
      <w:pPr>
        <w:ind w:firstLine="709"/>
        <w:jc w:val="both"/>
        <w:rPr>
          <w:rFonts w:ascii="Arial" w:hAnsi="Arial"/>
        </w:rPr>
      </w:pPr>
      <w:r>
        <w:rPr>
          <w:rFonts w:ascii="Arial" w:hAnsi="Arial"/>
        </w:rPr>
        <w:t>3.5. 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П</w:t>
      </w:r>
      <w:r>
        <w:rPr>
          <w:rStyle w:val="ae"/>
          <w:rFonts w:ascii="Arial" w:hAnsi="Arial"/>
        </w:rPr>
        <w:t>риложениями  № 1, 2</w:t>
      </w:r>
      <w:r>
        <w:rPr>
          <w:rFonts w:ascii="Arial" w:hAnsi="Arial"/>
        </w:rPr>
        <w:t xml:space="preserve"> к настоящему Порядку. </w:t>
      </w:r>
    </w:p>
    <w:p w:rsidR="00367726" w:rsidRDefault="00367726" w:rsidP="00367726">
      <w:pPr>
        <w:ind w:firstLine="709"/>
        <w:jc w:val="both"/>
        <w:rPr>
          <w:rFonts w:ascii="Arial" w:hAnsi="Arial"/>
        </w:rPr>
      </w:pPr>
      <w:r>
        <w:rPr>
          <w:rFonts w:ascii="Arial" w:hAnsi="Arial"/>
        </w:rPr>
        <w:t>3.6. Основаниями для отказа в принятии документов для проведения проверки является:</w:t>
      </w:r>
    </w:p>
    <w:p w:rsidR="00367726" w:rsidRDefault="00367726" w:rsidP="00367726">
      <w:pPr>
        <w:ind w:firstLine="709"/>
        <w:jc w:val="both"/>
        <w:rPr>
          <w:rFonts w:ascii="Arial" w:hAnsi="Arial"/>
        </w:rPr>
      </w:pPr>
      <w:r>
        <w:rPr>
          <w:rFonts w:ascii="Arial" w:hAnsi="Arial"/>
        </w:rPr>
        <w:t>подача заявления лицом, не уполномоченным на его подачу;</w:t>
      </w:r>
    </w:p>
    <w:p w:rsidR="00367726" w:rsidRDefault="00367726" w:rsidP="00367726">
      <w:pPr>
        <w:ind w:firstLine="709"/>
        <w:jc w:val="both"/>
        <w:rPr>
          <w:rFonts w:ascii="Arial" w:hAnsi="Arial"/>
        </w:rPr>
      </w:pPr>
      <w:r>
        <w:rPr>
          <w:rFonts w:ascii="Arial" w:hAnsi="Arial"/>
        </w:rPr>
        <w:t>представление неполного комплекта документов, предусмотренных настоящим Порядком;</w:t>
      </w:r>
    </w:p>
    <w:p w:rsidR="00367726" w:rsidRDefault="00367726" w:rsidP="00367726">
      <w:pPr>
        <w:ind w:firstLine="709"/>
        <w:jc w:val="both"/>
        <w:rPr>
          <w:rFonts w:ascii="Arial" w:hAnsi="Arial"/>
        </w:rPr>
      </w:pPr>
      <w:r>
        <w:rPr>
          <w:rFonts w:ascii="Arial" w:hAnsi="Arial"/>
        </w:rPr>
        <w:t>несоответствие паспорта Проекта требованиям к его содержанию и заполнению;</w:t>
      </w:r>
    </w:p>
    <w:p w:rsidR="00367726" w:rsidRDefault="00367726" w:rsidP="00367726">
      <w:pPr>
        <w:ind w:firstLine="709"/>
        <w:jc w:val="both"/>
        <w:rPr>
          <w:rFonts w:ascii="Arial" w:hAnsi="Arial"/>
        </w:rPr>
      </w:pPr>
      <w:r>
        <w:rPr>
          <w:rFonts w:ascii="Arial" w:hAnsi="Arial"/>
        </w:rPr>
        <w:t>несоответствие числового значения интегральной оценки, рассчитанного заявителем, требованиям методики.</w:t>
      </w:r>
    </w:p>
    <w:p w:rsidR="00367726" w:rsidRDefault="00367726" w:rsidP="00367726">
      <w:pPr>
        <w:ind w:firstLine="709"/>
        <w:jc w:val="both"/>
        <w:rPr>
          <w:rFonts w:ascii="Arial" w:hAnsi="Arial"/>
        </w:rPr>
      </w:pPr>
      <w:r>
        <w:rPr>
          <w:rFonts w:ascii="Arial" w:hAnsi="Arial"/>
        </w:rPr>
        <w:t xml:space="preserve">В случае если недостатки в представленных документах можно устранить без отказа в их принятии, Администрация устанавливает заявителю срок, не превышающий 30 календарных дней, для устранения таких недостатков. </w:t>
      </w:r>
    </w:p>
    <w:p w:rsidR="00367726" w:rsidRDefault="00367726" w:rsidP="00367726">
      <w:pPr>
        <w:ind w:firstLine="709"/>
        <w:jc w:val="both"/>
        <w:rPr>
          <w:rFonts w:ascii="Arial" w:hAnsi="Arial"/>
        </w:rPr>
      </w:pPr>
      <w:r>
        <w:rPr>
          <w:rFonts w:ascii="Arial" w:hAnsi="Arial"/>
        </w:rPr>
        <w:t xml:space="preserve">3.7. Проведение проверки начинается после представления заявителем документов, предусмотренных настоящим Порядком, и завершается   направлением (вручением) заявителю заключения об эффективности инвестиционного Проекта. </w:t>
      </w:r>
    </w:p>
    <w:p w:rsidR="00367726" w:rsidRDefault="00367726" w:rsidP="00367726">
      <w:pPr>
        <w:ind w:firstLine="709"/>
        <w:jc w:val="both"/>
        <w:rPr>
          <w:rFonts w:ascii="Arial" w:hAnsi="Arial"/>
        </w:rPr>
      </w:pPr>
      <w:r>
        <w:rPr>
          <w:rFonts w:ascii="Arial" w:hAnsi="Arial"/>
        </w:rPr>
        <w:t>3.8. Срок проведения проверки, подготовки и выдачи заключения не может превышать 30 рабочих дней с момента подачи заявления и документов, предусмотренных настоящим Порядком.</w:t>
      </w:r>
    </w:p>
    <w:p w:rsidR="00367726" w:rsidRDefault="00367726" w:rsidP="00367726">
      <w:pPr>
        <w:ind w:firstLine="709"/>
        <w:jc w:val="both"/>
        <w:rPr>
          <w:rFonts w:ascii="Arial" w:hAnsi="Arial"/>
        </w:rPr>
      </w:pPr>
    </w:p>
    <w:p w:rsidR="00367726" w:rsidRDefault="00367726" w:rsidP="00367726">
      <w:pPr>
        <w:ind w:firstLine="709"/>
        <w:jc w:val="center"/>
        <w:rPr>
          <w:rFonts w:ascii="Arial" w:hAnsi="Arial"/>
        </w:rPr>
      </w:pPr>
      <w:r>
        <w:rPr>
          <w:rFonts w:ascii="Arial" w:hAnsi="Arial"/>
        </w:rPr>
        <w:t>4. Выдача заключения об эффективности проекта</w:t>
      </w:r>
    </w:p>
    <w:p w:rsidR="00367726" w:rsidRDefault="00367726" w:rsidP="00367726">
      <w:pPr>
        <w:ind w:firstLine="709"/>
        <w:jc w:val="both"/>
        <w:rPr>
          <w:rFonts w:ascii="Arial" w:hAnsi="Arial"/>
        </w:rPr>
      </w:pPr>
    </w:p>
    <w:p w:rsidR="00367726" w:rsidRDefault="00367726" w:rsidP="00367726">
      <w:pPr>
        <w:ind w:firstLine="709"/>
        <w:jc w:val="both"/>
        <w:rPr>
          <w:rFonts w:ascii="Arial" w:hAnsi="Arial"/>
        </w:rPr>
      </w:pPr>
      <w:r>
        <w:rPr>
          <w:rFonts w:ascii="Arial" w:hAnsi="Arial"/>
        </w:rPr>
        <w:t>4.1. Результатом проверки является заключение Администрации, содержащее выводы о соответствии (положительное заключение) или несоответствии (отрицательное заключение) Проекта установленным критериям эффективности использования средств местного бюджета, направляемых на капитальные вложения, по форме, приведённой в П</w:t>
      </w:r>
      <w:r>
        <w:rPr>
          <w:rStyle w:val="ae"/>
          <w:rFonts w:ascii="Arial" w:hAnsi="Arial"/>
        </w:rPr>
        <w:t>риложении  № 3</w:t>
      </w:r>
      <w:r>
        <w:rPr>
          <w:rFonts w:ascii="Arial" w:hAnsi="Arial"/>
        </w:rPr>
        <w:t xml:space="preserve"> к настоящему Порядку.</w:t>
      </w:r>
    </w:p>
    <w:p w:rsidR="00367726" w:rsidRDefault="00367726" w:rsidP="00367726">
      <w:pPr>
        <w:ind w:firstLine="709"/>
        <w:jc w:val="both"/>
        <w:rPr>
          <w:rFonts w:ascii="Arial" w:hAnsi="Arial"/>
        </w:rPr>
      </w:pPr>
      <w:r>
        <w:rPr>
          <w:rFonts w:ascii="Arial" w:hAnsi="Arial"/>
        </w:rPr>
        <w:lastRenderedPageBreak/>
        <w:t>4.2. Положительное заключение является обязательным документом, необходимым для принятия решения о предоставлении средств местного бюджета на реализацию этого Проекта.</w:t>
      </w:r>
    </w:p>
    <w:p w:rsidR="00367726" w:rsidRDefault="00367726" w:rsidP="00367726">
      <w:pPr>
        <w:ind w:firstLine="709"/>
        <w:jc w:val="both"/>
        <w:rPr>
          <w:rFonts w:ascii="Arial" w:hAnsi="Arial"/>
        </w:rPr>
      </w:pPr>
      <w:r>
        <w:rPr>
          <w:rFonts w:ascii="Arial" w:hAnsi="Arial"/>
        </w:rPr>
        <w:t xml:space="preserve">4.3.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 </w:t>
      </w:r>
      <w:r>
        <w:rPr>
          <w:rFonts w:ascii="Arial" w:hAnsi="Arial"/>
        </w:rPr>
        <w:tab/>
      </w:r>
    </w:p>
    <w:p w:rsidR="00367726" w:rsidRDefault="00367726" w:rsidP="00367726">
      <w:pPr>
        <w:ind w:firstLine="709"/>
        <w:jc w:val="both"/>
        <w:rPr>
          <w:rFonts w:ascii="Arial" w:hAnsi="Arial"/>
        </w:rPr>
      </w:pPr>
      <w:r>
        <w:rPr>
          <w:rFonts w:ascii="Arial" w:hAnsi="Arial"/>
        </w:rPr>
        <w:t>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 изложенных в заключении.</w:t>
      </w:r>
    </w:p>
    <w:p w:rsidR="00367726" w:rsidRDefault="00367726" w:rsidP="00367726">
      <w:pPr>
        <w:ind w:firstLine="709"/>
        <w:jc w:val="both"/>
        <w:rPr>
          <w:rFonts w:ascii="Arial" w:hAnsi="Arial"/>
        </w:rPr>
      </w:pPr>
      <w:r>
        <w:rPr>
          <w:rFonts w:ascii="Arial" w:hAnsi="Arial"/>
        </w:rPr>
        <w:t>4.4. В случае если в ходе реализации Проекта, в отношении которого имеется положительное заключение, принято решение об увеличении сметной стоимости (в базовом уровне цен) объекта капитального строительства, строительство, реконструкция и (или) техническое перевооружение которого осуществляется в соответствии с этим Проектом, в связи с увеличением объёма работ, по стоимости превышающих десять процентов указанной в сметной документации сметной стоимости строительства (в базовом уровне цен), то в отношении таких Проектов проводится повторная проверка в соответствии с настоящим Порядком, которую обязан организовать заявитель.</w:t>
      </w:r>
    </w:p>
    <w:p w:rsidR="00367726" w:rsidRPr="00BF3BEB" w:rsidRDefault="00367726" w:rsidP="00367726">
      <w:pPr>
        <w:ind w:firstLine="709"/>
        <w:jc w:val="both"/>
        <w:rPr>
          <w:rFonts w:ascii="Arial" w:hAnsi="Arial"/>
        </w:rPr>
      </w:pPr>
      <w:r>
        <w:rPr>
          <w:rFonts w:ascii="Arial" w:hAnsi="Arial"/>
        </w:rPr>
        <w:t>4.5. Заключение о проверке эффективности подписывается лицами, проводившими проверку и утверждается главой Завражного сельского поселения.</w:t>
      </w:r>
    </w:p>
    <w:p w:rsidR="00367726" w:rsidRDefault="00367726" w:rsidP="00367726">
      <w:pPr>
        <w:pStyle w:val="1"/>
        <w:keepNext w:val="0"/>
        <w:widowControl/>
        <w:numPr>
          <w:ilvl w:val="0"/>
          <w:numId w:val="7"/>
        </w:numPr>
        <w:tabs>
          <w:tab w:val="left" w:pos="0"/>
        </w:tabs>
        <w:autoSpaceDE w:val="0"/>
        <w:ind w:left="0" w:firstLine="0"/>
        <w:jc w:val="right"/>
        <w:rPr>
          <w:b w:val="0"/>
          <w:sz w:val="24"/>
          <w:szCs w:val="24"/>
        </w:rPr>
      </w:pPr>
      <w:r>
        <w:rPr>
          <w:b w:val="0"/>
          <w:sz w:val="24"/>
          <w:szCs w:val="24"/>
        </w:rPr>
        <w:t>Приложение № 1</w:t>
      </w:r>
    </w:p>
    <w:p w:rsidR="00367726" w:rsidRDefault="00367726" w:rsidP="00367726">
      <w:pPr>
        <w:jc w:val="right"/>
        <w:rPr>
          <w:rFonts w:ascii="Arial" w:hAnsi="Arial"/>
        </w:rPr>
      </w:pPr>
      <w:r>
        <w:rPr>
          <w:rFonts w:ascii="Arial" w:hAnsi="Arial"/>
        </w:rPr>
        <w:t xml:space="preserve">к </w:t>
      </w:r>
      <w:r>
        <w:rPr>
          <w:rStyle w:val="ae"/>
          <w:rFonts w:ascii="Arial" w:hAnsi="Arial"/>
        </w:rPr>
        <w:t>Порядку</w:t>
      </w:r>
      <w:r>
        <w:rPr>
          <w:rFonts w:ascii="Arial" w:hAnsi="Arial"/>
        </w:rPr>
        <w:t xml:space="preserve"> проведения проверки </w:t>
      </w:r>
    </w:p>
    <w:p w:rsidR="00367726" w:rsidRDefault="00367726" w:rsidP="00367726">
      <w:pPr>
        <w:jc w:val="right"/>
        <w:rPr>
          <w:rFonts w:ascii="Arial" w:hAnsi="Arial"/>
        </w:rPr>
      </w:pPr>
      <w:r>
        <w:rPr>
          <w:rFonts w:ascii="Arial" w:hAnsi="Arial"/>
        </w:rPr>
        <w:t xml:space="preserve">инвестиционных проектов на предмет </w:t>
      </w:r>
    </w:p>
    <w:p w:rsidR="00367726" w:rsidRDefault="00367726" w:rsidP="00367726">
      <w:pPr>
        <w:jc w:val="right"/>
        <w:rPr>
          <w:rFonts w:ascii="Arial" w:hAnsi="Arial"/>
        </w:rPr>
      </w:pPr>
      <w:r>
        <w:rPr>
          <w:rFonts w:ascii="Arial" w:hAnsi="Arial"/>
        </w:rPr>
        <w:t xml:space="preserve">эффективности использования средств </w:t>
      </w:r>
    </w:p>
    <w:p w:rsidR="00367726" w:rsidRDefault="00367726" w:rsidP="00367726">
      <w:pPr>
        <w:jc w:val="right"/>
        <w:rPr>
          <w:rFonts w:ascii="Arial" w:hAnsi="Arial"/>
        </w:rPr>
      </w:pPr>
      <w:r>
        <w:rPr>
          <w:rFonts w:ascii="Arial" w:hAnsi="Arial"/>
        </w:rPr>
        <w:t xml:space="preserve">местного бюджета, направляемых на </w:t>
      </w:r>
    </w:p>
    <w:p w:rsidR="00367726" w:rsidRDefault="00367726" w:rsidP="00367726">
      <w:pPr>
        <w:jc w:val="right"/>
        <w:rPr>
          <w:rFonts w:ascii="Arial" w:hAnsi="Arial"/>
        </w:rPr>
      </w:pPr>
      <w:r>
        <w:rPr>
          <w:rFonts w:ascii="Arial" w:hAnsi="Arial"/>
        </w:rPr>
        <w:t>капитальные вложения</w:t>
      </w:r>
    </w:p>
    <w:p w:rsidR="00367726" w:rsidRDefault="00367726" w:rsidP="00367726">
      <w:pPr>
        <w:ind w:hanging="16"/>
        <w:jc w:val="both"/>
        <w:rPr>
          <w:rFonts w:ascii="Arial" w:hAnsi="Arial"/>
        </w:rPr>
      </w:pPr>
    </w:p>
    <w:p w:rsidR="00367726" w:rsidRDefault="00367726" w:rsidP="00367726">
      <w:pPr>
        <w:jc w:val="center"/>
        <w:rPr>
          <w:rFonts w:ascii="Arial" w:hAnsi="Arial"/>
          <w:kern w:val="1"/>
        </w:rPr>
      </w:pPr>
      <w:r>
        <w:rPr>
          <w:rFonts w:ascii="Arial" w:hAnsi="Arial"/>
          <w:kern w:val="1"/>
        </w:rPr>
        <w:t>ФОРМА</w:t>
      </w:r>
    </w:p>
    <w:p w:rsidR="00367726" w:rsidRDefault="00367726" w:rsidP="00367726">
      <w:pPr>
        <w:jc w:val="center"/>
        <w:rPr>
          <w:rFonts w:ascii="Arial" w:hAnsi="Arial"/>
          <w:kern w:val="1"/>
        </w:rPr>
      </w:pPr>
    </w:p>
    <w:p w:rsidR="00367726" w:rsidRDefault="00367726" w:rsidP="00367726">
      <w:pPr>
        <w:jc w:val="center"/>
        <w:rPr>
          <w:rFonts w:ascii="Arial" w:hAnsi="Arial"/>
          <w:kern w:val="1"/>
        </w:rPr>
      </w:pPr>
    </w:p>
    <w:p w:rsidR="00367726" w:rsidRDefault="00367726" w:rsidP="00367726">
      <w:pPr>
        <w:jc w:val="center"/>
        <w:rPr>
          <w:rFonts w:ascii="Arial" w:hAnsi="Arial"/>
          <w:kern w:val="1"/>
        </w:rPr>
      </w:pPr>
      <w:r>
        <w:rPr>
          <w:rFonts w:ascii="Arial" w:hAnsi="Arial"/>
          <w:kern w:val="1"/>
        </w:rPr>
        <w:t>ПАСПОРТ ИНВЕСТИЦИОННОГО ПРОЕКТА</w:t>
      </w:r>
    </w:p>
    <w:p w:rsidR="00367726" w:rsidRDefault="00367726" w:rsidP="00367726">
      <w:pPr>
        <w:rPr>
          <w:rFonts w:ascii="Arial" w:hAnsi="Arial"/>
          <w:kern w:val="1"/>
        </w:rPr>
      </w:pPr>
    </w:p>
    <w:p w:rsidR="00367726" w:rsidRDefault="00367726" w:rsidP="00367726">
      <w:pPr>
        <w:rPr>
          <w:rFonts w:ascii="Arial" w:hAnsi="Arial"/>
          <w:kern w:val="1"/>
        </w:rPr>
      </w:pPr>
      <w:r>
        <w:rPr>
          <w:rFonts w:ascii="Arial" w:hAnsi="Arial"/>
          <w:kern w:val="1"/>
        </w:rPr>
        <w:t>1. Наименование инвестиционного проекта ____________________________________</w:t>
      </w:r>
    </w:p>
    <w:p w:rsidR="00367726" w:rsidRDefault="00367726" w:rsidP="00367726">
      <w:pPr>
        <w:rPr>
          <w:rFonts w:ascii="Arial" w:hAnsi="Arial"/>
          <w:kern w:val="1"/>
        </w:rPr>
      </w:pPr>
      <w:r>
        <w:rPr>
          <w:rFonts w:ascii="Arial" w:hAnsi="Arial"/>
          <w:kern w:val="1"/>
        </w:rPr>
        <w:t>2. Цель инвестиционного проекта ____________________________________________</w:t>
      </w:r>
    </w:p>
    <w:p w:rsidR="00367726" w:rsidRDefault="00367726" w:rsidP="00367726">
      <w:pPr>
        <w:rPr>
          <w:rFonts w:ascii="Arial" w:hAnsi="Arial"/>
          <w:kern w:val="1"/>
        </w:rPr>
      </w:pPr>
      <w:r>
        <w:rPr>
          <w:rFonts w:ascii="Arial" w:hAnsi="Arial"/>
          <w:kern w:val="1"/>
        </w:rPr>
        <w:t>3. Срок реализации инвестиционного проекта ___________________________________</w:t>
      </w:r>
    </w:p>
    <w:p w:rsidR="00367726" w:rsidRDefault="00367726" w:rsidP="00367726">
      <w:pPr>
        <w:rPr>
          <w:rFonts w:ascii="Arial" w:hAnsi="Arial"/>
          <w:kern w:val="1"/>
        </w:rPr>
      </w:pPr>
      <w:r>
        <w:rPr>
          <w:rFonts w:ascii="Arial" w:hAnsi="Arial"/>
          <w:kern w:val="1"/>
        </w:rPr>
        <w:lastRenderedPageBreak/>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_________________________________________________________________________</w:t>
      </w:r>
    </w:p>
    <w:p w:rsidR="00367726" w:rsidRDefault="00367726" w:rsidP="00367726">
      <w:pPr>
        <w:rPr>
          <w:rFonts w:ascii="Arial" w:hAnsi="Arial"/>
          <w:kern w:val="1"/>
        </w:rPr>
      </w:pPr>
      <w:r>
        <w:rPr>
          <w:rFonts w:ascii="Arial" w:hAnsi="Arial"/>
          <w:kern w:val="1"/>
        </w:rPr>
        <w:t>5. Главный распорядитель средств бюджета Завражного сельского поселения Кадыйского муниципального района Костромской области _________________________________________________________________________</w:t>
      </w:r>
    </w:p>
    <w:p w:rsidR="00367726" w:rsidRDefault="00367726" w:rsidP="00367726">
      <w:pPr>
        <w:rPr>
          <w:rFonts w:ascii="Arial" w:hAnsi="Arial"/>
          <w:kern w:val="1"/>
        </w:rPr>
      </w:pPr>
      <w:r>
        <w:rPr>
          <w:rFonts w:ascii="Arial" w:hAnsi="Arial"/>
          <w:kern w:val="1"/>
        </w:rPr>
        <w:t>6. Сведения о предполагаемом застройщике или заказчике (заказчике-застройщике):</w:t>
      </w:r>
    </w:p>
    <w:p w:rsidR="00367726" w:rsidRDefault="00367726" w:rsidP="00367726">
      <w:pPr>
        <w:rPr>
          <w:rFonts w:ascii="Arial" w:hAnsi="Arial"/>
          <w:kern w:val="1"/>
        </w:rPr>
      </w:pPr>
      <w:r>
        <w:rPr>
          <w:rFonts w:ascii="Arial" w:hAnsi="Arial"/>
          <w:kern w:val="1"/>
        </w:rPr>
        <w:t>- полное и сокращенное наименование юридического лица _________________________________________________________________________</w:t>
      </w:r>
    </w:p>
    <w:p w:rsidR="00367726" w:rsidRDefault="00367726" w:rsidP="00367726">
      <w:pPr>
        <w:rPr>
          <w:rFonts w:ascii="Arial" w:hAnsi="Arial"/>
          <w:kern w:val="1"/>
        </w:rPr>
      </w:pPr>
      <w:r>
        <w:rPr>
          <w:rFonts w:ascii="Arial" w:hAnsi="Arial"/>
          <w:kern w:val="1"/>
        </w:rPr>
        <w:t>- организационно-правовая форма юридического лица _________________________________________________________________________</w:t>
      </w:r>
    </w:p>
    <w:p w:rsidR="00367726" w:rsidRDefault="00367726" w:rsidP="00367726">
      <w:pPr>
        <w:rPr>
          <w:rFonts w:ascii="Arial" w:hAnsi="Arial"/>
          <w:kern w:val="1"/>
        </w:rPr>
      </w:pPr>
      <w:r>
        <w:rPr>
          <w:rFonts w:ascii="Arial" w:hAnsi="Arial"/>
          <w:kern w:val="1"/>
        </w:rPr>
        <w:t>- юридический адрес _________________________________________________________________________</w:t>
      </w:r>
    </w:p>
    <w:p w:rsidR="00367726" w:rsidRDefault="00367726" w:rsidP="00367726">
      <w:pPr>
        <w:rPr>
          <w:rFonts w:ascii="Arial" w:hAnsi="Arial"/>
          <w:kern w:val="1"/>
        </w:rPr>
      </w:pPr>
      <w:r>
        <w:rPr>
          <w:rFonts w:ascii="Arial" w:hAnsi="Arial"/>
          <w:kern w:val="1"/>
        </w:rPr>
        <w:t>- должность, Ф.И.О. руководителя юридического лица _________________________________________________________________________</w:t>
      </w:r>
    </w:p>
    <w:p w:rsidR="00367726" w:rsidRDefault="00367726" w:rsidP="00367726">
      <w:pPr>
        <w:rPr>
          <w:rFonts w:ascii="Arial" w:hAnsi="Arial"/>
          <w:kern w:val="1"/>
        </w:rPr>
      </w:pPr>
      <w:r>
        <w:rPr>
          <w:rFonts w:ascii="Arial" w:hAnsi="Arial"/>
          <w:kern w:val="1"/>
        </w:rPr>
        <w:t>7. Участники инвестиционного проекта: _________________________________________________________________________</w:t>
      </w:r>
    </w:p>
    <w:p w:rsidR="00367726" w:rsidRDefault="00367726" w:rsidP="00367726">
      <w:pPr>
        <w:rPr>
          <w:rFonts w:ascii="Arial" w:hAnsi="Arial"/>
          <w:kern w:val="1"/>
        </w:rPr>
      </w:pPr>
      <w:r>
        <w:rPr>
          <w:rFonts w:ascii="Arial" w:hAnsi="Arial"/>
          <w:kern w:val="1"/>
        </w:rPr>
        <w:t>8. Наличие проектной документации по инвестиционному проекту</w:t>
      </w:r>
    </w:p>
    <w:p w:rsidR="00367726" w:rsidRDefault="00367726" w:rsidP="00367726">
      <w:pPr>
        <w:rPr>
          <w:rFonts w:ascii="Arial" w:hAnsi="Arial"/>
          <w:kern w:val="1"/>
        </w:rPr>
      </w:pPr>
      <w:r>
        <w:rPr>
          <w:rFonts w:ascii="Arial" w:hAnsi="Arial"/>
          <w:kern w:val="1"/>
        </w:rPr>
        <w:t>(ссылка на подтверждающий документ) ________________________________________</w:t>
      </w:r>
    </w:p>
    <w:p w:rsidR="00367726" w:rsidRDefault="00367726" w:rsidP="00367726">
      <w:pPr>
        <w:jc w:val="both"/>
        <w:rPr>
          <w:rFonts w:ascii="Arial" w:hAnsi="Arial"/>
          <w:kern w:val="1"/>
        </w:rPr>
      </w:pPr>
      <w:r>
        <w:rPr>
          <w:rFonts w:ascii="Arial" w:hAnsi="Arial"/>
          <w:kern w:val="1"/>
        </w:rPr>
        <w:t>9. Наличие положительного заключения государственной экспертизы проектной документации и результатов инженерных изысканий (ссылка на документ, копия заключения прилагается)_______________________________________________________________</w:t>
      </w:r>
    </w:p>
    <w:p w:rsidR="00367726" w:rsidRDefault="00367726" w:rsidP="00367726">
      <w:pPr>
        <w:jc w:val="both"/>
        <w:rPr>
          <w:rFonts w:ascii="Arial" w:hAnsi="Arial"/>
          <w:kern w:val="1"/>
        </w:rPr>
      </w:pPr>
      <w:r>
        <w:rPr>
          <w:rFonts w:ascii="Arial" w:hAnsi="Arial"/>
          <w:kern w:val="1"/>
        </w:rPr>
        <w:t>10.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w:t>
      </w:r>
    </w:p>
    <w:tbl>
      <w:tblPr>
        <w:tblW w:w="0" w:type="auto"/>
        <w:tblInd w:w="-114" w:type="dxa"/>
        <w:tblLayout w:type="fixed"/>
        <w:tblCellMar>
          <w:top w:w="15" w:type="dxa"/>
          <w:left w:w="15" w:type="dxa"/>
          <w:bottom w:w="15" w:type="dxa"/>
          <w:right w:w="15" w:type="dxa"/>
        </w:tblCellMar>
        <w:tblLook w:val="0000"/>
      </w:tblPr>
      <w:tblGrid>
        <w:gridCol w:w="6838"/>
        <w:gridCol w:w="270"/>
        <w:gridCol w:w="570"/>
        <w:gridCol w:w="330"/>
        <w:gridCol w:w="1861"/>
      </w:tblGrid>
      <w:tr w:rsidR="00367726" w:rsidTr="00C910DF">
        <w:trPr>
          <w:trHeight w:val="237"/>
        </w:trPr>
        <w:tc>
          <w:tcPr>
            <w:tcW w:w="6838" w:type="dxa"/>
            <w:vAlign w:val="center"/>
          </w:tcPr>
          <w:p w:rsidR="00367726" w:rsidRDefault="00367726" w:rsidP="00C910DF">
            <w:pPr>
              <w:snapToGrid w:val="0"/>
              <w:jc w:val="both"/>
              <w:rPr>
                <w:rFonts w:ascii="Arial" w:hAnsi="Arial"/>
                <w:kern w:val="1"/>
              </w:rPr>
            </w:pPr>
            <w:r>
              <w:rPr>
                <w:rFonts w:ascii="Arial" w:hAnsi="Arial"/>
                <w:kern w:val="1"/>
              </w:rPr>
              <w:t>(нужное подчеркнуть), с указанием года ее определения –</w:t>
            </w:r>
          </w:p>
        </w:tc>
        <w:tc>
          <w:tcPr>
            <w:tcW w:w="270" w:type="dxa"/>
            <w:vAlign w:val="center"/>
          </w:tcPr>
          <w:p w:rsidR="00367726" w:rsidRDefault="00367726" w:rsidP="00C910DF">
            <w:pPr>
              <w:snapToGrid w:val="0"/>
              <w:jc w:val="both"/>
              <w:rPr>
                <w:rFonts w:ascii="Arial" w:hAnsi="Arial"/>
                <w:kern w:val="1"/>
              </w:rPr>
            </w:pPr>
          </w:p>
        </w:tc>
        <w:tc>
          <w:tcPr>
            <w:tcW w:w="570" w:type="dxa"/>
            <w:vAlign w:val="center"/>
          </w:tcPr>
          <w:p w:rsidR="00367726" w:rsidRDefault="00367726" w:rsidP="00C910DF">
            <w:pPr>
              <w:snapToGrid w:val="0"/>
              <w:jc w:val="both"/>
              <w:rPr>
                <w:rFonts w:ascii="Arial" w:hAnsi="Arial"/>
                <w:kern w:val="1"/>
              </w:rPr>
            </w:pPr>
          </w:p>
        </w:tc>
        <w:tc>
          <w:tcPr>
            <w:tcW w:w="330" w:type="dxa"/>
            <w:vAlign w:val="center"/>
          </w:tcPr>
          <w:p w:rsidR="00367726" w:rsidRDefault="00367726" w:rsidP="00C910DF">
            <w:pPr>
              <w:snapToGrid w:val="0"/>
              <w:jc w:val="both"/>
              <w:rPr>
                <w:rFonts w:ascii="Arial" w:hAnsi="Arial"/>
                <w:kern w:val="1"/>
              </w:rPr>
            </w:pPr>
          </w:p>
          <w:p w:rsidR="00367726" w:rsidRDefault="00367726" w:rsidP="00C910DF">
            <w:pPr>
              <w:snapToGrid w:val="0"/>
              <w:jc w:val="both"/>
              <w:rPr>
                <w:rFonts w:ascii="Arial" w:hAnsi="Arial"/>
                <w:kern w:val="1"/>
              </w:rPr>
            </w:pPr>
          </w:p>
        </w:tc>
        <w:tc>
          <w:tcPr>
            <w:tcW w:w="1861" w:type="dxa"/>
            <w:vAlign w:val="center"/>
          </w:tcPr>
          <w:p w:rsidR="00367726" w:rsidRDefault="00367726" w:rsidP="00C910DF">
            <w:pPr>
              <w:snapToGrid w:val="0"/>
              <w:jc w:val="both"/>
              <w:rPr>
                <w:rFonts w:ascii="Arial" w:hAnsi="Arial"/>
                <w:kern w:val="1"/>
              </w:rPr>
            </w:pPr>
            <w:r>
              <w:rPr>
                <w:rFonts w:ascii="Arial" w:hAnsi="Arial"/>
                <w:kern w:val="1"/>
              </w:rPr>
              <w:t>в млн. рублей</w:t>
            </w:r>
          </w:p>
        </w:tc>
      </w:tr>
    </w:tbl>
    <w:p w:rsidR="00367726" w:rsidRDefault="00367726" w:rsidP="00367726">
      <w:pPr>
        <w:jc w:val="both"/>
        <w:rPr>
          <w:rFonts w:ascii="Arial" w:hAnsi="Arial"/>
          <w:kern w:val="1"/>
        </w:rPr>
      </w:pPr>
      <w:r>
        <w:rPr>
          <w:rFonts w:ascii="Arial" w:hAnsi="Arial"/>
          <w:kern w:val="1"/>
        </w:rPr>
        <w:t xml:space="preserve">(включая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 </w:t>
      </w:r>
      <w:bookmarkStart w:id="6" w:name="footnote_back_1"/>
      <w:r>
        <w:rPr>
          <w:rFonts w:ascii="Arial" w:hAnsi="Arial"/>
          <w:kern w:val="1"/>
        </w:rPr>
        <w:t xml:space="preserve"> </w:t>
      </w:r>
    </w:p>
    <w:p w:rsidR="00367726" w:rsidRDefault="00367726" w:rsidP="00367726">
      <w:pPr>
        <w:jc w:val="both"/>
        <w:rPr>
          <w:rFonts w:ascii="Arial" w:hAnsi="Arial"/>
          <w:kern w:val="1"/>
        </w:rPr>
      </w:pPr>
    </w:p>
    <w:p w:rsidR="00367726" w:rsidRDefault="00367726" w:rsidP="00367726">
      <w:pPr>
        <w:jc w:val="both"/>
        <w:rPr>
          <w:rFonts w:ascii="Arial" w:hAnsi="Arial"/>
          <w:kern w:val="1"/>
        </w:rPr>
      </w:pPr>
      <w:r>
        <w:rPr>
          <w:rFonts w:ascii="Arial" w:hAnsi="Arial"/>
          <w:kern w:val="1"/>
        </w:rPr>
        <w:t>11. Технологическая структура капитальных вложений:</w:t>
      </w:r>
    </w:p>
    <w:p w:rsidR="00367726" w:rsidRDefault="00367726" w:rsidP="00367726">
      <w:pPr>
        <w:jc w:val="both"/>
        <w:rPr>
          <w:rFonts w:ascii="Arial" w:hAnsi="Arial"/>
          <w:kern w:val="1"/>
        </w:rPr>
      </w:pPr>
    </w:p>
    <w:tbl>
      <w:tblPr>
        <w:tblW w:w="0" w:type="auto"/>
        <w:tblInd w:w="-123" w:type="dxa"/>
        <w:tblLayout w:type="fixed"/>
        <w:tblCellMar>
          <w:top w:w="15" w:type="dxa"/>
          <w:left w:w="15" w:type="dxa"/>
          <w:bottom w:w="15" w:type="dxa"/>
          <w:right w:w="15" w:type="dxa"/>
        </w:tblCellMar>
        <w:tblLook w:val="0000"/>
      </w:tblPr>
      <w:tblGrid>
        <w:gridCol w:w="3253"/>
        <w:gridCol w:w="6757"/>
      </w:tblGrid>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lastRenderedPageBreak/>
              <w:t xml:space="preserve">Наименование показателя </w:t>
            </w:r>
          </w:p>
        </w:tc>
        <w:tc>
          <w:tcPr>
            <w:tcW w:w="6757" w:type="dxa"/>
            <w:vAlign w:val="center"/>
          </w:tcPr>
          <w:p w:rsidR="00367726" w:rsidRDefault="00367726" w:rsidP="00C910DF">
            <w:pPr>
              <w:snapToGrid w:val="0"/>
              <w:jc w:val="both"/>
              <w:rPr>
                <w:rFonts w:ascii="Arial" w:hAnsi="Arial"/>
                <w:kern w:val="1"/>
              </w:rPr>
            </w:pPr>
            <w:r>
              <w:rPr>
                <w:rFonts w:ascii="Arial" w:hAnsi="Arial"/>
                <w:kern w:val="1"/>
              </w:rPr>
              <w:t xml:space="preserve">Сметная стоимость, включая НДС, в текущих ценах </w:t>
            </w:r>
            <w:bookmarkStart w:id="7" w:name="footnote_back_2"/>
            <w:bookmarkEnd w:id="7"/>
            <w:r>
              <w:rPr>
                <w:rFonts w:ascii="Arial" w:hAnsi="Arial"/>
                <w:kern w:val="1"/>
              </w:rPr>
              <w:t>в ценах соответствующих лет (млн. рублей)</w:t>
            </w:r>
          </w:p>
        </w:tc>
      </w:tr>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t>Сметная стоимость инвестиционного проекта</w:t>
            </w: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t>в том числе:</w:t>
            </w: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t>строительно-монтажные работы</w:t>
            </w: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t>приобретение машин и оборудования</w:t>
            </w: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p>
        </w:tc>
        <w:tc>
          <w:tcPr>
            <w:tcW w:w="6757" w:type="dxa"/>
            <w:vAlign w:val="center"/>
          </w:tcPr>
          <w:p w:rsidR="00367726" w:rsidRDefault="00367726" w:rsidP="00C910DF">
            <w:pPr>
              <w:snapToGrid w:val="0"/>
              <w:jc w:val="both"/>
              <w:rPr>
                <w:rFonts w:ascii="Arial" w:hAnsi="Arial"/>
                <w:kern w:val="1"/>
              </w:rPr>
            </w:pPr>
          </w:p>
        </w:tc>
      </w:tr>
      <w:tr w:rsidR="00367726" w:rsidTr="00C910DF">
        <w:tc>
          <w:tcPr>
            <w:tcW w:w="3253" w:type="dxa"/>
            <w:vAlign w:val="center"/>
          </w:tcPr>
          <w:p w:rsidR="00367726" w:rsidRDefault="00367726" w:rsidP="00C910DF">
            <w:pPr>
              <w:snapToGrid w:val="0"/>
              <w:jc w:val="both"/>
              <w:rPr>
                <w:rFonts w:ascii="Arial" w:hAnsi="Arial"/>
                <w:kern w:val="1"/>
              </w:rPr>
            </w:pPr>
            <w:r>
              <w:rPr>
                <w:rFonts w:ascii="Arial" w:hAnsi="Arial"/>
                <w:kern w:val="1"/>
              </w:rPr>
              <w:t>прочие затраты</w:t>
            </w:r>
          </w:p>
        </w:tc>
        <w:tc>
          <w:tcPr>
            <w:tcW w:w="6757" w:type="dxa"/>
            <w:vAlign w:val="center"/>
          </w:tcPr>
          <w:p w:rsidR="00367726" w:rsidRDefault="00367726" w:rsidP="00C910DF">
            <w:pPr>
              <w:snapToGrid w:val="0"/>
              <w:jc w:val="both"/>
              <w:rPr>
                <w:rFonts w:ascii="Arial" w:hAnsi="Arial"/>
                <w:kern w:val="1"/>
              </w:rPr>
            </w:pPr>
          </w:p>
        </w:tc>
      </w:tr>
    </w:tbl>
    <w:p w:rsidR="00367726" w:rsidRDefault="00367726" w:rsidP="00367726">
      <w:pPr>
        <w:jc w:val="both"/>
        <w:rPr>
          <w:rFonts w:ascii="Arial" w:hAnsi="Arial"/>
        </w:rPr>
      </w:pPr>
    </w:p>
    <w:p w:rsidR="00367726" w:rsidRDefault="00367726" w:rsidP="00367726">
      <w:pPr>
        <w:numPr>
          <w:ilvl w:val="0"/>
          <w:numId w:val="11"/>
        </w:numPr>
        <w:tabs>
          <w:tab w:val="left" w:pos="720"/>
        </w:tabs>
        <w:spacing w:after="0" w:line="240" w:lineRule="auto"/>
        <w:jc w:val="both"/>
        <w:rPr>
          <w:rFonts w:ascii="Arial" w:hAnsi="Arial"/>
          <w:kern w:val="1"/>
        </w:rPr>
      </w:pPr>
      <w:r>
        <w:rPr>
          <w:rFonts w:ascii="Arial" w:hAnsi="Arial"/>
          <w:kern w:val="1"/>
        </w:rPr>
        <w:t>Источники и объемы финансирования инвестиционного проекта, тыс. рублей:</w:t>
      </w:r>
    </w:p>
    <w:p w:rsidR="00367726" w:rsidRDefault="00367726" w:rsidP="00367726">
      <w:pPr>
        <w:jc w:val="both"/>
        <w:rPr>
          <w:rFonts w:ascii="Arial" w:hAnsi="Arial"/>
          <w:kern w:val="1"/>
        </w:rPr>
      </w:pPr>
    </w:p>
    <w:tbl>
      <w:tblPr>
        <w:tblW w:w="0" w:type="auto"/>
        <w:tblInd w:w="55" w:type="dxa"/>
        <w:tblLayout w:type="fixed"/>
        <w:tblCellMar>
          <w:top w:w="55" w:type="dxa"/>
          <w:left w:w="55" w:type="dxa"/>
          <w:bottom w:w="55" w:type="dxa"/>
          <w:right w:w="55" w:type="dxa"/>
        </w:tblCellMar>
        <w:tblLook w:val="0000"/>
      </w:tblPr>
      <w:tblGrid>
        <w:gridCol w:w="2099"/>
        <w:gridCol w:w="2100"/>
        <w:gridCol w:w="1560"/>
        <w:gridCol w:w="1440"/>
        <w:gridCol w:w="1440"/>
        <w:gridCol w:w="1282"/>
      </w:tblGrid>
      <w:tr w:rsidR="00367726" w:rsidTr="00C910DF">
        <w:trPr>
          <w:trHeight w:hRule="exact" w:val="663"/>
        </w:trPr>
        <w:tc>
          <w:tcPr>
            <w:tcW w:w="2099" w:type="dxa"/>
            <w:vMerge w:val="restart"/>
            <w:tcBorders>
              <w:top w:val="single" w:sz="1" w:space="0" w:color="000000"/>
              <w:left w:val="single" w:sz="1" w:space="0" w:color="000000"/>
              <w:bottom w:val="single" w:sz="1" w:space="0" w:color="000000"/>
            </w:tcBorders>
          </w:tcPr>
          <w:p w:rsidR="00367726" w:rsidRDefault="00367726" w:rsidP="00C910DF">
            <w:pPr>
              <w:pStyle w:val="aff"/>
              <w:rPr>
                <w:rFonts w:ascii="Arial" w:hAnsi="Arial"/>
                <w:sz w:val="24"/>
                <w:szCs w:val="24"/>
              </w:rPr>
            </w:pPr>
            <w:r>
              <w:rPr>
                <w:rFonts w:ascii="Arial" w:hAnsi="Arial"/>
                <w:sz w:val="24"/>
                <w:szCs w:val="24"/>
              </w:rPr>
              <w:t>Годы реализации инвестиционного проекта</w:t>
            </w:r>
          </w:p>
        </w:tc>
        <w:tc>
          <w:tcPr>
            <w:tcW w:w="2100" w:type="dxa"/>
            <w:vMerge w:val="restart"/>
            <w:tcBorders>
              <w:top w:val="single" w:sz="1" w:space="0" w:color="000000"/>
              <w:left w:val="single" w:sz="1" w:space="0" w:color="000000"/>
              <w:bottom w:val="single" w:sz="1" w:space="0" w:color="000000"/>
            </w:tcBorders>
          </w:tcPr>
          <w:p w:rsidR="00367726" w:rsidRDefault="00367726" w:rsidP="00C910DF">
            <w:pPr>
              <w:pStyle w:val="aff"/>
              <w:rPr>
                <w:rFonts w:ascii="Arial" w:hAnsi="Arial"/>
                <w:sz w:val="24"/>
                <w:szCs w:val="24"/>
              </w:rPr>
            </w:pPr>
            <w:r>
              <w:rPr>
                <w:rFonts w:ascii="Arial" w:hAnsi="Arial"/>
                <w:sz w:val="24"/>
                <w:szCs w:val="24"/>
              </w:rPr>
              <w:t>Стоимость инвестиционного проекта (в текущих ценах / в ценах соответствующих лет)</w:t>
            </w:r>
          </w:p>
        </w:tc>
        <w:tc>
          <w:tcPr>
            <w:tcW w:w="5722" w:type="dxa"/>
            <w:gridSpan w:val="4"/>
            <w:tcBorders>
              <w:top w:val="single" w:sz="1" w:space="0" w:color="000000"/>
              <w:left w:val="single" w:sz="1" w:space="0" w:color="000000"/>
              <w:bottom w:val="single" w:sz="1" w:space="0" w:color="000000"/>
              <w:right w:val="single" w:sz="1" w:space="0" w:color="000000"/>
            </w:tcBorders>
          </w:tcPr>
          <w:p w:rsidR="00367726" w:rsidRDefault="00367726" w:rsidP="00C910DF">
            <w:pPr>
              <w:pStyle w:val="aff"/>
              <w:rPr>
                <w:rFonts w:ascii="Arial" w:hAnsi="Arial"/>
                <w:sz w:val="24"/>
                <w:szCs w:val="24"/>
              </w:rPr>
            </w:pPr>
            <w:r>
              <w:rPr>
                <w:rFonts w:ascii="Arial" w:hAnsi="Arial"/>
                <w:sz w:val="24"/>
                <w:szCs w:val="24"/>
              </w:rPr>
              <w:t>Источники финансирования  инвестиционного Проекта</w:t>
            </w:r>
          </w:p>
        </w:tc>
      </w:tr>
      <w:tr w:rsidR="00367726" w:rsidTr="00C910DF">
        <w:tc>
          <w:tcPr>
            <w:tcW w:w="2099" w:type="dxa"/>
            <w:vMerge/>
            <w:tcBorders>
              <w:top w:val="single" w:sz="1" w:space="0" w:color="000000"/>
              <w:left w:val="single" w:sz="1" w:space="0" w:color="000000"/>
              <w:bottom w:val="single" w:sz="1" w:space="0" w:color="000000"/>
            </w:tcBorders>
          </w:tcPr>
          <w:p w:rsidR="00367726" w:rsidRDefault="00367726" w:rsidP="00C910DF"/>
        </w:tc>
        <w:tc>
          <w:tcPr>
            <w:tcW w:w="2100" w:type="dxa"/>
            <w:vMerge/>
            <w:tcBorders>
              <w:top w:val="single" w:sz="1" w:space="0" w:color="000000"/>
              <w:left w:val="single" w:sz="1" w:space="0" w:color="000000"/>
              <w:bottom w:val="single" w:sz="1" w:space="0" w:color="000000"/>
            </w:tcBorders>
          </w:tcPr>
          <w:p w:rsidR="00367726" w:rsidRDefault="00367726" w:rsidP="00C910DF"/>
        </w:tc>
        <w:tc>
          <w:tcPr>
            <w:tcW w:w="1560" w:type="dxa"/>
            <w:tcBorders>
              <w:left w:val="single" w:sz="1" w:space="0" w:color="000000"/>
              <w:bottom w:val="single" w:sz="1" w:space="0" w:color="000000"/>
            </w:tcBorders>
          </w:tcPr>
          <w:p w:rsidR="00367726" w:rsidRDefault="00367726" w:rsidP="00C910DF">
            <w:pPr>
              <w:pStyle w:val="aff"/>
              <w:rPr>
                <w:rFonts w:ascii="Arial" w:hAnsi="Arial"/>
                <w:sz w:val="24"/>
                <w:szCs w:val="24"/>
              </w:rPr>
            </w:pPr>
            <w:r>
              <w:rPr>
                <w:rFonts w:ascii="Arial" w:hAnsi="Arial"/>
                <w:sz w:val="24"/>
                <w:szCs w:val="24"/>
              </w:rPr>
              <w:t>средства федерального бюджета (в текущих ценах / в ценах соответствующих лет)</w:t>
            </w:r>
          </w:p>
        </w:tc>
        <w:tc>
          <w:tcPr>
            <w:tcW w:w="1440" w:type="dxa"/>
            <w:tcBorders>
              <w:left w:val="single" w:sz="1" w:space="0" w:color="000000"/>
              <w:bottom w:val="single" w:sz="1" w:space="0" w:color="000000"/>
            </w:tcBorders>
          </w:tcPr>
          <w:p w:rsidR="00367726" w:rsidRDefault="00367726" w:rsidP="00C910DF">
            <w:pPr>
              <w:pStyle w:val="aff"/>
              <w:rPr>
                <w:rFonts w:ascii="Arial" w:hAnsi="Arial"/>
                <w:sz w:val="24"/>
                <w:szCs w:val="24"/>
              </w:rPr>
            </w:pPr>
            <w:r>
              <w:rPr>
                <w:rFonts w:ascii="Arial" w:hAnsi="Arial"/>
                <w:sz w:val="24"/>
                <w:szCs w:val="24"/>
              </w:rPr>
              <w:t>средства окружного бюджета (в текущих ценах / в ценах соответствующих лет)</w:t>
            </w:r>
          </w:p>
        </w:tc>
        <w:tc>
          <w:tcPr>
            <w:tcW w:w="1440" w:type="dxa"/>
            <w:tcBorders>
              <w:left w:val="single" w:sz="1" w:space="0" w:color="000000"/>
              <w:bottom w:val="single" w:sz="1" w:space="0" w:color="000000"/>
            </w:tcBorders>
          </w:tcPr>
          <w:p w:rsidR="00367726" w:rsidRDefault="00367726" w:rsidP="00C910DF">
            <w:pPr>
              <w:pStyle w:val="aff"/>
              <w:rPr>
                <w:rFonts w:ascii="Arial" w:hAnsi="Arial"/>
                <w:sz w:val="24"/>
                <w:szCs w:val="24"/>
              </w:rPr>
            </w:pPr>
            <w:r>
              <w:rPr>
                <w:rFonts w:ascii="Arial" w:hAnsi="Arial"/>
                <w:sz w:val="24"/>
                <w:szCs w:val="24"/>
              </w:rPr>
              <w:t>средства местного бюджета (в текущих ценах / в ценах соответствующих лет)</w:t>
            </w:r>
          </w:p>
        </w:tc>
        <w:tc>
          <w:tcPr>
            <w:tcW w:w="1280" w:type="dxa"/>
            <w:tcBorders>
              <w:left w:val="single" w:sz="1" w:space="0" w:color="000000"/>
              <w:bottom w:val="single" w:sz="1" w:space="0" w:color="000000"/>
              <w:right w:val="single" w:sz="1" w:space="0" w:color="000000"/>
            </w:tcBorders>
          </w:tcPr>
          <w:p w:rsidR="00367726" w:rsidRDefault="00367726" w:rsidP="00C910DF">
            <w:pPr>
              <w:pStyle w:val="aff"/>
              <w:rPr>
                <w:rFonts w:ascii="Arial" w:hAnsi="Arial"/>
                <w:sz w:val="24"/>
                <w:szCs w:val="24"/>
              </w:rPr>
            </w:pPr>
            <w:r>
              <w:rPr>
                <w:rFonts w:ascii="Arial" w:hAnsi="Arial"/>
                <w:sz w:val="24"/>
                <w:szCs w:val="24"/>
              </w:rPr>
              <w:t>другие внебюджетные источники финансирования (в текущих ценах / в ценах соответствующих лет)</w:t>
            </w:r>
          </w:p>
        </w:tc>
      </w:tr>
    </w:tbl>
    <w:p w:rsidR="00367726" w:rsidRDefault="00367726" w:rsidP="00367726">
      <w:pPr>
        <w:jc w:val="both"/>
        <w:rPr>
          <w:rFonts w:ascii="Arial" w:hAnsi="Arial"/>
          <w:kern w:val="1"/>
        </w:rPr>
      </w:pPr>
    </w:p>
    <w:p w:rsidR="00367726" w:rsidRDefault="00367726" w:rsidP="00367726">
      <w:pPr>
        <w:jc w:val="both"/>
        <w:rPr>
          <w:rFonts w:ascii="Arial" w:hAnsi="Arial"/>
          <w:kern w:val="1"/>
        </w:rPr>
      </w:pPr>
      <w:r>
        <w:rPr>
          <w:rFonts w:ascii="Arial" w:hAnsi="Arial"/>
          <w:kern w:val="1"/>
        </w:rPr>
        <w:t>13. Количественные показатели (показатель) результатов реализации инвестиционного проекта___________________________________________________________________</w:t>
      </w:r>
    </w:p>
    <w:p w:rsidR="00367726" w:rsidRDefault="00367726" w:rsidP="00367726">
      <w:pPr>
        <w:jc w:val="both"/>
        <w:rPr>
          <w:rFonts w:ascii="Arial" w:hAnsi="Arial"/>
          <w:kern w:val="1"/>
        </w:rPr>
      </w:pPr>
      <w:r>
        <w:rPr>
          <w:rFonts w:ascii="Arial" w:hAnsi="Arial"/>
          <w:kern w:val="1"/>
        </w:rPr>
        <w:t>14.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тыс. рублей / на единицу результата, в текущих ценах __________________________________________________________________________</w:t>
      </w:r>
    </w:p>
    <w:p w:rsidR="00367726" w:rsidRDefault="00367726" w:rsidP="00367726">
      <w:pPr>
        <w:snapToGrid w:val="0"/>
        <w:jc w:val="both"/>
        <w:rPr>
          <w:rFonts w:ascii="Arial" w:hAnsi="Arial"/>
          <w:kern w:val="1"/>
        </w:rPr>
      </w:pPr>
      <w:r>
        <w:rPr>
          <w:rFonts w:ascii="Arial" w:hAnsi="Arial"/>
          <w:kern w:val="1"/>
        </w:rPr>
        <w:t>Главный распорядитель средств бюджета Завражного сельского поселения</w:t>
      </w:r>
    </w:p>
    <w:p w:rsidR="00367726" w:rsidRDefault="00367726" w:rsidP="00367726">
      <w:pPr>
        <w:snapToGrid w:val="0"/>
        <w:jc w:val="both"/>
        <w:rPr>
          <w:rFonts w:ascii="Arial" w:hAnsi="Arial"/>
          <w:kern w:val="1"/>
        </w:rPr>
      </w:pPr>
    </w:p>
    <w:p w:rsidR="00367726" w:rsidRDefault="00367726" w:rsidP="00367726">
      <w:pPr>
        <w:snapToGrid w:val="0"/>
        <w:jc w:val="both"/>
        <w:rPr>
          <w:rFonts w:ascii="Arial" w:hAnsi="Arial"/>
          <w:kern w:val="1"/>
        </w:rPr>
      </w:pPr>
      <w:r>
        <w:rPr>
          <w:rFonts w:ascii="Arial" w:hAnsi="Arial"/>
          <w:kern w:val="1"/>
        </w:rPr>
        <w:lastRenderedPageBreak/>
        <w:t>________________       _____________________                           __________________</w:t>
      </w:r>
    </w:p>
    <w:p w:rsidR="00367726" w:rsidRDefault="00367726" w:rsidP="00367726">
      <w:pPr>
        <w:snapToGrid w:val="0"/>
        <w:jc w:val="both"/>
        <w:rPr>
          <w:rFonts w:ascii="Arial" w:hAnsi="Arial"/>
          <w:kern w:val="1"/>
        </w:rPr>
      </w:pPr>
      <w:r>
        <w:rPr>
          <w:rFonts w:ascii="Arial" w:hAnsi="Arial"/>
          <w:kern w:val="1"/>
        </w:rPr>
        <w:t xml:space="preserve"> (должность)                   (Фамилия, имя, отчество)                           (подпись)</w:t>
      </w:r>
    </w:p>
    <w:p w:rsidR="00367726" w:rsidRDefault="00367726" w:rsidP="00367726">
      <w:pPr>
        <w:snapToGrid w:val="0"/>
        <w:jc w:val="both"/>
        <w:rPr>
          <w:rFonts w:ascii="Arial" w:hAnsi="Arial"/>
          <w:kern w:val="1"/>
        </w:rPr>
      </w:pPr>
    </w:p>
    <w:tbl>
      <w:tblPr>
        <w:tblW w:w="0" w:type="auto"/>
        <w:tblInd w:w="-123" w:type="dxa"/>
        <w:tblLayout w:type="fixed"/>
        <w:tblCellMar>
          <w:top w:w="15" w:type="dxa"/>
          <w:left w:w="15" w:type="dxa"/>
          <w:bottom w:w="15" w:type="dxa"/>
          <w:right w:w="15" w:type="dxa"/>
        </w:tblCellMar>
        <w:tblLook w:val="0000"/>
      </w:tblPr>
      <w:tblGrid>
        <w:gridCol w:w="734"/>
        <w:gridCol w:w="520"/>
        <w:gridCol w:w="200"/>
        <w:gridCol w:w="717"/>
        <w:gridCol w:w="283"/>
        <w:gridCol w:w="425"/>
      </w:tblGrid>
      <w:tr w:rsidR="00367726" w:rsidTr="00C910DF">
        <w:trPr>
          <w:trHeight w:val="208"/>
        </w:trPr>
        <w:tc>
          <w:tcPr>
            <w:tcW w:w="734" w:type="dxa"/>
            <w:vAlign w:val="center"/>
          </w:tcPr>
          <w:p w:rsidR="00367726" w:rsidRDefault="00367726" w:rsidP="00C910DF">
            <w:pPr>
              <w:snapToGrid w:val="0"/>
              <w:jc w:val="both"/>
              <w:rPr>
                <w:rFonts w:ascii="Arial" w:hAnsi="Arial"/>
                <w:kern w:val="1"/>
              </w:rPr>
            </w:pPr>
            <w:r>
              <w:rPr>
                <w:rFonts w:ascii="Arial" w:hAnsi="Arial"/>
                <w:kern w:val="1"/>
              </w:rPr>
              <w:t>“</w:t>
            </w:r>
          </w:p>
        </w:tc>
        <w:tc>
          <w:tcPr>
            <w:tcW w:w="520" w:type="dxa"/>
            <w:vAlign w:val="center"/>
          </w:tcPr>
          <w:p w:rsidR="00367726" w:rsidRDefault="00367726" w:rsidP="00C910DF">
            <w:pPr>
              <w:snapToGrid w:val="0"/>
              <w:jc w:val="both"/>
              <w:rPr>
                <w:rFonts w:ascii="Arial" w:hAnsi="Arial"/>
                <w:kern w:val="1"/>
              </w:rPr>
            </w:pPr>
            <w:r>
              <w:rPr>
                <w:rFonts w:ascii="Arial" w:hAnsi="Arial"/>
                <w:kern w:val="1"/>
              </w:rPr>
              <w:t>”</w:t>
            </w:r>
          </w:p>
        </w:tc>
        <w:tc>
          <w:tcPr>
            <w:tcW w:w="200" w:type="dxa"/>
            <w:vAlign w:val="center"/>
          </w:tcPr>
          <w:p w:rsidR="00367726" w:rsidRDefault="00367726" w:rsidP="00C910DF">
            <w:pPr>
              <w:snapToGrid w:val="0"/>
              <w:jc w:val="both"/>
              <w:rPr>
                <w:rFonts w:ascii="Arial" w:hAnsi="Arial"/>
                <w:kern w:val="1"/>
              </w:rPr>
            </w:pPr>
          </w:p>
        </w:tc>
        <w:tc>
          <w:tcPr>
            <w:tcW w:w="717" w:type="dxa"/>
            <w:vAlign w:val="center"/>
          </w:tcPr>
          <w:p w:rsidR="00367726" w:rsidRDefault="00367726" w:rsidP="00C910DF">
            <w:pPr>
              <w:snapToGrid w:val="0"/>
              <w:jc w:val="both"/>
              <w:rPr>
                <w:rFonts w:ascii="Arial" w:hAnsi="Arial"/>
                <w:kern w:val="1"/>
              </w:rPr>
            </w:pPr>
            <w:r>
              <w:rPr>
                <w:rFonts w:ascii="Arial" w:hAnsi="Arial"/>
                <w:kern w:val="1"/>
              </w:rPr>
              <w:t>20</w:t>
            </w:r>
          </w:p>
        </w:tc>
        <w:tc>
          <w:tcPr>
            <w:tcW w:w="283" w:type="dxa"/>
            <w:vAlign w:val="center"/>
          </w:tcPr>
          <w:p w:rsidR="00367726" w:rsidRDefault="00367726" w:rsidP="00C910DF">
            <w:pPr>
              <w:snapToGrid w:val="0"/>
              <w:jc w:val="both"/>
              <w:rPr>
                <w:rFonts w:ascii="Arial" w:hAnsi="Arial"/>
                <w:kern w:val="1"/>
              </w:rPr>
            </w:pPr>
          </w:p>
        </w:tc>
        <w:tc>
          <w:tcPr>
            <w:tcW w:w="425" w:type="dxa"/>
            <w:vAlign w:val="center"/>
          </w:tcPr>
          <w:p w:rsidR="00367726" w:rsidRDefault="00367726" w:rsidP="00C910DF">
            <w:pPr>
              <w:snapToGrid w:val="0"/>
              <w:jc w:val="both"/>
              <w:rPr>
                <w:rFonts w:ascii="Arial" w:hAnsi="Arial"/>
                <w:kern w:val="1"/>
              </w:rPr>
            </w:pPr>
            <w:r>
              <w:rPr>
                <w:rFonts w:ascii="Arial" w:hAnsi="Arial"/>
                <w:kern w:val="1"/>
              </w:rPr>
              <w:t>г.</w:t>
            </w:r>
          </w:p>
        </w:tc>
      </w:tr>
    </w:tbl>
    <w:p w:rsidR="00367726" w:rsidRDefault="00367726" w:rsidP="00367726">
      <w:pPr>
        <w:jc w:val="both"/>
        <w:rPr>
          <w:rFonts w:ascii="Arial" w:hAnsi="Arial"/>
          <w:kern w:val="1"/>
        </w:rPr>
      </w:pPr>
    </w:p>
    <w:p w:rsidR="00367726" w:rsidRPr="00BF3BEB" w:rsidRDefault="00367726" w:rsidP="00367726">
      <w:pPr>
        <w:jc w:val="both"/>
        <w:rPr>
          <w:rFonts w:ascii="Arial" w:hAnsi="Arial"/>
          <w:kern w:val="1"/>
        </w:rPr>
      </w:pPr>
      <w:r>
        <w:rPr>
          <w:rFonts w:ascii="Arial" w:hAnsi="Arial"/>
          <w:kern w:val="1"/>
        </w:rPr>
        <w:t>М.П.</w:t>
      </w:r>
    </w:p>
    <w:p w:rsidR="00367726" w:rsidRDefault="00367726" w:rsidP="00367726">
      <w:pPr>
        <w:rPr>
          <w:rFonts w:ascii="Arial" w:hAnsi="Arial"/>
        </w:rPr>
      </w:pPr>
      <w:r>
        <w:rPr>
          <w:rFonts w:ascii="Arial" w:hAnsi="Arial"/>
        </w:rPr>
        <w:t>СОГЛАСОВАН</w:t>
      </w:r>
    </w:p>
    <w:p w:rsidR="00367726" w:rsidRDefault="00367726" w:rsidP="00367726">
      <w:pPr>
        <w:ind w:left="545" w:hanging="16"/>
        <w:jc w:val="both"/>
        <w:rPr>
          <w:rFonts w:ascii="Arial" w:hAnsi="Arial"/>
        </w:rPr>
      </w:pPr>
      <w:r>
        <w:rPr>
          <w:rFonts w:ascii="Arial" w:hAnsi="Arial"/>
        </w:rPr>
        <w:t>Глава Завражного сельского поселения</w:t>
      </w:r>
    </w:p>
    <w:p w:rsidR="00367726" w:rsidRDefault="00367726" w:rsidP="00367726">
      <w:pPr>
        <w:ind w:left="545" w:hanging="16"/>
        <w:jc w:val="both"/>
        <w:rPr>
          <w:rFonts w:ascii="Arial" w:hAnsi="Arial"/>
        </w:rPr>
      </w:pPr>
    </w:p>
    <w:p w:rsidR="00367726" w:rsidRDefault="00367726" w:rsidP="00367726">
      <w:pPr>
        <w:ind w:left="545" w:hanging="16"/>
        <w:jc w:val="both"/>
        <w:rPr>
          <w:rFonts w:ascii="Arial" w:hAnsi="Arial"/>
        </w:rPr>
      </w:pPr>
      <w:r>
        <w:rPr>
          <w:rFonts w:ascii="Arial" w:hAnsi="Arial"/>
        </w:rPr>
        <w:t>____________________  ____________________</w:t>
      </w:r>
    </w:p>
    <w:p w:rsidR="00367726" w:rsidRDefault="00367726" w:rsidP="00367726">
      <w:pPr>
        <w:ind w:left="545" w:hanging="16"/>
        <w:jc w:val="both"/>
        <w:rPr>
          <w:rFonts w:ascii="Arial" w:hAnsi="Arial"/>
        </w:rPr>
      </w:pPr>
      <w:r>
        <w:rPr>
          <w:rFonts w:ascii="Arial" w:hAnsi="Arial"/>
        </w:rPr>
        <w:t xml:space="preserve">             (подпись)                         (Ф.И.О.)</w:t>
      </w:r>
    </w:p>
    <w:p w:rsidR="00367726" w:rsidRDefault="00367726" w:rsidP="00367726">
      <w:pPr>
        <w:ind w:left="545" w:hanging="16"/>
        <w:jc w:val="both"/>
        <w:rPr>
          <w:rFonts w:ascii="Arial" w:hAnsi="Arial"/>
        </w:rPr>
      </w:pPr>
    </w:p>
    <w:p w:rsidR="00367726" w:rsidRDefault="00367726" w:rsidP="00367726">
      <w:pPr>
        <w:ind w:left="545" w:hanging="16"/>
        <w:jc w:val="both"/>
        <w:rPr>
          <w:rFonts w:ascii="Arial" w:hAnsi="Arial"/>
        </w:rPr>
      </w:pPr>
      <w:r>
        <w:rPr>
          <w:rFonts w:ascii="Arial" w:hAnsi="Arial"/>
        </w:rPr>
        <w:t>«___»__________________ 20 ___ г</w:t>
      </w:r>
    </w:p>
    <w:p w:rsidR="00367726" w:rsidRDefault="00367726" w:rsidP="00367726">
      <w:pPr>
        <w:jc w:val="right"/>
        <w:rPr>
          <w:rFonts w:ascii="Arial" w:hAnsi="Arial"/>
        </w:rPr>
      </w:pPr>
      <w:r>
        <w:rPr>
          <w:rFonts w:ascii="Arial" w:hAnsi="Arial"/>
        </w:rPr>
        <w:t>Приложение № 2</w:t>
      </w:r>
    </w:p>
    <w:p w:rsidR="00367726" w:rsidRDefault="00367726" w:rsidP="00367726">
      <w:pPr>
        <w:tabs>
          <w:tab w:val="left" w:pos="7085"/>
        </w:tabs>
        <w:jc w:val="right"/>
        <w:rPr>
          <w:rFonts w:ascii="Arial" w:hAnsi="Arial"/>
          <w:bCs/>
        </w:rPr>
      </w:pPr>
      <w:r>
        <w:rPr>
          <w:rFonts w:ascii="Arial" w:hAnsi="Arial"/>
          <w:bCs/>
        </w:rPr>
        <w:t xml:space="preserve">к </w:t>
      </w:r>
      <w:r>
        <w:rPr>
          <w:rStyle w:val="ae"/>
          <w:rFonts w:ascii="Arial" w:hAnsi="Arial"/>
          <w:bCs/>
        </w:rPr>
        <w:t>Порядку</w:t>
      </w:r>
      <w:r>
        <w:rPr>
          <w:rFonts w:ascii="Arial" w:hAnsi="Arial"/>
          <w:bCs/>
        </w:rPr>
        <w:t xml:space="preserve"> проведения проверки </w:t>
      </w:r>
    </w:p>
    <w:p w:rsidR="00367726" w:rsidRDefault="00367726" w:rsidP="00367726">
      <w:pPr>
        <w:tabs>
          <w:tab w:val="left" w:pos="7085"/>
        </w:tabs>
        <w:jc w:val="right"/>
        <w:rPr>
          <w:rFonts w:ascii="Arial" w:hAnsi="Arial"/>
          <w:bCs/>
        </w:rPr>
      </w:pPr>
      <w:r>
        <w:rPr>
          <w:rFonts w:ascii="Arial" w:hAnsi="Arial"/>
          <w:bCs/>
        </w:rPr>
        <w:t xml:space="preserve">инвестиционных проектов на предмет </w:t>
      </w:r>
    </w:p>
    <w:p w:rsidR="00367726" w:rsidRDefault="00367726" w:rsidP="00367726">
      <w:pPr>
        <w:tabs>
          <w:tab w:val="left" w:pos="7085"/>
        </w:tabs>
        <w:jc w:val="right"/>
        <w:rPr>
          <w:rFonts w:ascii="Arial" w:hAnsi="Arial"/>
        </w:rPr>
      </w:pPr>
      <w:r>
        <w:rPr>
          <w:rFonts w:ascii="Arial" w:hAnsi="Arial"/>
          <w:bCs/>
        </w:rPr>
        <w:t>эффективности</w:t>
      </w:r>
      <w:r>
        <w:rPr>
          <w:rFonts w:ascii="Arial" w:hAnsi="Arial"/>
        </w:rPr>
        <w:t xml:space="preserve"> использования средств </w:t>
      </w:r>
    </w:p>
    <w:p w:rsidR="00367726" w:rsidRDefault="00367726" w:rsidP="00367726">
      <w:pPr>
        <w:tabs>
          <w:tab w:val="left" w:pos="7085"/>
        </w:tabs>
        <w:jc w:val="right"/>
        <w:rPr>
          <w:rFonts w:ascii="Arial" w:hAnsi="Arial"/>
        </w:rPr>
      </w:pPr>
      <w:r>
        <w:rPr>
          <w:rFonts w:ascii="Arial" w:hAnsi="Arial"/>
        </w:rPr>
        <w:t xml:space="preserve">местного бюджета, направляемых на </w:t>
      </w:r>
    </w:p>
    <w:p w:rsidR="00367726" w:rsidRDefault="00367726" w:rsidP="00367726">
      <w:pPr>
        <w:tabs>
          <w:tab w:val="left" w:pos="7085"/>
        </w:tabs>
        <w:jc w:val="right"/>
        <w:rPr>
          <w:rFonts w:ascii="Arial" w:hAnsi="Arial"/>
        </w:rPr>
      </w:pPr>
      <w:r>
        <w:rPr>
          <w:rFonts w:ascii="Arial" w:hAnsi="Arial"/>
        </w:rPr>
        <w:t>капитальные вложения</w:t>
      </w:r>
    </w:p>
    <w:p w:rsidR="00367726" w:rsidRDefault="00367726" w:rsidP="00367726">
      <w:pPr>
        <w:jc w:val="both"/>
        <w:rPr>
          <w:rFonts w:ascii="Arial" w:hAnsi="Arial"/>
        </w:rPr>
      </w:pPr>
    </w:p>
    <w:p w:rsidR="00367726" w:rsidRDefault="00367726" w:rsidP="00367726">
      <w:pPr>
        <w:pStyle w:val="ConsPlusTitle"/>
        <w:widowControl/>
        <w:jc w:val="center"/>
        <w:rPr>
          <w:rFonts w:cs="Times New Roman"/>
          <w:sz w:val="24"/>
          <w:szCs w:val="24"/>
        </w:rPr>
      </w:pPr>
      <w:r>
        <w:rPr>
          <w:rFonts w:cs="Times New Roman"/>
          <w:sz w:val="24"/>
          <w:szCs w:val="24"/>
        </w:rPr>
        <w:t>ПЕРЕЧЕНЬ</w:t>
      </w:r>
    </w:p>
    <w:p w:rsidR="00367726" w:rsidRDefault="00367726" w:rsidP="00367726">
      <w:pPr>
        <w:jc w:val="center"/>
        <w:rPr>
          <w:rFonts w:ascii="Arial" w:hAnsi="Arial"/>
          <w:b/>
          <w:bCs/>
        </w:rPr>
      </w:pPr>
      <w:r>
        <w:rPr>
          <w:rFonts w:ascii="Arial" w:hAnsi="Arial"/>
          <w:b/>
          <w:bCs/>
        </w:rPr>
        <w:t>документов и материалов, прилагаемых к заявлению на проведение проверки инвестиционных Проектов на предмет эффективности использования средств</w:t>
      </w:r>
    </w:p>
    <w:p w:rsidR="00367726" w:rsidRDefault="00367726" w:rsidP="00367726">
      <w:pPr>
        <w:jc w:val="center"/>
        <w:rPr>
          <w:rFonts w:ascii="Arial" w:hAnsi="Arial"/>
          <w:b/>
          <w:bCs/>
        </w:rPr>
      </w:pPr>
      <w:r>
        <w:rPr>
          <w:rFonts w:ascii="Arial" w:hAnsi="Arial"/>
          <w:b/>
          <w:bCs/>
        </w:rPr>
        <w:t>местного бюджета, направляемых на капитальные вложения</w:t>
      </w:r>
    </w:p>
    <w:p w:rsidR="00367726" w:rsidRDefault="00367726" w:rsidP="00367726">
      <w:pPr>
        <w:jc w:val="both"/>
        <w:rPr>
          <w:rFonts w:ascii="Arial" w:hAnsi="Arial"/>
        </w:rPr>
      </w:pPr>
    </w:p>
    <w:p w:rsidR="00367726" w:rsidRDefault="00367726" w:rsidP="00367726">
      <w:pPr>
        <w:ind w:firstLine="872"/>
        <w:jc w:val="both"/>
        <w:rPr>
          <w:rFonts w:ascii="Arial" w:hAnsi="Arial"/>
        </w:rPr>
      </w:pPr>
      <w:r>
        <w:rPr>
          <w:rFonts w:ascii="Arial" w:hAnsi="Arial"/>
        </w:rPr>
        <w:t>1. Заявление на проведение проверки.</w:t>
      </w:r>
    </w:p>
    <w:p w:rsidR="00367726" w:rsidRDefault="00367726" w:rsidP="00367726">
      <w:pPr>
        <w:ind w:firstLine="872"/>
        <w:jc w:val="both"/>
        <w:rPr>
          <w:rFonts w:ascii="Arial" w:hAnsi="Arial"/>
        </w:rPr>
      </w:pPr>
      <w:r>
        <w:rPr>
          <w:rFonts w:ascii="Arial" w:hAnsi="Arial"/>
        </w:rPr>
        <w:t>2. Обоснование экономической целесообразности строительства или реконструкции объекта в соответствии с П</w:t>
      </w:r>
      <w:r>
        <w:rPr>
          <w:rStyle w:val="ae"/>
          <w:rFonts w:ascii="Arial" w:hAnsi="Arial"/>
        </w:rPr>
        <w:t>риложением № 4</w:t>
      </w:r>
      <w:r>
        <w:rPr>
          <w:rFonts w:ascii="Arial" w:hAnsi="Arial"/>
        </w:rPr>
        <w:t xml:space="preserve"> 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 </w:t>
      </w:r>
    </w:p>
    <w:p w:rsidR="00367726" w:rsidRDefault="00367726" w:rsidP="00367726">
      <w:pPr>
        <w:ind w:firstLine="872"/>
        <w:jc w:val="both"/>
        <w:rPr>
          <w:rFonts w:ascii="Arial" w:hAnsi="Arial"/>
        </w:rPr>
      </w:pPr>
      <w:r>
        <w:rPr>
          <w:rFonts w:ascii="Arial" w:hAnsi="Arial"/>
        </w:rPr>
        <w:t>3. Задание на проектирование, разработанное в соответствии с требованиями нормативных правовых актов Завражного сельского поселения.</w:t>
      </w:r>
    </w:p>
    <w:p w:rsidR="00367726" w:rsidRDefault="00367726" w:rsidP="00367726">
      <w:pPr>
        <w:ind w:firstLine="872"/>
        <w:jc w:val="both"/>
        <w:rPr>
          <w:rFonts w:ascii="Arial" w:hAnsi="Arial"/>
        </w:rPr>
      </w:pPr>
      <w:r>
        <w:rPr>
          <w:rFonts w:ascii="Arial" w:hAnsi="Arial"/>
        </w:rPr>
        <w:lastRenderedPageBreak/>
        <w:t>4.* Копия положительного заключения государственной экспертизы проектной документации и результатов инженерных изысканий.</w:t>
      </w:r>
    </w:p>
    <w:p w:rsidR="00367726" w:rsidRDefault="00367726" w:rsidP="00367726">
      <w:pPr>
        <w:ind w:firstLine="872"/>
        <w:jc w:val="both"/>
        <w:rPr>
          <w:rFonts w:ascii="Arial" w:hAnsi="Arial"/>
        </w:rPr>
      </w:pPr>
      <w:r>
        <w:rPr>
          <w:rFonts w:ascii="Arial" w:hAnsi="Arial"/>
        </w:rPr>
        <w:t>5*. Копия разрешения на строительство.</w:t>
      </w:r>
    </w:p>
    <w:p w:rsidR="00367726" w:rsidRDefault="00367726" w:rsidP="00367726">
      <w:pPr>
        <w:ind w:firstLine="872"/>
        <w:jc w:val="both"/>
        <w:rPr>
          <w:rFonts w:ascii="Arial" w:hAnsi="Arial"/>
        </w:rPr>
      </w:pPr>
      <w:r>
        <w:rPr>
          <w:rFonts w:ascii="Arial" w:hAnsi="Arial"/>
        </w:rPr>
        <w:t>6*.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367726" w:rsidRDefault="00367726" w:rsidP="00367726">
      <w:pPr>
        <w:ind w:firstLine="872"/>
        <w:jc w:val="both"/>
        <w:rPr>
          <w:rFonts w:ascii="Arial" w:hAnsi="Arial"/>
        </w:rPr>
      </w:pPr>
      <w:r>
        <w:rPr>
          <w:rFonts w:ascii="Arial" w:hAnsi="Arial"/>
        </w:rPr>
        <w:t>7*. Копия положительного заключения о достоверности сметной стоимости инвестиционного Проекта.</w:t>
      </w:r>
    </w:p>
    <w:p w:rsidR="00367726" w:rsidRDefault="00367726" w:rsidP="00367726">
      <w:pPr>
        <w:ind w:firstLine="872"/>
        <w:jc w:val="both"/>
        <w:rPr>
          <w:rFonts w:ascii="Arial" w:hAnsi="Arial"/>
        </w:rPr>
      </w:pPr>
      <w:r>
        <w:rPr>
          <w:rFonts w:ascii="Arial" w:hAnsi="Arial"/>
        </w:rPr>
        <w:t>8.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rsidR="00367726" w:rsidRDefault="00367726" w:rsidP="00367726">
      <w:pPr>
        <w:ind w:firstLine="872"/>
        <w:jc w:val="both"/>
        <w:rPr>
          <w:rFonts w:ascii="Arial" w:hAnsi="Arial"/>
        </w:rPr>
      </w:pPr>
      <w:r>
        <w:rPr>
          <w:rFonts w:ascii="Arial" w:hAnsi="Arial"/>
        </w:rPr>
        <w:t xml:space="preserve">9. Предполагаемые формы закрепления муниципальной собственности, сведения о предполагаемой эксплуатирующей организации. </w:t>
      </w:r>
    </w:p>
    <w:p w:rsidR="00367726" w:rsidRDefault="00367726" w:rsidP="00367726">
      <w:pPr>
        <w:ind w:firstLine="872"/>
        <w:jc w:val="both"/>
        <w:rPr>
          <w:rFonts w:ascii="Arial" w:hAnsi="Arial"/>
        </w:rPr>
      </w:pPr>
      <w:r>
        <w:rPr>
          <w:rFonts w:ascii="Arial" w:hAnsi="Arial"/>
        </w:rPr>
        <w:t>10. Исходные данные для расчёта интегральной оценки, включая количественные показатели планируемых результатов реализации инвестиционного Проекта, и расчёт интегральной оценки, проведённый заявителем в соответствии с методикой.</w:t>
      </w:r>
    </w:p>
    <w:p w:rsidR="00367726" w:rsidRDefault="00367726" w:rsidP="00367726">
      <w:pPr>
        <w:ind w:firstLine="872"/>
        <w:jc w:val="both"/>
        <w:rPr>
          <w:rFonts w:ascii="Arial" w:hAnsi="Arial"/>
        </w:rPr>
      </w:pPr>
      <w:r>
        <w:rPr>
          <w:rFonts w:ascii="Arial" w:hAnsi="Arial"/>
        </w:rPr>
        <w:t>11**. Подтверждение отсутствия просроченной задолженности по ранее предоставленным из местного бюджета средствам, выданным на возвратной основе.</w:t>
      </w:r>
    </w:p>
    <w:p w:rsidR="00367726" w:rsidRDefault="00367726" w:rsidP="00367726">
      <w:pPr>
        <w:ind w:firstLine="872"/>
        <w:jc w:val="both"/>
        <w:rPr>
          <w:rFonts w:ascii="Arial" w:hAnsi="Arial"/>
        </w:rPr>
      </w:pPr>
      <w:r>
        <w:rPr>
          <w:rFonts w:ascii="Arial" w:hAnsi="Arial"/>
        </w:rPr>
        <w:t>____________</w:t>
      </w:r>
    </w:p>
    <w:p w:rsidR="00367726" w:rsidRDefault="00367726" w:rsidP="00367726">
      <w:pPr>
        <w:ind w:firstLine="872"/>
        <w:jc w:val="both"/>
        <w:rPr>
          <w:rFonts w:ascii="Arial" w:hAnsi="Arial"/>
        </w:rPr>
      </w:pPr>
      <w:r>
        <w:rPr>
          <w:rFonts w:ascii="Arial" w:hAnsi="Arial"/>
        </w:rPr>
        <w:t>* Документы, указанные в пунктах 4 – 7,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367726" w:rsidRDefault="00367726" w:rsidP="00367726">
      <w:pPr>
        <w:ind w:firstLine="872"/>
        <w:jc w:val="both"/>
        <w:rPr>
          <w:rFonts w:ascii="Arial" w:hAnsi="Arial"/>
        </w:rPr>
      </w:pPr>
      <w:r>
        <w:rPr>
          <w:rFonts w:ascii="Arial" w:hAnsi="Arial"/>
        </w:rPr>
        <w:t>** В отношении инвестиционных проектов, направляемых на повторную проверку в соответствии с пунктом 4.4 Порядка.</w:t>
      </w:r>
    </w:p>
    <w:p w:rsidR="00367726" w:rsidRDefault="00367726" w:rsidP="00367726">
      <w:pPr>
        <w:ind w:firstLine="872"/>
        <w:jc w:val="both"/>
        <w:rPr>
          <w:rFonts w:ascii="Arial" w:hAnsi="Arial"/>
        </w:rPr>
      </w:pPr>
    </w:p>
    <w:p w:rsidR="00367726" w:rsidRDefault="00367726" w:rsidP="00367726">
      <w:pPr>
        <w:ind w:firstLine="872"/>
        <w:jc w:val="both"/>
        <w:rPr>
          <w:rFonts w:ascii="Arial" w:hAnsi="Arial"/>
        </w:rPr>
      </w:pPr>
      <w:r>
        <w:rPr>
          <w:rFonts w:ascii="Arial" w:hAnsi="Arial"/>
        </w:rPr>
        <w:t>Документы подписываются руководителем заявителя (уполномоченным им лицом) и заверяются печатью.</w:t>
      </w:r>
    </w:p>
    <w:p w:rsidR="00367726" w:rsidRDefault="00367726" w:rsidP="00367726">
      <w:pPr>
        <w:ind w:firstLine="872"/>
        <w:jc w:val="both"/>
        <w:rPr>
          <w:rFonts w:ascii="Arial" w:hAnsi="Arial"/>
        </w:rPr>
      </w:pPr>
    </w:p>
    <w:p w:rsidR="00367726" w:rsidRDefault="00367726" w:rsidP="00367726">
      <w:pPr>
        <w:ind w:firstLine="872"/>
        <w:jc w:val="both"/>
        <w:rPr>
          <w:rFonts w:ascii="Arial" w:hAnsi="Arial"/>
        </w:rPr>
      </w:pPr>
    </w:p>
    <w:p w:rsidR="00367726" w:rsidRDefault="00367726" w:rsidP="00367726">
      <w:pPr>
        <w:ind w:firstLine="872"/>
        <w:jc w:val="both"/>
        <w:rPr>
          <w:rFonts w:ascii="Arial" w:hAnsi="Arial"/>
        </w:rPr>
      </w:pPr>
    </w:p>
    <w:p w:rsidR="00367726" w:rsidRDefault="00367726" w:rsidP="00367726">
      <w:pPr>
        <w:jc w:val="both"/>
        <w:rPr>
          <w:rFonts w:ascii="Arial" w:hAnsi="Arial"/>
        </w:rPr>
      </w:pPr>
    </w:p>
    <w:p w:rsidR="00367726" w:rsidRDefault="00367726" w:rsidP="00367726">
      <w:pPr>
        <w:jc w:val="right"/>
        <w:rPr>
          <w:rFonts w:ascii="Arial" w:hAnsi="Arial"/>
        </w:rPr>
      </w:pPr>
      <w:r>
        <w:rPr>
          <w:rFonts w:ascii="Arial" w:hAnsi="Arial"/>
        </w:rPr>
        <w:t>Приложение № 3</w:t>
      </w:r>
    </w:p>
    <w:p w:rsidR="00367726" w:rsidRDefault="00367726" w:rsidP="00367726">
      <w:pPr>
        <w:tabs>
          <w:tab w:val="left" w:pos="7085"/>
        </w:tabs>
        <w:jc w:val="right"/>
        <w:rPr>
          <w:rFonts w:ascii="Arial" w:hAnsi="Arial"/>
          <w:bCs/>
        </w:rPr>
      </w:pPr>
      <w:r>
        <w:rPr>
          <w:rFonts w:ascii="Arial" w:hAnsi="Arial"/>
          <w:bCs/>
        </w:rPr>
        <w:t xml:space="preserve">к </w:t>
      </w:r>
      <w:r>
        <w:rPr>
          <w:rStyle w:val="ae"/>
          <w:rFonts w:ascii="Arial" w:hAnsi="Arial"/>
          <w:bCs/>
        </w:rPr>
        <w:t>Порядку</w:t>
      </w:r>
      <w:r>
        <w:rPr>
          <w:rFonts w:ascii="Arial" w:hAnsi="Arial"/>
          <w:bCs/>
        </w:rPr>
        <w:t xml:space="preserve"> проведения проверки </w:t>
      </w:r>
    </w:p>
    <w:p w:rsidR="00367726" w:rsidRDefault="00367726" w:rsidP="00367726">
      <w:pPr>
        <w:tabs>
          <w:tab w:val="left" w:pos="7085"/>
        </w:tabs>
        <w:jc w:val="right"/>
        <w:rPr>
          <w:rFonts w:ascii="Arial" w:hAnsi="Arial"/>
          <w:bCs/>
        </w:rPr>
      </w:pPr>
      <w:r>
        <w:rPr>
          <w:rFonts w:ascii="Arial" w:hAnsi="Arial"/>
          <w:bCs/>
        </w:rPr>
        <w:t xml:space="preserve">инвестиционных проектов на предмет </w:t>
      </w:r>
    </w:p>
    <w:p w:rsidR="00367726" w:rsidRDefault="00367726" w:rsidP="00367726">
      <w:pPr>
        <w:tabs>
          <w:tab w:val="left" w:pos="7085"/>
        </w:tabs>
        <w:jc w:val="right"/>
        <w:rPr>
          <w:rFonts w:ascii="Arial" w:hAnsi="Arial"/>
        </w:rPr>
      </w:pPr>
      <w:r>
        <w:rPr>
          <w:rFonts w:ascii="Arial" w:hAnsi="Arial"/>
          <w:bCs/>
        </w:rPr>
        <w:lastRenderedPageBreak/>
        <w:t>эффективности</w:t>
      </w:r>
      <w:r>
        <w:rPr>
          <w:rFonts w:ascii="Arial" w:hAnsi="Arial"/>
        </w:rPr>
        <w:t xml:space="preserve"> использования средств </w:t>
      </w:r>
    </w:p>
    <w:p w:rsidR="00367726" w:rsidRDefault="00367726" w:rsidP="00367726">
      <w:pPr>
        <w:tabs>
          <w:tab w:val="left" w:pos="7085"/>
        </w:tabs>
        <w:jc w:val="right"/>
        <w:rPr>
          <w:rFonts w:ascii="Arial" w:hAnsi="Arial"/>
        </w:rPr>
      </w:pPr>
      <w:r>
        <w:rPr>
          <w:rFonts w:ascii="Arial" w:hAnsi="Arial"/>
        </w:rPr>
        <w:t xml:space="preserve">местного бюджета, направляемых на </w:t>
      </w:r>
    </w:p>
    <w:p w:rsidR="00367726" w:rsidRDefault="00367726" w:rsidP="00367726">
      <w:pPr>
        <w:tabs>
          <w:tab w:val="left" w:pos="7085"/>
        </w:tabs>
        <w:jc w:val="right"/>
        <w:rPr>
          <w:rFonts w:ascii="Arial" w:hAnsi="Arial"/>
          <w:bCs/>
        </w:rPr>
      </w:pPr>
      <w:r>
        <w:rPr>
          <w:rFonts w:ascii="Arial" w:hAnsi="Arial"/>
          <w:bCs/>
        </w:rPr>
        <w:t>капитальные вложения</w:t>
      </w:r>
    </w:p>
    <w:p w:rsidR="00367726" w:rsidRDefault="00367726" w:rsidP="00367726">
      <w:pPr>
        <w:tabs>
          <w:tab w:val="left" w:pos="-142"/>
        </w:tabs>
        <w:ind w:left="5123" w:firstLine="55"/>
        <w:jc w:val="both"/>
        <w:rPr>
          <w:rFonts w:ascii="Arial" w:hAnsi="Arial"/>
        </w:rPr>
      </w:pPr>
    </w:p>
    <w:p w:rsidR="00367726" w:rsidRDefault="00367726" w:rsidP="00367726">
      <w:pPr>
        <w:tabs>
          <w:tab w:val="left" w:pos="-142"/>
        </w:tabs>
        <w:jc w:val="center"/>
        <w:rPr>
          <w:rFonts w:ascii="Arial" w:hAnsi="Arial"/>
          <w:b/>
        </w:rPr>
      </w:pPr>
      <w:r>
        <w:rPr>
          <w:rFonts w:ascii="Arial" w:hAnsi="Arial"/>
          <w:b/>
        </w:rPr>
        <w:t>ФОРМА ЗАКЛЮЧЕНИЯ</w:t>
      </w:r>
    </w:p>
    <w:p w:rsidR="00367726" w:rsidRDefault="00367726" w:rsidP="00367726">
      <w:pPr>
        <w:tabs>
          <w:tab w:val="left" w:pos="-142"/>
        </w:tabs>
        <w:ind w:firstLine="55"/>
        <w:jc w:val="both"/>
        <w:rPr>
          <w:rFonts w:ascii="Arial" w:hAnsi="Arial"/>
          <w:b/>
        </w:rPr>
      </w:pPr>
    </w:p>
    <w:p w:rsidR="00367726" w:rsidRDefault="00367726" w:rsidP="00367726">
      <w:pPr>
        <w:tabs>
          <w:tab w:val="left" w:pos="-142"/>
        </w:tabs>
        <w:ind w:left="5123"/>
        <w:jc w:val="both"/>
        <w:rPr>
          <w:rFonts w:ascii="Arial" w:hAnsi="Arial"/>
        </w:rPr>
      </w:pPr>
      <w:r>
        <w:rPr>
          <w:rFonts w:ascii="Arial" w:hAnsi="Arial"/>
          <w:b/>
        </w:rPr>
        <w:t xml:space="preserve">                      </w:t>
      </w:r>
      <w:r>
        <w:rPr>
          <w:rFonts w:ascii="Arial" w:hAnsi="Arial"/>
        </w:rPr>
        <w:t>УТВЕРЖДАЮ</w:t>
      </w:r>
    </w:p>
    <w:p w:rsidR="00367726" w:rsidRDefault="00367726" w:rsidP="00367726">
      <w:pPr>
        <w:tabs>
          <w:tab w:val="left" w:pos="5668"/>
        </w:tabs>
        <w:ind w:left="5123" w:firstLine="2"/>
        <w:jc w:val="both"/>
        <w:rPr>
          <w:rFonts w:ascii="Arial" w:hAnsi="Arial"/>
        </w:rPr>
      </w:pPr>
      <w:r>
        <w:rPr>
          <w:rFonts w:ascii="Arial" w:hAnsi="Arial"/>
        </w:rPr>
        <w:t>Глава Завражного сельского поселения ______________________  (Ф.И.О.)</w:t>
      </w:r>
    </w:p>
    <w:p w:rsidR="00367726" w:rsidRDefault="00367726" w:rsidP="00367726">
      <w:pPr>
        <w:tabs>
          <w:tab w:val="left" w:pos="5668"/>
        </w:tabs>
        <w:ind w:left="5123" w:firstLine="2"/>
        <w:jc w:val="both"/>
        <w:rPr>
          <w:rFonts w:ascii="Arial" w:hAnsi="Arial"/>
        </w:rPr>
      </w:pPr>
      <w:r>
        <w:rPr>
          <w:rFonts w:ascii="Arial" w:hAnsi="Arial"/>
        </w:rPr>
        <w:t>_______________________20 ___ г.</w:t>
      </w:r>
    </w:p>
    <w:p w:rsidR="00367726" w:rsidRDefault="00367726" w:rsidP="00367726">
      <w:pPr>
        <w:ind w:firstLine="55"/>
        <w:jc w:val="both"/>
        <w:rPr>
          <w:rFonts w:ascii="Arial" w:hAnsi="Arial"/>
        </w:rPr>
      </w:pPr>
    </w:p>
    <w:p w:rsidR="00367726" w:rsidRDefault="00367726" w:rsidP="00367726">
      <w:pPr>
        <w:pStyle w:val="3"/>
        <w:keepNext w:val="0"/>
        <w:keepLines w:val="0"/>
        <w:numPr>
          <w:ilvl w:val="2"/>
          <w:numId w:val="7"/>
        </w:numPr>
        <w:tabs>
          <w:tab w:val="left" w:pos="0"/>
        </w:tabs>
        <w:suppressAutoHyphens/>
        <w:spacing w:before="0" w:line="240" w:lineRule="auto"/>
        <w:ind w:left="0" w:firstLine="0"/>
        <w:jc w:val="center"/>
        <w:rPr>
          <w:rFonts w:ascii="Arial" w:hAnsi="Arial"/>
          <w:b w:val="0"/>
          <w:sz w:val="24"/>
          <w:szCs w:val="24"/>
        </w:rPr>
      </w:pPr>
      <w:r>
        <w:rPr>
          <w:rFonts w:ascii="Arial" w:hAnsi="Arial"/>
          <w:b w:val="0"/>
          <w:sz w:val="24"/>
          <w:szCs w:val="24"/>
        </w:rPr>
        <w:t>ЗАКЛЮЧЕНИЕ №_____</w:t>
      </w:r>
    </w:p>
    <w:p w:rsidR="00367726" w:rsidRDefault="00367726" w:rsidP="00367726">
      <w:pPr>
        <w:pStyle w:val="ConsPlusTitle"/>
        <w:widowControl/>
        <w:jc w:val="center"/>
        <w:rPr>
          <w:rFonts w:cs="Times New Roman"/>
          <w:b w:val="0"/>
          <w:sz w:val="24"/>
          <w:szCs w:val="24"/>
        </w:rPr>
      </w:pPr>
      <w:r>
        <w:rPr>
          <w:rFonts w:cs="Times New Roman"/>
          <w:b w:val="0"/>
          <w:sz w:val="24"/>
          <w:szCs w:val="24"/>
        </w:rPr>
        <w:t>о результатах проверки инвестиционного Проекта на предмет эффективности</w:t>
      </w:r>
    </w:p>
    <w:p w:rsidR="00367726" w:rsidRDefault="00367726" w:rsidP="00367726">
      <w:pPr>
        <w:pStyle w:val="ConsPlusTitle"/>
        <w:widowControl/>
        <w:jc w:val="center"/>
        <w:rPr>
          <w:rFonts w:cs="Times New Roman"/>
          <w:b w:val="0"/>
          <w:sz w:val="24"/>
          <w:szCs w:val="24"/>
        </w:rPr>
      </w:pPr>
      <w:r>
        <w:rPr>
          <w:rFonts w:cs="Times New Roman"/>
          <w:b w:val="0"/>
          <w:sz w:val="24"/>
          <w:szCs w:val="24"/>
        </w:rPr>
        <w:t>использования средств местного бюджета, направляемых на капитальные вложения</w:t>
      </w:r>
    </w:p>
    <w:p w:rsidR="00367726" w:rsidRDefault="00367726" w:rsidP="00367726">
      <w:pPr>
        <w:pStyle w:val="ConsPlusTitle"/>
        <w:widowControl/>
        <w:jc w:val="both"/>
        <w:rPr>
          <w:rFonts w:cs="Times New Roman"/>
          <w:b w:val="0"/>
          <w:sz w:val="24"/>
          <w:szCs w:val="24"/>
        </w:rPr>
      </w:pP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lang w:val="en-US"/>
        </w:rPr>
        <w:t>I</w:t>
      </w:r>
      <w:r>
        <w:rPr>
          <w:rFonts w:ascii="Arial" w:hAnsi="Arial" w:cs="Times New Roman"/>
          <w:sz w:val="24"/>
          <w:szCs w:val="24"/>
        </w:rPr>
        <w:t>.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Наименование инвестиционного Проекта _________________________________</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Местонахождение (населенный пункт) ____________________________________</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Адрес (фактический) __________________________________________________</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Заявитель  ___________________________________________________________</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Реквизиты комплекта документов, представленных заявителем:</w:t>
      </w:r>
    </w:p>
    <w:p w:rsidR="00367726" w:rsidRDefault="00367726" w:rsidP="00367726">
      <w:pPr>
        <w:pStyle w:val="ConsPlusNonformat"/>
        <w:ind w:firstLine="709"/>
        <w:rPr>
          <w:rFonts w:ascii="Arial" w:hAnsi="Arial" w:cs="Times New Roman"/>
          <w:sz w:val="24"/>
          <w:szCs w:val="24"/>
        </w:rPr>
      </w:pPr>
      <w:r>
        <w:rPr>
          <w:rFonts w:ascii="Arial" w:hAnsi="Arial" w:cs="Times New Roman"/>
          <w:sz w:val="24"/>
          <w:szCs w:val="24"/>
        </w:rPr>
        <w:t>регистрационный номер   ___________________;   дата _____________________</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Срок реализации инвестиционного Проекта _______________________________</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Значения количественных показателей (показателя) реализации</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 xml:space="preserve">  инвестиционного Проекта с указанием единиц измерения показателей</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 xml:space="preserve"> (показателя) _________________________________________________________</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 xml:space="preserve">Сметная стоимость инвестиционного Проекта всего в ценах соответствующих лет </w:t>
      </w:r>
    </w:p>
    <w:p w:rsidR="00367726" w:rsidRDefault="00367726" w:rsidP="00367726">
      <w:pPr>
        <w:pStyle w:val="ConsPlusNonformat"/>
        <w:tabs>
          <w:tab w:val="left" w:pos="142"/>
          <w:tab w:val="left" w:pos="284"/>
        </w:tabs>
        <w:ind w:firstLine="709"/>
        <w:rPr>
          <w:rFonts w:ascii="Arial" w:hAnsi="Arial" w:cs="Times New Roman"/>
          <w:sz w:val="24"/>
          <w:szCs w:val="24"/>
        </w:rPr>
      </w:pPr>
      <w:r>
        <w:rPr>
          <w:rFonts w:ascii="Arial" w:hAnsi="Arial" w:cs="Times New Roman"/>
          <w:sz w:val="24"/>
          <w:szCs w:val="24"/>
        </w:rPr>
        <w:t>(тыс. рублей с одним знаком после запятой): ______________________________</w:t>
      </w: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lang w:val="en-US"/>
        </w:rPr>
        <w:t>II</w:t>
      </w:r>
      <w:r>
        <w:rPr>
          <w:rFonts w:ascii="Arial" w:hAnsi="Arial" w:cs="Times New Roman"/>
          <w:sz w:val="24"/>
          <w:szCs w:val="24"/>
        </w:rPr>
        <w:t>. Оценка эффективности использования средств местного бюджета, направляемых на капитальные вложения, по инвестиционному Проекту:</w:t>
      </w: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rPr>
        <w:t>на основе качественных критериев          ________________</w:t>
      </w: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rPr>
        <w:lastRenderedPageBreak/>
        <w:t>на основе количественных критериев     ________________</w:t>
      </w: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rPr>
        <w:t>на основе интегральной оценки               ________________</w:t>
      </w:r>
    </w:p>
    <w:p w:rsidR="00367726" w:rsidRDefault="00367726" w:rsidP="00367726">
      <w:pPr>
        <w:pStyle w:val="ConsPlusNonformat"/>
        <w:tabs>
          <w:tab w:val="left" w:pos="284"/>
        </w:tabs>
        <w:ind w:firstLine="709"/>
        <w:rPr>
          <w:rFonts w:ascii="Arial" w:hAnsi="Arial" w:cs="Times New Roman"/>
          <w:sz w:val="24"/>
          <w:szCs w:val="24"/>
        </w:rPr>
      </w:pPr>
      <w:r>
        <w:rPr>
          <w:rFonts w:ascii="Arial" w:hAnsi="Arial" w:cs="Times New Roman"/>
          <w:sz w:val="24"/>
          <w:szCs w:val="24"/>
          <w:lang w:val="en-US"/>
        </w:rPr>
        <w:t>III</w:t>
      </w:r>
      <w:r>
        <w:rPr>
          <w:rFonts w:ascii="Arial" w:hAnsi="Arial" w:cs="Times New Roman"/>
          <w:sz w:val="24"/>
          <w:szCs w:val="24"/>
        </w:rPr>
        <w:t>. 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_________________________________________________________________________</w:t>
      </w:r>
    </w:p>
    <w:p w:rsidR="00367726" w:rsidRDefault="00367726" w:rsidP="00367726">
      <w:pPr>
        <w:pStyle w:val="ConsPlusNonformat"/>
        <w:tabs>
          <w:tab w:val="left" w:pos="284"/>
        </w:tabs>
        <w:jc w:val="both"/>
        <w:rPr>
          <w:rFonts w:ascii="Arial" w:hAnsi="Arial" w:cs="Times New Roman"/>
          <w:sz w:val="24"/>
          <w:szCs w:val="24"/>
        </w:rPr>
      </w:pPr>
      <w:r>
        <w:rPr>
          <w:rFonts w:ascii="Arial" w:hAnsi="Arial" w:cs="Times New Roman"/>
          <w:sz w:val="24"/>
          <w:szCs w:val="24"/>
        </w:rPr>
        <w:t>__________________________________________________________________________</w:t>
      </w:r>
    </w:p>
    <w:p w:rsidR="00367726" w:rsidRDefault="00367726" w:rsidP="00367726">
      <w:pPr>
        <w:pStyle w:val="ConsPlusNonformat"/>
        <w:rPr>
          <w:rFonts w:ascii="Arial" w:hAnsi="Arial" w:cs="Times New Roman"/>
          <w:sz w:val="24"/>
          <w:szCs w:val="24"/>
        </w:rPr>
      </w:pPr>
      <w:r>
        <w:rPr>
          <w:rFonts w:ascii="Arial" w:hAnsi="Arial" w:cs="Times New Roman"/>
          <w:sz w:val="24"/>
          <w:szCs w:val="24"/>
        </w:rPr>
        <w:t>Исполнители: ____________________  ____________________</w:t>
      </w:r>
    </w:p>
    <w:p w:rsidR="00367726" w:rsidRDefault="00367726" w:rsidP="00367726">
      <w:pPr>
        <w:pStyle w:val="ConsPlusNonformat"/>
        <w:rPr>
          <w:rFonts w:ascii="Arial" w:hAnsi="Arial" w:cs="Times New Roman"/>
          <w:sz w:val="24"/>
          <w:szCs w:val="24"/>
        </w:rPr>
      </w:pPr>
      <w:r>
        <w:rPr>
          <w:rFonts w:ascii="Arial" w:hAnsi="Arial" w:cs="Times New Roman"/>
          <w:sz w:val="24"/>
          <w:szCs w:val="24"/>
        </w:rPr>
        <w:t xml:space="preserve">                                    (подпись)                         (Ф.И.О.)</w:t>
      </w:r>
    </w:p>
    <w:p w:rsidR="00367726" w:rsidRDefault="00367726" w:rsidP="00367726">
      <w:pPr>
        <w:ind w:left="545" w:hanging="16"/>
        <w:jc w:val="both"/>
        <w:rPr>
          <w:rFonts w:ascii="Arial" w:hAnsi="Arial"/>
        </w:rPr>
      </w:pPr>
      <w:r>
        <w:rPr>
          <w:rFonts w:ascii="Arial" w:hAnsi="Arial"/>
        </w:rPr>
        <w:t xml:space="preserve">               ____________________  ____________________</w:t>
      </w:r>
    </w:p>
    <w:p w:rsidR="00367726" w:rsidRDefault="00367726" w:rsidP="00367726">
      <w:pPr>
        <w:ind w:left="545" w:hanging="16"/>
        <w:jc w:val="both"/>
        <w:rPr>
          <w:rFonts w:ascii="Arial" w:hAnsi="Arial"/>
        </w:rPr>
      </w:pPr>
      <w:r>
        <w:rPr>
          <w:rFonts w:ascii="Arial" w:hAnsi="Arial"/>
        </w:rPr>
        <w:t xml:space="preserve">                           (подпись)                         (Ф.И.О.)</w:t>
      </w:r>
    </w:p>
    <w:p w:rsidR="00367726" w:rsidRDefault="00367726" w:rsidP="00367726">
      <w:pPr>
        <w:pStyle w:val="ConsPlusNonformat"/>
        <w:jc w:val="both"/>
        <w:rPr>
          <w:rFonts w:ascii="Arial" w:hAnsi="Arial" w:cs="Times New Roman"/>
          <w:sz w:val="24"/>
          <w:szCs w:val="24"/>
        </w:rPr>
      </w:pPr>
      <w:r>
        <w:rPr>
          <w:rFonts w:ascii="Arial" w:hAnsi="Arial" w:cs="Times New Roman"/>
          <w:sz w:val="24"/>
          <w:szCs w:val="24"/>
        </w:rPr>
        <w:t>Дата</w:t>
      </w:r>
    </w:p>
    <w:p w:rsidR="00367726" w:rsidRDefault="00367726" w:rsidP="00367726">
      <w:pPr>
        <w:pStyle w:val="ConsPlusNonformat"/>
        <w:jc w:val="both"/>
        <w:rPr>
          <w:rFonts w:ascii="Arial" w:hAnsi="Arial" w:cs="Times New Roman"/>
          <w:sz w:val="24"/>
          <w:szCs w:val="24"/>
        </w:rPr>
      </w:pPr>
    </w:p>
    <w:p w:rsidR="00367726" w:rsidRDefault="00367726" w:rsidP="00367726">
      <w:pPr>
        <w:pStyle w:val="ConsPlusNonformat"/>
        <w:jc w:val="both"/>
        <w:rPr>
          <w:rFonts w:ascii="Arial" w:hAnsi="Arial" w:cs="Times New Roman"/>
          <w:sz w:val="24"/>
          <w:szCs w:val="24"/>
        </w:rPr>
      </w:pPr>
      <w:r>
        <w:rPr>
          <w:rFonts w:ascii="Arial" w:hAnsi="Arial" w:cs="Times New Roman"/>
          <w:sz w:val="24"/>
          <w:szCs w:val="24"/>
        </w:rPr>
        <w:t>М.П.</w:t>
      </w:r>
    </w:p>
    <w:p w:rsidR="00367726" w:rsidRDefault="00367726" w:rsidP="00367726">
      <w:pPr>
        <w:pStyle w:val="ConsPlusNonformat"/>
        <w:jc w:val="right"/>
        <w:rPr>
          <w:rFonts w:ascii="Arial" w:hAnsi="Arial" w:cs="Times New Roman"/>
          <w:sz w:val="24"/>
          <w:szCs w:val="24"/>
        </w:rPr>
      </w:pPr>
    </w:p>
    <w:p w:rsidR="00367726" w:rsidRDefault="00367726" w:rsidP="00367726">
      <w:pPr>
        <w:pStyle w:val="ConsPlusNonformat"/>
        <w:jc w:val="right"/>
        <w:rPr>
          <w:rFonts w:ascii="Arial" w:hAnsi="Arial" w:cs="Times New Roman"/>
          <w:sz w:val="24"/>
          <w:szCs w:val="24"/>
        </w:rPr>
      </w:pPr>
      <w:r>
        <w:rPr>
          <w:rFonts w:ascii="Arial" w:hAnsi="Arial" w:cs="Times New Roman"/>
          <w:sz w:val="24"/>
          <w:szCs w:val="24"/>
        </w:rPr>
        <w:t>Приложение № 4</w:t>
      </w:r>
    </w:p>
    <w:p w:rsidR="00367726" w:rsidRDefault="00367726" w:rsidP="00367726">
      <w:pPr>
        <w:tabs>
          <w:tab w:val="left" w:pos="7085"/>
        </w:tabs>
        <w:jc w:val="right"/>
        <w:rPr>
          <w:rFonts w:ascii="Arial" w:hAnsi="Arial"/>
          <w:bCs/>
        </w:rPr>
      </w:pPr>
      <w:r>
        <w:rPr>
          <w:rFonts w:ascii="Arial" w:hAnsi="Arial"/>
          <w:bCs/>
        </w:rPr>
        <w:t xml:space="preserve">к </w:t>
      </w:r>
      <w:r>
        <w:rPr>
          <w:rStyle w:val="ae"/>
          <w:rFonts w:ascii="Arial" w:hAnsi="Arial"/>
          <w:bCs/>
        </w:rPr>
        <w:t>Порядку</w:t>
      </w:r>
      <w:r>
        <w:rPr>
          <w:rFonts w:ascii="Arial" w:hAnsi="Arial"/>
          <w:bCs/>
        </w:rPr>
        <w:t xml:space="preserve"> проведения проверки </w:t>
      </w:r>
    </w:p>
    <w:p w:rsidR="00367726" w:rsidRDefault="00367726" w:rsidP="00367726">
      <w:pPr>
        <w:tabs>
          <w:tab w:val="left" w:pos="7085"/>
        </w:tabs>
        <w:jc w:val="right"/>
        <w:rPr>
          <w:rFonts w:ascii="Arial" w:hAnsi="Arial"/>
          <w:bCs/>
        </w:rPr>
      </w:pPr>
      <w:r>
        <w:rPr>
          <w:rFonts w:ascii="Arial" w:hAnsi="Arial"/>
          <w:bCs/>
        </w:rPr>
        <w:t xml:space="preserve">инвестиционных проектов на предмет </w:t>
      </w:r>
    </w:p>
    <w:p w:rsidR="00367726" w:rsidRDefault="00367726" w:rsidP="00367726">
      <w:pPr>
        <w:tabs>
          <w:tab w:val="left" w:pos="7085"/>
        </w:tabs>
        <w:jc w:val="right"/>
        <w:rPr>
          <w:rFonts w:ascii="Arial" w:hAnsi="Arial"/>
        </w:rPr>
      </w:pPr>
      <w:r>
        <w:rPr>
          <w:rFonts w:ascii="Arial" w:hAnsi="Arial"/>
          <w:bCs/>
        </w:rPr>
        <w:t>эффективности</w:t>
      </w:r>
      <w:r>
        <w:rPr>
          <w:rFonts w:ascii="Arial" w:hAnsi="Arial"/>
        </w:rPr>
        <w:t xml:space="preserve"> использования средств </w:t>
      </w:r>
    </w:p>
    <w:p w:rsidR="00367726" w:rsidRDefault="00367726" w:rsidP="00367726">
      <w:pPr>
        <w:tabs>
          <w:tab w:val="left" w:pos="7085"/>
        </w:tabs>
        <w:jc w:val="right"/>
        <w:rPr>
          <w:rFonts w:ascii="Arial" w:hAnsi="Arial"/>
        </w:rPr>
      </w:pPr>
      <w:r>
        <w:rPr>
          <w:rFonts w:ascii="Arial" w:hAnsi="Arial"/>
        </w:rPr>
        <w:t xml:space="preserve">местного бюджета, направляемых на </w:t>
      </w:r>
    </w:p>
    <w:p w:rsidR="00367726" w:rsidRDefault="00367726" w:rsidP="00367726">
      <w:pPr>
        <w:tabs>
          <w:tab w:val="left" w:pos="7085"/>
        </w:tabs>
        <w:jc w:val="right"/>
        <w:rPr>
          <w:rFonts w:ascii="Arial" w:hAnsi="Arial"/>
        </w:rPr>
      </w:pPr>
      <w:r>
        <w:rPr>
          <w:rFonts w:ascii="Arial" w:hAnsi="Arial"/>
        </w:rPr>
        <w:t>капитальные вложения</w:t>
      </w:r>
    </w:p>
    <w:p w:rsidR="00367726" w:rsidRDefault="00367726" w:rsidP="00367726">
      <w:pPr>
        <w:pStyle w:val="ConsPlusNonformat"/>
        <w:jc w:val="both"/>
        <w:rPr>
          <w:rFonts w:ascii="Arial" w:hAnsi="Arial" w:cs="Times New Roman"/>
          <w:sz w:val="24"/>
          <w:szCs w:val="24"/>
        </w:rPr>
      </w:pPr>
    </w:p>
    <w:p w:rsidR="00367726" w:rsidRDefault="00367726" w:rsidP="00367726">
      <w:pPr>
        <w:jc w:val="center"/>
        <w:rPr>
          <w:rFonts w:ascii="Arial" w:hAnsi="Arial"/>
        </w:rPr>
      </w:pPr>
      <w:r>
        <w:rPr>
          <w:rFonts w:ascii="Arial" w:hAnsi="Arial"/>
          <w:b/>
        </w:rPr>
        <w:t>Обоснование экономической целесообразности строительства и реконструкции объекта капитального строительства (обоснование инвестиций в строительство</w:t>
      </w:r>
      <w:r>
        <w:rPr>
          <w:rFonts w:ascii="Arial" w:hAnsi="Arial"/>
        </w:rPr>
        <w:t>)</w:t>
      </w:r>
    </w:p>
    <w:p w:rsidR="00367726" w:rsidRDefault="00367726" w:rsidP="00367726">
      <w:pPr>
        <w:jc w:val="both"/>
        <w:rPr>
          <w:rFonts w:ascii="Arial" w:hAnsi="Arial"/>
        </w:rPr>
      </w:pPr>
    </w:p>
    <w:p w:rsidR="00367726" w:rsidRDefault="00367726" w:rsidP="00367726">
      <w:pPr>
        <w:ind w:firstLine="708"/>
        <w:jc w:val="both"/>
        <w:rPr>
          <w:rFonts w:ascii="Arial" w:hAnsi="Arial"/>
        </w:rPr>
      </w:pPr>
      <w:r>
        <w:rPr>
          <w:rFonts w:ascii="Arial" w:hAnsi="Arial"/>
        </w:rPr>
        <w:t>Обоснование экономической целесообразности строительства или реконструкции объекта включает в себя:</w:t>
      </w:r>
    </w:p>
    <w:p w:rsidR="00367726" w:rsidRDefault="00367726" w:rsidP="00367726">
      <w:pPr>
        <w:ind w:firstLine="708"/>
        <w:jc w:val="both"/>
        <w:rPr>
          <w:rFonts w:ascii="Arial" w:hAnsi="Arial"/>
        </w:rPr>
      </w:pPr>
      <w:r>
        <w:rPr>
          <w:rFonts w:ascii="Arial" w:hAnsi="Arial"/>
        </w:rPr>
        <w:t>а) наименование и тип (инфраструктурный, инновационный и другие) инвестиционного Проекта;</w:t>
      </w:r>
    </w:p>
    <w:p w:rsidR="00367726" w:rsidRDefault="00367726" w:rsidP="00367726">
      <w:pPr>
        <w:ind w:firstLine="708"/>
        <w:jc w:val="both"/>
        <w:rPr>
          <w:rFonts w:ascii="Arial" w:hAnsi="Arial"/>
        </w:rPr>
      </w:pPr>
      <w:r>
        <w:rPr>
          <w:rFonts w:ascii="Arial" w:hAnsi="Arial"/>
        </w:rPr>
        <w:t>б) цель и задачи инвестиционного Проекта;</w:t>
      </w:r>
    </w:p>
    <w:p w:rsidR="00367726" w:rsidRDefault="00367726" w:rsidP="00367726">
      <w:pPr>
        <w:ind w:firstLine="708"/>
        <w:jc w:val="both"/>
        <w:rPr>
          <w:rFonts w:ascii="Arial" w:hAnsi="Arial"/>
        </w:rPr>
      </w:pPr>
      <w:r>
        <w:rPr>
          <w:rFonts w:ascii="Arial" w:hAnsi="Arial"/>
        </w:rPr>
        <w:t>в) краткое описание инвестиционного Проекта, включая предварительные расчёты объёмов капитальных вложений;</w:t>
      </w:r>
    </w:p>
    <w:p w:rsidR="00367726" w:rsidRDefault="00367726" w:rsidP="00367726">
      <w:pPr>
        <w:ind w:firstLine="708"/>
        <w:jc w:val="both"/>
        <w:rPr>
          <w:rFonts w:ascii="Arial" w:hAnsi="Arial"/>
        </w:rPr>
      </w:pPr>
      <w:r>
        <w:rPr>
          <w:rFonts w:ascii="Arial" w:hAnsi="Arial"/>
        </w:rPr>
        <w:t>г) источники и объёмы финансирования инвестиционного Проекта по годам его реализации;</w:t>
      </w:r>
    </w:p>
    <w:p w:rsidR="00367726" w:rsidRDefault="00367726" w:rsidP="00367726">
      <w:pPr>
        <w:ind w:firstLine="708"/>
        <w:jc w:val="both"/>
        <w:rPr>
          <w:rFonts w:ascii="Arial" w:hAnsi="Arial"/>
        </w:rPr>
      </w:pPr>
      <w:r>
        <w:rPr>
          <w:rFonts w:ascii="Arial" w:hAnsi="Arial"/>
        </w:rPr>
        <w:t>д) срок подготовки и реализации инвестиционного Проекта;</w:t>
      </w:r>
    </w:p>
    <w:p w:rsidR="00367726" w:rsidRDefault="00367726" w:rsidP="00367726">
      <w:pPr>
        <w:ind w:firstLine="708"/>
        <w:jc w:val="both"/>
        <w:rPr>
          <w:rFonts w:ascii="Arial" w:hAnsi="Arial"/>
        </w:rPr>
      </w:pPr>
      <w:r>
        <w:rPr>
          <w:rFonts w:ascii="Arial" w:hAnsi="Arial"/>
        </w:rPr>
        <w:t xml:space="preserve">е) обоснование необходимости привлечения средств местного бюджета для реализации инвестиционного Проекта и (или) подготовки проектной документации и </w:t>
      </w:r>
      <w:r>
        <w:rPr>
          <w:rFonts w:ascii="Arial" w:hAnsi="Arial"/>
        </w:rPr>
        <w:lastRenderedPageBreak/>
        <w:t>проведения инженерных изысканий, выполняемых для подготовки такой проектной документации;</w:t>
      </w:r>
    </w:p>
    <w:p w:rsidR="00367726" w:rsidRDefault="00367726" w:rsidP="00367726">
      <w:pPr>
        <w:ind w:firstLine="708"/>
        <w:jc w:val="both"/>
        <w:rPr>
          <w:rFonts w:ascii="Arial" w:hAnsi="Arial"/>
        </w:rPr>
      </w:pPr>
      <w:r>
        <w:rPr>
          <w:rFonts w:ascii="Arial" w:hAnsi="Arial"/>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367726" w:rsidRDefault="00367726" w:rsidP="00367726">
      <w:pPr>
        <w:ind w:firstLine="708"/>
        <w:jc w:val="both"/>
        <w:rPr>
          <w:rFonts w:ascii="Arial" w:hAnsi="Arial"/>
        </w:rPr>
      </w:pPr>
      <w:r>
        <w:rPr>
          <w:rFonts w:ascii="Arial" w:hAnsi="Arial"/>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объёмах,  достаточных  для   реализации инвестиционного Проекта;</w:t>
      </w:r>
    </w:p>
    <w:p w:rsidR="00367726" w:rsidRDefault="00367726" w:rsidP="00367726">
      <w:pPr>
        <w:ind w:firstLine="708"/>
        <w:jc w:val="both"/>
        <w:rPr>
          <w:rFonts w:ascii="Arial" w:hAnsi="Arial"/>
        </w:rPr>
      </w:pPr>
      <w:r>
        <w:rPr>
          <w:rFonts w:ascii="Arial" w:hAnsi="Arial"/>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r>
        <w:rPr>
          <w:rFonts w:ascii="Arial" w:hAnsi="Arial"/>
        </w:rPr>
        <w:t>Руководитель заявителя    ____________________  ____________________</w:t>
      </w:r>
    </w:p>
    <w:p w:rsidR="00367726" w:rsidRDefault="00367726" w:rsidP="00367726">
      <w:pPr>
        <w:ind w:firstLine="708"/>
        <w:jc w:val="both"/>
        <w:rPr>
          <w:rFonts w:ascii="Arial" w:hAnsi="Arial"/>
        </w:rPr>
      </w:pPr>
      <w:r>
        <w:rPr>
          <w:rFonts w:ascii="Arial" w:hAnsi="Arial"/>
        </w:rPr>
        <w:t xml:space="preserve">                                                        (подпись)                         (Ф.И.О.)</w:t>
      </w:r>
    </w:p>
    <w:p w:rsidR="00367726" w:rsidRDefault="00367726" w:rsidP="00367726">
      <w:pPr>
        <w:ind w:firstLine="708"/>
        <w:jc w:val="both"/>
        <w:rPr>
          <w:rFonts w:ascii="Arial" w:hAnsi="Arial"/>
        </w:rPr>
      </w:pPr>
      <w:r>
        <w:rPr>
          <w:rFonts w:ascii="Arial" w:hAnsi="Arial"/>
        </w:rPr>
        <w:t>Дата</w:t>
      </w: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r>
        <w:rPr>
          <w:rFonts w:ascii="Arial" w:hAnsi="Arial"/>
        </w:rPr>
        <w:t>М.П.</w:t>
      </w: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ind w:firstLine="708"/>
        <w:jc w:val="both"/>
        <w:rPr>
          <w:rFonts w:ascii="Arial" w:hAnsi="Arial"/>
        </w:rPr>
      </w:pPr>
    </w:p>
    <w:p w:rsidR="00367726" w:rsidRDefault="00367726" w:rsidP="00367726">
      <w:pPr>
        <w:shd w:val="clear" w:color="auto" w:fill="FFFFFF"/>
        <w:ind w:left="-108"/>
        <w:jc w:val="right"/>
        <w:rPr>
          <w:rFonts w:ascii="Arial" w:hAnsi="Arial"/>
        </w:rPr>
      </w:pPr>
      <w:r>
        <w:rPr>
          <w:rFonts w:ascii="Arial" w:hAnsi="Arial"/>
        </w:rPr>
        <w:t>Приложение № 2</w:t>
      </w:r>
    </w:p>
    <w:p w:rsidR="00367726" w:rsidRDefault="00367726" w:rsidP="00367726">
      <w:pPr>
        <w:shd w:val="clear" w:color="auto" w:fill="FFFFFF"/>
        <w:ind w:left="-108"/>
        <w:rPr>
          <w:rFonts w:ascii="Arial" w:hAnsi="Arial"/>
        </w:rPr>
      </w:pPr>
    </w:p>
    <w:p w:rsidR="00367726" w:rsidRDefault="00367726" w:rsidP="00367726">
      <w:pPr>
        <w:shd w:val="clear" w:color="auto" w:fill="FFFFFF"/>
        <w:ind w:left="-108"/>
        <w:jc w:val="right"/>
        <w:rPr>
          <w:rFonts w:ascii="Arial" w:hAnsi="Arial"/>
        </w:rPr>
      </w:pPr>
      <w:r>
        <w:rPr>
          <w:rFonts w:ascii="Arial" w:hAnsi="Arial"/>
        </w:rPr>
        <w:t>Утверждена</w:t>
      </w:r>
    </w:p>
    <w:p w:rsidR="00367726" w:rsidRDefault="00367726" w:rsidP="00367726">
      <w:pPr>
        <w:shd w:val="clear" w:color="auto" w:fill="FFFFFF"/>
        <w:ind w:left="-108"/>
        <w:jc w:val="right"/>
        <w:rPr>
          <w:rFonts w:ascii="Arial" w:hAnsi="Arial"/>
        </w:rPr>
      </w:pPr>
      <w:r>
        <w:rPr>
          <w:rFonts w:ascii="Arial" w:hAnsi="Arial"/>
        </w:rPr>
        <w:lastRenderedPageBreak/>
        <w:t>постановлением администрации</w:t>
      </w:r>
    </w:p>
    <w:p w:rsidR="00367726" w:rsidRDefault="00367726" w:rsidP="00367726">
      <w:pPr>
        <w:shd w:val="clear" w:color="auto" w:fill="FFFFFF"/>
        <w:ind w:left="-108"/>
        <w:jc w:val="right"/>
        <w:rPr>
          <w:rFonts w:ascii="Arial" w:hAnsi="Arial"/>
        </w:rPr>
      </w:pPr>
      <w:r>
        <w:rPr>
          <w:rFonts w:ascii="Arial" w:hAnsi="Arial"/>
        </w:rPr>
        <w:t>Завражного сельского поселения</w:t>
      </w:r>
    </w:p>
    <w:p w:rsidR="00367726" w:rsidRDefault="00367726" w:rsidP="00367726">
      <w:pPr>
        <w:shd w:val="clear" w:color="auto" w:fill="FFFFFF"/>
        <w:tabs>
          <w:tab w:val="left" w:pos="1490"/>
        </w:tabs>
        <w:ind w:left="-108"/>
        <w:jc w:val="right"/>
        <w:rPr>
          <w:rFonts w:ascii="Arial" w:hAnsi="Arial"/>
        </w:rPr>
      </w:pPr>
      <w:r>
        <w:rPr>
          <w:rFonts w:ascii="Arial" w:hAnsi="Arial"/>
        </w:rPr>
        <w:t>от 21.11.2018 г. № 47</w:t>
      </w:r>
    </w:p>
    <w:p w:rsidR="00367726" w:rsidRDefault="00367726" w:rsidP="00367726">
      <w:pPr>
        <w:shd w:val="clear" w:color="auto" w:fill="FFFFFF"/>
        <w:tabs>
          <w:tab w:val="left" w:pos="1490"/>
        </w:tabs>
        <w:ind w:left="-108"/>
        <w:jc w:val="right"/>
        <w:rPr>
          <w:rFonts w:ascii="Arial" w:hAnsi="Arial"/>
        </w:rPr>
      </w:pPr>
    </w:p>
    <w:p w:rsidR="00367726" w:rsidRDefault="00367726" w:rsidP="00367726">
      <w:pPr>
        <w:pStyle w:val="ConsPlusTitle"/>
        <w:widowControl/>
        <w:ind w:firstLine="709"/>
        <w:jc w:val="center"/>
        <w:rPr>
          <w:rFonts w:cs="Times New Roman"/>
          <w:sz w:val="24"/>
          <w:szCs w:val="24"/>
        </w:rPr>
      </w:pPr>
      <w:r>
        <w:rPr>
          <w:rFonts w:cs="Times New Roman"/>
          <w:sz w:val="24"/>
          <w:szCs w:val="24"/>
        </w:rPr>
        <w:t>МЕТОДИКА</w:t>
      </w:r>
    </w:p>
    <w:p w:rsidR="00367726" w:rsidRDefault="00367726" w:rsidP="00367726">
      <w:pPr>
        <w:pStyle w:val="ConsPlusTitle"/>
        <w:widowControl/>
        <w:ind w:firstLine="709"/>
        <w:jc w:val="center"/>
        <w:rPr>
          <w:rFonts w:cs="Times New Roman"/>
          <w:sz w:val="24"/>
          <w:szCs w:val="24"/>
        </w:rPr>
      </w:pPr>
      <w:r>
        <w:rPr>
          <w:rFonts w:cs="Times New Roman"/>
          <w:sz w:val="24"/>
          <w:szCs w:val="24"/>
        </w:rPr>
        <w:t>оценки эффективности использования средств местного бюджета,</w:t>
      </w:r>
    </w:p>
    <w:p w:rsidR="00367726" w:rsidRDefault="00367726" w:rsidP="00367726">
      <w:pPr>
        <w:pStyle w:val="ConsPlusTitle"/>
        <w:widowControl/>
        <w:ind w:firstLine="709"/>
        <w:jc w:val="center"/>
        <w:rPr>
          <w:rFonts w:cs="Times New Roman"/>
          <w:sz w:val="24"/>
          <w:szCs w:val="24"/>
        </w:rPr>
      </w:pPr>
      <w:r>
        <w:rPr>
          <w:rFonts w:cs="Times New Roman"/>
          <w:sz w:val="24"/>
          <w:szCs w:val="24"/>
        </w:rPr>
        <w:t>направляемых на капитальные вложения</w:t>
      </w:r>
    </w:p>
    <w:p w:rsidR="00367726" w:rsidRDefault="00367726" w:rsidP="00367726">
      <w:pPr>
        <w:ind w:firstLine="709"/>
        <w:rPr>
          <w:rFonts w:ascii="Arial" w:hAnsi="Arial"/>
          <w:bCs/>
        </w:rPr>
      </w:pPr>
    </w:p>
    <w:p w:rsidR="00367726" w:rsidRDefault="00367726" w:rsidP="00367726">
      <w:pPr>
        <w:pStyle w:val="1"/>
        <w:keepNext w:val="0"/>
        <w:widowControl/>
        <w:numPr>
          <w:ilvl w:val="0"/>
          <w:numId w:val="7"/>
        </w:numPr>
        <w:tabs>
          <w:tab w:val="left" w:pos="709"/>
        </w:tabs>
        <w:autoSpaceDE w:val="0"/>
        <w:ind w:left="709" w:firstLine="0"/>
        <w:jc w:val="center"/>
        <w:rPr>
          <w:b w:val="0"/>
          <w:sz w:val="24"/>
          <w:szCs w:val="24"/>
        </w:rPr>
      </w:pPr>
      <w:bookmarkStart w:id="8" w:name="sub_1100"/>
      <w:r>
        <w:rPr>
          <w:b w:val="0"/>
          <w:sz w:val="24"/>
          <w:szCs w:val="24"/>
        </w:rPr>
        <w:t>1. Общие положения</w:t>
      </w:r>
      <w:bookmarkEnd w:id="8"/>
    </w:p>
    <w:p w:rsidR="00367726" w:rsidRDefault="00367726" w:rsidP="00367726">
      <w:pPr>
        <w:ind w:firstLine="709"/>
        <w:rPr>
          <w:rFonts w:ascii="Arial" w:hAnsi="Arial"/>
        </w:rPr>
      </w:pPr>
    </w:p>
    <w:p w:rsidR="00367726" w:rsidRDefault="00367726" w:rsidP="00367726">
      <w:pPr>
        <w:ind w:firstLine="709"/>
        <w:jc w:val="both"/>
        <w:rPr>
          <w:rFonts w:ascii="Arial" w:hAnsi="Arial"/>
        </w:rPr>
      </w:pPr>
      <w:bookmarkStart w:id="9" w:name="sub_1101"/>
      <w:r>
        <w:rPr>
          <w:rFonts w:ascii="Arial" w:hAnsi="Arial"/>
        </w:rPr>
        <w:t>1. 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финансирование которых планируется осуществлять полностью или частично за счёт средств местного бюджета (далее – Проект).</w:t>
      </w:r>
    </w:p>
    <w:p w:rsidR="00367726" w:rsidRDefault="00367726" w:rsidP="00367726">
      <w:pPr>
        <w:ind w:firstLine="709"/>
        <w:jc w:val="both"/>
        <w:rPr>
          <w:rFonts w:ascii="Arial" w:hAnsi="Arial"/>
        </w:rPr>
      </w:pPr>
      <w:bookmarkStart w:id="10" w:name="sub_1102"/>
      <w:bookmarkEnd w:id="9"/>
      <w:r>
        <w:rPr>
          <w:rFonts w:ascii="Arial" w:hAnsi="Arial"/>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путём определения балла оценки по каждому из указанных критериев.</w:t>
      </w:r>
    </w:p>
    <w:p w:rsidR="00367726" w:rsidRDefault="00367726" w:rsidP="00367726">
      <w:pPr>
        <w:ind w:firstLine="709"/>
        <w:jc w:val="both"/>
        <w:rPr>
          <w:rFonts w:ascii="Arial" w:hAnsi="Arial"/>
        </w:rPr>
      </w:pPr>
      <w:bookmarkStart w:id="11" w:name="sub_1103"/>
      <w:bookmarkEnd w:id="10"/>
      <w:r>
        <w:rPr>
          <w:rFonts w:ascii="Arial" w:hAnsi="Arial"/>
        </w:rPr>
        <w:t>3. Методика устанавливает общие требования к расчёту интегральной оценки эффективности, а также расчёту оценки эффективности на основе качественных и количественных критериев.</w:t>
      </w:r>
    </w:p>
    <w:bookmarkEnd w:id="11"/>
    <w:p w:rsidR="00367726" w:rsidRDefault="00367726" w:rsidP="00367726">
      <w:pPr>
        <w:ind w:firstLine="709"/>
        <w:jc w:val="both"/>
        <w:rPr>
          <w:rFonts w:ascii="Arial" w:hAnsi="Arial"/>
        </w:rPr>
      </w:pPr>
    </w:p>
    <w:p w:rsidR="00367726" w:rsidRPr="00367726" w:rsidRDefault="00367726" w:rsidP="00367726">
      <w:pPr>
        <w:pStyle w:val="1"/>
        <w:keepNext w:val="0"/>
        <w:widowControl/>
        <w:numPr>
          <w:ilvl w:val="0"/>
          <w:numId w:val="7"/>
        </w:numPr>
        <w:tabs>
          <w:tab w:val="left" w:pos="709"/>
        </w:tabs>
        <w:autoSpaceDE w:val="0"/>
        <w:ind w:left="709" w:firstLine="0"/>
        <w:jc w:val="center"/>
        <w:rPr>
          <w:b w:val="0"/>
          <w:sz w:val="24"/>
          <w:szCs w:val="24"/>
          <w:lang w:val="ru-RU"/>
        </w:rPr>
      </w:pPr>
      <w:bookmarkStart w:id="12" w:name="sub_1200"/>
      <w:r w:rsidRPr="00367726">
        <w:rPr>
          <w:b w:val="0"/>
          <w:sz w:val="24"/>
          <w:szCs w:val="24"/>
          <w:lang w:val="ru-RU"/>
        </w:rPr>
        <w:t>2. Состав, порядок определения баллов оценки качественных</w:t>
      </w:r>
    </w:p>
    <w:p w:rsidR="00367726" w:rsidRPr="00367726" w:rsidRDefault="00367726" w:rsidP="00367726">
      <w:pPr>
        <w:pStyle w:val="1"/>
        <w:keepNext w:val="0"/>
        <w:widowControl/>
        <w:numPr>
          <w:ilvl w:val="0"/>
          <w:numId w:val="7"/>
        </w:numPr>
        <w:tabs>
          <w:tab w:val="left" w:pos="709"/>
        </w:tabs>
        <w:autoSpaceDE w:val="0"/>
        <w:ind w:left="709" w:firstLine="0"/>
        <w:jc w:val="center"/>
        <w:rPr>
          <w:b w:val="0"/>
          <w:sz w:val="24"/>
          <w:szCs w:val="24"/>
          <w:lang w:val="ru-RU"/>
        </w:rPr>
      </w:pPr>
      <w:r w:rsidRPr="00367726">
        <w:rPr>
          <w:b w:val="0"/>
          <w:sz w:val="24"/>
          <w:szCs w:val="24"/>
          <w:lang w:val="ru-RU"/>
        </w:rPr>
        <w:t>критериев и оценки эффективности на основе качественных критериев</w:t>
      </w:r>
    </w:p>
    <w:bookmarkEnd w:id="12"/>
    <w:p w:rsidR="00367726" w:rsidRDefault="00367726" w:rsidP="00367726">
      <w:pPr>
        <w:ind w:firstLine="709"/>
        <w:rPr>
          <w:rFonts w:ascii="Arial" w:hAnsi="Arial"/>
          <w:b/>
        </w:rPr>
      </w:pPr>
    </w:p>
    <w:p w:rsidR="00367726" w:rsidRDefault="00367726" w:rsidP="00367726">
      <w:pPr>
        <w:ind w:firstLine="709"/>
        <w:jc w:val="both"/>
        <w:rPr>
          <w:rFonts w:ascii="Arial" w:hAnsi="Arial"/>
        </w:rPr>
      </w:pPr>
      <w:bookmarkStart w:id="13" w:name="sub_1204"/>
      <w:r>
        <w:rPr>
          <w:rFonts w:ascii="Arial" w:hAnsi="Arial"/>
        </w:rPr>
        <w:t>2. Оценка эффективности осуществляется на основе следующих качественных критериев:</w:t>
      </w:r>
    </w:p>
    <w:p w:rsidR="00367726" w:rsidRDefault="00367726" w:rsidP="00367726">
      <w:pPr>
        <w:ind w:firstLine="709"/>
        <w:jc w:val="both"/>
        <w:rPr>
          <w:rFonts w:ascii="Arial" w:hAnsi="Arial"/>
        </w:rPr>
      </w:pPr>
      <w:bookmarkStart w:id="14" w:name="sub_1241"/>
      <w:bookmarkEnd w:id="13"/>
      <w:r>
        <w:rPr>
          <w:rFonts w:ascii="Arial" w:hAnsi="Arial"/>
        </w:rPr>
        <w:t>2.1. Критерий – наличие чётко сформулированной цели Проекта с определением количественного показателя (показателей) результатов его осуществления.</w:t>
      </w:r>
    </w:p>
    <w:p w:rsidR="00367726" w:rsidRDefault="00367726" w:rsidP="00367726">
      <w:pPr>
        <w:ind w:firstLine="709"/>
        <w:jc w:val="both"/>
        <w:rPr>
          <w:rFonts w:ascii="Arial" w:hAnsi="Arial"/>
        </w:rPr>
      </w:pPr>
      <w:r>
        <w:rPr>
          <w:rFonts w:ascii="Arial" w:hAnsi="Arial"/>
        </w:rPr>
        <w:t>Балл, равный 1, присваивается Проекту,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социально-экономических результатов реализации Проекта и определены характеризующие их количественные показатели (показатель).</w:t>
      </w:r>
    </w:p>
    <w:p w:rsidR="00367726" w:rsidRDefault="00367726" w:rsidP="00367726">
      <w:pPr>
        <w:ind w:firstLine="709"/>
        <w:jc w:val="both"/>
        <w:rPr>
          <w:rFonts w:ascii="Arial" w:hAnsi="Arial"/>
        </w:rPr>
      </w:pPr>
      <w:r>
        <w:rPr>
          <w:rFonts w:ascii="Arial" w:hAnsi="Arial"/>
        </w:rPr>
        <w:t>Конечные социально-экономические результаты реализации Проекта – эффект для потребителей, населения, получаемый от товаров, работ или услуг, произведённых после реализации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367726" w:rsidRDefault="00367726" w:rsidP="00367726">
      <w:pPr>
        <w:ind w:firstLine="709"/>
        <w:jc w:val="both"/>
        <w:rPr>
          <w:rFonts w:ascii="Arial" w:hAnsi="Arial"/>
        </w:rPr>
      </w:pPr>
      <w:r>
        <w:rPr>
          <w:rFonts w:ascii="Arial" w:hAnsi="Arial"/>
        </w:rPr>
        <w:lastRenderedPageBreak/>
        <w:t>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П</w:t>
      </w:r>
      <w:r>
        <w:rPr>
          <w:rStyle w:val="ae"/>
          <w:rFonts w:ascii="Arial" w:hAnsi="Arial"/>
        </w:rPr>
        <w:t>риложении № 3</w:t>
      </w:r>
      <w:r>
        <w:rPr>
          <w:rFonts w:ascii="Arial" w:hAnsi="Arial"/>
        </w:rPr>
        <w:t xml:space="preserve"> к настоящей Методике. Заявитель вправе определить иные показатели с учётом специфики инвестиционного Проекта.</w:t>
      </w:r>
    </w:p>
    <w:p w:rsidR="00367726" w:rsidRDefault="00367726" w:rsidP="00367726">
      <w:pPr>
        <w:ind w:firstLine="709"/>
        <w:jc w:val="both"/>
        <w:rPr>
          <w:rFonts w:ascii="Arial" w:hAnsi="Arial"/>
        </w:rPr>
      </w:pPr>
      <w:bookmarkStart w:id="15" w:name="sub_1242"/>
      <w:bookmarkEnd w:id="14"/>
      <w:r>
        <w:rPr>
          <w:rFonts w:ascii="Arial" w:hAnsi="Arial"/>
        </w:rPr>
        <w:t>2.2. Критерий – соответствие цели Проекта приоритетам и целям, определённым в стратегии и программе социально-экономического развития Завражного сельского поселения, на долгосрочный период.</w:t>
      </w:r>
    </w:p>
    <w:p w:rsidR="00367726" w:rsidRDefault="00367726" w:rsidP="00367726">
      <w:pPr>
        <w:ind w:firstLine="709"/>
        <w:jc w:val="both"/>
        <w:rPr>
          <w:rFonts w:ascii="Arial" w:hAnsi="Arial"/>
        </w:rPr>
      </w:pPr>
      <w:r>
        <w:rPr>
          <w:rFonts w:ascii="Arial" w:hAnsi="Arial"/>
        </w:rPr>
        <w:t>Балл, равный 1, присваивается Проекту, если его цель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367726" w:rsidRDefault="00367726" w:rsidP="00367726">
      <w:pPr>
        <w:ind w:firstLine="709"/>
        <w:jc w:val="both"/>
        <w:rPr>
          <w:rFonts w:ascii="Arial" w:hAnsi="Arial"/>
        </w:rPr>
      </w:pPr>
      <w:bookmarkStart w:id="16" w:name="sub_1243"/>
      <w:bookmarkEnd w:id="15"/>
      <w:r>
        <w:rPr>
          <w:rFonts w:ascii="Arial" w:hAnsi="Arial"/>
        </w:rPr>
        <w:t xml:space="preserve">2.3. Критерий –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долгосрочных муниципальных целевых программ. </w:t>
      </w:r>
      <w:bookmarkStart w:id="17" w:name="sub_1244"/>
      <w:bookmarkEnd w:id="16"/>
    </w:p>
    <w:p w:rsidR="00367726" w:rsidRDefault="00367726" w:rsidP="00367726">
      <w:pPr>
        <w:ind w:firstLine="709"/>
        <w:jc w:val="both"/>
        <w:rPr>
          <w:rFonts w:ascii="Arial" w:hAnsi="Arial"/>
        </w:rPr>
      </w:pPr>
      <w:r>
        <w:rPr>
          <w:rFonts w:ascii="Arial" w:hAnsi="Arial"/>
        </w:rPr>
        <w:t>Обоснованием комплексного подхода к реализации конкретной проблемы в рамках Проекта (балл, равный 1) являются:</w:t>
      </w:r>
    </w:p>
    <w:p w:rsidR="00367726" w:rsidRDefault="00367726" w:rsidP="00367726">
      <w:pPr>
        <w:ind w:firstLine="709"/>
        <w:jc w:val="both"/>
        <w:rPr>
          <w:rFonts w:ascii="Arial" w:hAnsi="Arial"/>
        </w:rPr>
      </w:pPr>
      <w:bookmarkStart w:id="18" w:name="sub_1291"/>
      <w:r>
        <w:rPr>
          <w:rFonts w:ascii="Arial" w:hAnsi="Arial"/>
        </w:rPr>
        <w:t>а) для Проектов, включённых в указанные программы, – соответствие цели Проекта задаче программного мероприятия, решение которой обеспечивает реализация предлагаемого Проекта. Заявитель приводит наименование соответствующей целевой программы, а также наименование программного мероприятия, выполнение которого обеспечит осуществление Проекта;</w:t>
      </w:r>
    </w:p>
    <w:bookmarkEnd w:id="18"/>
    <w:p w:rsidR="00367726" w:rsidRDefault="00367726" w:rsidP="00367726">
      <w:pPr>
        <w:ind w:firstLine="709"/>
        <w:jc w:val="both"/>
        <w:rPr>
          <w:rFonts w:ascii="Arial" w:hAnsi="Arial"/>
        </w:rPr>
      </w:pPr>
      <w:r>
        <w:rPr>
          <w:rFonts w:ascii="Arial" w:hAnsi="Arial"/>
        </w:rPr>
        <w:t>б) для Проектов, не включённых в указанные целевые программы, указываются реквизиты документов (в том числе документов территориального планирования (генеральный план) Завражного сельского поселения, утверждённых в установленном порядке), содержащих оценку влияния реализации Проекта на комплексное развитие территории Завражного сельского поселения.</w:t>
      </w:r>
    </w:p>
    <w:p w:rsidR="00367726" w:rsidRDefault="00367726" w:rsidP="00367726">
      <w:pPr>
        <w:ind w:firstLine="709"/>
        <w:jc w:val="both"/>
        <w:rPr>
          <w:rFonts w:ascii="Arial" w:hAnsi="Arial"/>
        </w:rPr>
      </w:pPr>
      <w:r>
        <w:rPr>
          <w:rFonts w:ascii="Arial" w:hAnsi="Arial"/>
        </w:rPr>
        <w:t>2.4. Критерий – необходимость строительства (реконструкции и технического перевооружения) объекта капитального строительства, создаваемого в рамках Проекта, в связи с осуществлением органами местного самоуправления полномочий, отнесённых к предмету их ведения.</w:t>
      </w:r>
    </w:p>
    <w:p w:rsidR="00367726" w:rsidRDefault="00367726" w:rsidP="00367726">
      <w:pPr>
        <w:ind w:firstLine="709"/>
        <w:jc w:val="both"/>
        <w:rPr>
          <w:rFonts w:ascii="Arial" w:hAnsi="Arial"/>
        </w:rPr>
      </w:pPr>
      <w:r>
        <w:rPr>
          <w:rFonts w:ascii="Arial" w:hAnsi="Arial"/>
        </w:rPr>
        <w:t>Балл, равный 1, присваивается при наличии обоснования невозможности осуществления органами местного самоуправления полномочий, отнесённых к предмету их ведения:</w:t>
      </w:r>
    </w:p>
    <w:p w:rsidR="00367726" w:rsidRDefault="00367726" w:rsidP="00367726">
      <w:pPr>
        <w:ind w:firstLine="709"/>
        <w:jc w:val="both"/>
        <w:rPr>
          <w:rFonts w:ascii="Arial" w:hAnsi="Arial"/>
        </w:rPr>
      </w:pPr>
      <w:bookmarkStart w:id="19" w:name="sub_12101"/>
      <w:r>
        <w:rPr>
          <w:rFonts w:ascii="Arial" w:hAnsi="Arial"/>
        </w:rPr>
        <w:t>а) без строительства объекта капитального строительства, создаваемого в рамках Проекта;</w:t>
      </w:r>
    </w:p>
    <w:p w:rsidR="00367726" w:rsidRDefault="00367726" w:rsidP="00367726">
      <w:pPr>
        <w:ind w:firstLine="709"/>
        <w:jc w:val="both"/>
        <w:rPr>
          <w:rFonts w:ascii="Arial" w:hAnsi="Arial"/>
        </w:rPr>
      </w:pPr>
      <w:bookmarkStart w:id="20" w:name="sub_12102"/>
      <w:bookmarkEnd w:id="19"/>
      <w:r>
        <w:rPr>
          <w:rFonts w:ascii="Arial" w:hAnsi="Arial"/>
        </w:rPr>
        <w:t>б) без реконструкции или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367726" w:rsidRDefault="00367726" w:rsidP="00367726">
      <w:pPr>
        <w:ind w:firstLine="709"/>
        <w:jc w:val="both"/>
        <w:rPr>
          <w:rFonts w:ascii="Arial" w:hAnsi="Arial"/>
        </w:rPr>
      </w:pPr>
      <w:bookmarkStart w:id="21" w:name="sub_1245"/>
      <w:bookmarkEnd w:id="17"/>
      <w:bookmarkEnd w:id="20"/>
      <w:r>
        <w:rPr>
          <w:rFonts w:ascii="Arial" w:hAnsi="Arial"/>
        </w:rPr>
        <w:t>2.5. Критерий – отсутствие в достаточном объёме замещающей продукции (работ и услуг), производимой иными организациями.</w:t>
      </w:r>
    </w:p>
    <w:p w:rsidR="00367726" w:rsidRDefault="00367726" w:rsidP="00367726">
      <w:pPr>
        <w:ind w:firstLine="709"/>
        <w:jc w:val="both"/>
        <w:rPr>
          <w:rFonts w:ascii="Arial" w:hAnsi="Arial"/>
        </w:rPr>
      </w:pPr>
      <w:r>
        <w:rPr>
          <w:rFonts w:ascii="Arial" w:hAnsi="Arial"/>
        </w:rPr>
        <w:lastRenderedPageBreak/>
        <w:t>Балл, равный 1, присваивается в случае, если в рамках Проекта предполагается:</w:t>
      </w:r>
    </w:p>
    <w:p w:rsidR="00367726" w:rsidRDefault="00367726" w:rsidP="00367726">
      <w:pPr>
        <w:ind w:firstLine="709"/>
        <w:jc w:val="both"/>
        <w:rPr>
          <w:rFonts w:ascii="Arial" w:hAnsi="Arial"/>
        </w:rPr>
      </w:pPr>
      <w:bookmarkStart w:id="22" w:name="sub_12111"/>
      <w:r>
        <w:rPr>
          <w:rFonts w:ascii="Arial" w:hAnsi="Arial"/>
        </w:rPr>
        <w:t>а) производство продукции (работ и услуг), не имеющей мировых и отечественных аналогов;</w:t>
      </w:r>
    </w:p>
    <w:p w:rsidR="00367726" w:rsidRDefault="00367726" w:rsidP="00367726">
      <w:pPr>
        <w:ind w:firstLine="709"/>
        <w:jc w:val="both"/>
        <w:rPr>
          <w:rFonts w:ascii="Arial" w:hAnsi="Arial"/>
        </w:rPr>
      </w:pPr>
      <w:bookmarkStart w:id="23" w:name="sub_12112"/>
      <w:bookmarkEnd w:id="22"/>
      <w:r>
        <w:rPr>
          <w:rFonts w:ascii="Arial" w:hAnsi="Arial"/>
        </w:rPr>
        <w:t>б) производство импортозамещающей продукции (работ и услуг);</w:t>
      </w:r>
    </w:p>
    <w:p w:rsidR="00367726" w:rsidRDefault="00367726" w:rsidP="00367726">
      <w:pPr>
        <w:ind w:firstLine="709"/>
        <w:jc w:val="both"/>
        <w:rPr>
          <w:rFonts w:ascii="Arial" w:hAnsi="Arial"/>
        </w:rPr>
      </w:pPr>
      <w:bookmarkStart w:id="24" w:name="sub_12113"/>
      <w:bookmarkEnd w:id="23"/>
      <w:r>
        <w:rPr>
          <w:rFonts w:ascii="Arial" w:hAnsi="Arial"/>
        </w:rPr>
        <w:t>в) производство продукции (работ и услуг), спрос на которую с учётом производства замещающей продукции удовлетворяется не в полном объёме.</w:t>
      </w:r>
    </w:p>
    <w:bookmarkEnd w:id="24"/>
    <w:p w:rsidR="00367726" w:rsidRDefault="00367726" w:rsidP="00367726">
      <w:pPr>
        <w:ind w:firstLine="709"/>
        <w:jc w:val="both"/>
        <w:rPr>
          <w:rFonts w:ascii="Arial" w:hAnsi="Arial"/>
        </w:rPr>
      </w:pPr>
      <w:r>
        <w:rPr>
          <w:rFonts w:ascii="Arial" w:hAnsi="Arial"/>
        </w:rPr>
        <w:t>Для обоснования соответствия критерию заявитель указывает объёмы, основные характеристики аналогичной импортируемой продукции; объёмы производства, основные характеристики, наименование и месторасположение производителя замещающей продукции (работ и услуг).</w:t>
      </w:r>
    </w:p>
    <w:p w:rsidR="00367726" w:rsidRDefault="00367726" w:rsidP="00367726">
      <w:pPr>
        <w:ind w:firstLine="709"/>
        <w:jc w:val="both"/>
        <w:rPr>
          <w:rFonts w:ascii="Arial" w:hAnsi="Arial"/>
        </w:rPr>
      </w:pPr>
      <w:bookmarkStart w:id="25" w:name="sub_1248"/>
      <w:bookmarkEnd w:id="21"/>
      <w:r>
        <w:rPr>
          <w:rFonts w:ascii="Arial" w:hAnsi="Arial"/>
        </w:rPr>
        <w:t>2.6. Критерий – целесообразность использования при реализации Проекта дорогостоящих строительных материалов, художественных изделий для отделки интерьеров и фасада, машин и оборудования.</w:t>
      </w:r>
    </w:p>
    <w:p w:rsidR="00367726" w:rsidRDefault="00367726" w:rsidP="00367726">
      <w:pPr>
        <w:ind w:firstLine="709"/>
        <w:jc w:val="both"/>
        <w:rPr>
          <w:rFonts w:ascii="Arial" w:hAnsi="Arial"/>
        </w:rPr>
      </w:pPr>
      <w:r>
        <w:rPr>
          <w:rFonts w:ascii="Arial" w:hAnsi="Arial"/>
        </w:rPr>
        <w:t>Использование при реализации Проекта дорогостоящих строительных материалов, художественных изделий для отделки интерьеров и фасада, машин и оборудования признаётся обоснованным (балл, равный 1), если:</w:t>
      </w:r>
    </w:p>
    <w:p w:rsidR="00367726" w:rsidRDefault="00367726" w:rsidP="00367726">
      <w:pPr>
        <w:ind w:firstLine="709"/>
        <w:jc w:val="both"/>
        <w:rPr>
          <w:rFonts w:ascii="Arial" w:hAnsi="Arial"/>
        </w:rPr>
      </w:pPr>
      <w:bookmarkStart w:id="26" w:name="sub_12141"/>
      <w:r>
        <w:rPr>
          <w:rFonts w:ascii="Arial" w:hAnsi="Arial"/>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367726" w:rsidRDefault="00367726" w:rsidP="00367726">
      <w:pPr>
        <w:ind w:firstLine="709"/>
        <w:jc w:val="both"/>
        <w:rPr>
          <w:rFonts w:ascii="Arial" w:hAnsi="Arial"/>
        </w:rPr>
      </w:pPr>
      <w:bookmarkStart w:id="27" w:name="sub_12142"/>
      <w:bookmarkEnd w:id="26"/>
      <w:r>
        <w:rPr>
          <w:rFonts w:ascii="Arial" w:hAnsi="Arial"/>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367726" w:rsidRDefault="00367726" w:rsidP="00367726">
      <w:pPr>
        <w:ind w:firstLine="709"/>
        <w:jc w:val="both"/>
        <w:rPr>
          <w:rFonts w:ascii="Arial" w:hAnsi="Arial"/>
        </w:rPr>
      </w:pPr>
      <w:bookmarkStart w:id="28" w:name="sub_12143"/>
      <w:bookmarkEnd w:id="27"/>
      <w:r>
        <w:rPr>
          <w:rFonts w:ascii="Arial" w:hAnsi="Arial"/>
        </w:rPr>
        <w:t>в) отношение сметной стоимости объекта капитального строительства к общей площади объекта капитального строительства (кв. м) или строительному объёму (куб. м) не более чем на 5 процентов превышает значение соответствующего показателя по Проекту-аналогу.</w:t>
      </w:r>
    </w:p>
    <w:bookmarkEnd w:id="28"/>
    <w:p w:rsidR="00367726" w:rsidRDefault="00367726" w:rsidP="00367726">
      <w:pPr>
        <w:ind w:firstLine="709"/>
        <w:jc w:val="both"/>
        <w:rPr>
          <w:rFonts w:ascii="Arial" w:hAnsi="Arial"/>
        </w:rPr>
      </w:pPr>
      <w:r>
        <w:rPr>
          <w:rFonts w:ascii="Arial" w:hAnsi="Arial"/>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w:t>
      </w:r>
    </w:p>
    <w:p w:rsidR="00367726" w:rsidRDefault="00367726" w:rsidP="00367726">
      <w:pPr>
        <w:ind w:firstLine="709"/>
        <w:jc w:val="both"/>
        <w:rPr>
          <w:rFonts w:ascii="Arial" w:hAnsi="Arial"/>
        </w:rPr>
      </w:pPr>
      <w:r>
        <w:rPr>
          <w:rFonts w:ascii="Arial" w:hAnsi="Arial"/>
        </w:rPr>
        <w:t>Для проведения проверки на соответствие указанному критерию заявитель представляет документально подтверждённые сведения по Проектам-аналогам, реализуемым (или реализованным) в Костромской области или в Российской Федерации в случае отсутствия Проектов-аналогов, реализуемых на территории Костромской области.</w:t>
      </w:r>
    </w:p>
    <w:p w:rsidR="00367726" w:rsidRDefault="00367726" w:rsidP="00367726">
      <w:pPr>
        <w:ind w:firstLine="709"/>
        <w:jc w:val="both"/>
        <w:rPr>
          <w:rFonts w:ascii="Arial" w:hAnsi="Arial"/>
        </w:rPr>
      </w:pPr>
      <w:r>
        <w:rPr>
          <w:rFonts w:ascii="Arial" w:hAnsi="Arial"/>
        </w:rPr>
        <w:lastRenderedPageBreak/>
        <w:t>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объёмно-планировочным решениям. Предлагаемая форма сведений по Проекту-аналогу, представляемая заявителем, приведена в П</w:t>
      </w:r>
      <w:r>
        <w:rPr>
          <w:rStyle w:val="ae"/>
          <w:rFonts w:ascii="Arial" w:hAnsi="Arial"/>
        </w:rPr>
        <w:t>риложении № 4</w:t>
      </w:r>
      <w:r>
        <w:rPr>
          <w:rFonts w:ascii="Arial" w:hAnsi="Arial"/>
        </w:rPr>
        <w:t xml:space="preserve"> к настоящей Методике.</w:t>
      </w:r>
    </w:p>
    <w:p w:rsidR="00367726" w:rsidRDefault="00367726" w:rsidP="00367726">
      <w:pPr>
        <w:ind w:firstLine="709"/>
        <w:jc w:val="both"/>
        <w:rPr>
          <w:rFonts w:ascii="Arial" w:hAnsi="Arial"/>
        </w:rPr>
      </w:pPr>
      <w:r>
        <w:rPr>
          <w:rFonts w:ascii="Arial" w:hAnsi="Arial"/>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367726" w:rsidRDefault="00367726" w:rsidP="00367726">
      <w:pPr>
        <w:ind w:firstLine="709"/>
        <w:jc w:val="both"/>
        <w:rPr>
          <w:rFonts w:ascii="Arial" w:hAnsi="Arial"/>
        </w:rPr>
      </w:pPr>
      <w:bookmarkStart w:id="29" w:name="sub_1249"/>
      <w:bookmarkEnd w:id="25"/>
      <w:r>
        <w:rPr>
          <w:rFonts w:ascii="Arial" w:hAnsi="Arial"/>
        </w:rPr>
        <w:t>2.7. Критерий – наличие положительного заключения государственной экспертизы проектной документации и результатов инженерных изысканий.</w:t>
      </w:r>
    </w:p>
    <w:p w:rsidR="00367726" w:rsidRDefault="00367726" w:rsidP="00367726">
      <w:pPr>
        <w:ind w:firstLine="709"/>
        <w:jc w:val="both"/>
        <w:rPr>
          <w:rFonts w:ascii="Arial" w:hAnsi="Arial"/>
        </w:rPr>
      </w:pPr>
      <w:r>
        <w:rPr>
          <w:rFonts w:ascii="Arial" w:hAnsi="Arial"/>
        </w:rPr>
        <w:t>Подтверждением соответствия Проекта указанному критерию (балл, равный 1) являются:</w:t>
      </w:r>
    </w:p>
    <w:p w:rsidR="00367726" w:rsidRDefault="00367726" w:rsidP="00367726">
      <w:pPr>
        <w:ind w:firstLine="709"/>
        <w:jc w:val="both"/>
        <w:rPr>
          <w:rFonts w:ascii="Arial" w:hAnsi="Arial"/>
        </w:rPr>
      </w:pPr>
      <w:bookmarkStart w:id="30" w:name="sub_12151"/>
      <w:r>
        <w:rPr>
          <w:rFonts w:ascii="Arial" w:hAnsi="Arial"/>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367726" w:rsidRDefault="00367726" w:rsidP="00367726">
      <w:pPr>
        <w:ind w:firstLine="709"/>
        <w:jc w:val="both"/>
        <w:rPr>
          <w:rFonts w:ascii="Arial" w:hAnsi="Arial"/>
        </w:rPr>
      </w:pPr>
      <w:bookmarkStart w:id="31" w:name="sub_12152"/>
      <w:bookmarkEnd w:id="30"/>
      <w:r>
        <w:rPr>
          <w:rFonts w:ascii="Arial" w:hAnsi="Arial"/>
        </w:rPr>
        <w:t>б) указанная заявителем статья Градостроительного кодекса Российской Федерации, в соответствии с которой государственная экспертиза проектной документации предполагаемого объекта капитального строительства не проводится.</w:t>
      </w:r>
    </w:p>
    <w:bookmarkEnd w:id="31"/>
    <w:p w:rsidR="00367726" w:rsidRDefault="00367726" w:rsidP="00367726">
      <w:pPr>
        <w:ind w:firstLine="709"/>
        <w:jc w:val="both"/>
        <w:rPr>
          <w:rFonts w:ascii="Arial" w:hAnsi="Arial"/>
        </w:rPr>
      </w:pPr>
      <w:r>
        <w:rPr>
          <w:rFonts w:ascii="Arial" w:hAnsi="Arial"/>
        </w:rPr>
        <w:t>Критерий не применим к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местного бюджета на условиях софинансирования на реализацию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Проекта.</w:t>
      </w:r>
    </w:p>
    <w:p w:rsidR="00367726" w:rsidRDefault="00367726" w:rsidP="00367726">
      <w:pPr>
        <w:ind w:firstLine="709"/>
        <w:jc w:val="both"/>
        <w:rPr>
          <w:rFonts w:ascii="Arial" w:hAnsi="Arial"/>
        </w:rPr>
      </w:pPr>
      <w:bookmarkStart w:id="32" w:name="sub_1205"/>
      <w:bookmarkEnd w:id="29"/>
      <w:r>
        <w:rPr>
          <w:rFonts w:ascii="Arial" w:hAnsi="Arial"/>
        </w:rPr>
        <w:t>2.8. Оценка эффективности на основе качественных критериев рассчитывается по следующей формуле:</w:t>
      </w:r>
    </w:p>
    <w:bookmarkEnd w:id="32"/>
    <w:p w:rsidR="00367726" w:rsidRDefault="00367726" w:rsidP="00367726">
      <w:pPr>
        <w:ind w:firstLine="709"/>
        <w:jc w:val="center"/>
        <w:rPr>
          <w:rFonts w:ascii="Arial" w:hAnsi="Arial"/>
        </w:rPr>
      </w:pPr>
      <w:r>
        <w:rPr>
          <w:rFonts w:ascii="Arial" w:hAnsi="Arial"/>
          <w:noProof/>
          <w:position w:val="-35"/>
          <w:lang w:eastAsia="ru-RU"/>
        </w:rPr>
        <w:drawing>
          <wp:inline distT="0" distB="0" distL="0" distR="0">
            <wp:extent cx="2019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62" t="-1205" r="-362" b="-1205"/>
                    <a:stretch>
                      <a:fillRect/>
                    </a:stretch>
                  </pic:blipFill>
                  <pic:spPr bwMode="auto">
                    <a:xfrm>
                      <a:off x="0" y="0"/>
                      <a:ext cx="2019300" cy="609600"/>
                    </a:xfrm>
                    <a:prstGeom prst="rect">
                      <a:avLst/>
                    </a:prstGeom>
                    <a:solidFill>
                      <a:srgbClr val="FFFFFF"/>
                    </a:solidFill>
                    <a:ln w="9525">
                      <a:noFill/>
                      <a:miter lim="800000"/>
                      <a:headEnd/>
                      <a:tailEnd/>
                    </a:ln>
                  </pic:spPr>
                </pic:pic>
              </a:graphicData>
            </a:graphic>
          </wp:inline>
        </w:drawing>
      </w:r>
      <w:r>
        <w:rPr>
          <w:rFonts w:ascii="Arial" w:hAnsi="Arial"/>
        </w:rPr>
        <w:t>,</w:t>
      </w:r>
    </w:p>
    <w:p w:rsidR="00367726" w:rsidRDefault="00367726" w:rsidP="00367726">
      <w:pPr>
        <w:ind w:firstLine="709"/>
        <w:jc w:val="both"/>
        <w:rPr>
          <w:rFonts w:ascii="Arial" w:hAnsi="Arial"/>
        </w:rPr>
      </w:pPr>
      <w:r>
        <w:rPr>
          <w:rFonts w:ascii="Arial" w:hAnsi="Arial"/>
        </w:rPr>
        <w:t>где:</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503" t="-3210" r="-350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балл оценки i-ого качественного критерия;</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3503" t="-3210" r="-350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общее число качественных критериев;</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314325" cy="2286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338" t="-3210" r="-2338" b="-3210"/>
                    <a:stretch>
                      <a:fillRect/>
                    </a:stretch>
                  </pic:blipFill>
                  <pic:spPr bwMode="auto">
                    <a:xfrm>
                      <a:off x="0" y="0"/>
                      <a:ext cx="314325" cy="228600"/>
                    </a:xfrm>
                    <a:prstGeom prst="rect">
                      <a:avLst/>
                    </a:prstGeom>
                    <a:solidFill>
                      <a:srgbClr val="FFFFFF"/>
                    </a:solidFill>
                    <a:ln w="9525">
                      <a:noFill/>
                      <a:miter lim="800000"/>
                      <a:headEnd/>
                      <a:tailEnd/>
                    </a:ln>
                  </pic:spPr>
                </pic:pic>
              </a:graphicData>
            </a:graphic>
          </wp:inline>
        </w:drawing>
      </w:r>
      <w:r>
        <w:rPr>
          <w:rFonts w:ascii="Arial" w:hAnsi="Arial"/>
        </w:rPr>
        <w:tab/>
        <w:t>– число критериев, не применимых к проверяемому инвестиционному проекту.</w:t>
      </w:r>
    </w:p>
    <w:p w:rsidR="00367726" w:rsidRDefault="00367726" w:rsidP="00367726">
      <w:pPr>
        <w:ind w:firstLine="709"/>
        <w:jc w:val="both"/>
        <w:rPr>
          <w:rFonts w:ascii="Arial" w:hAnsi="Arial"/>
        </w:rPr>
      </w:pPr>
      <w:bookmarkStart w:id="33" w:name="sub_1206"/>
      <w:r>
        <w:rPr>
          <w:rFonts w:ascii="Arial" w:hAnsi="Arial"/>
        </w:rPr>
        <w:lastRenderedPageBreak/>
        <w:t>2.9. </w:t>
      </w:r>
      <w:bookmarkEnd w:id="33"/>
      <w:r>
        <w:rPr>
          <w:rFonts w:ascii="Arial" w:hAnsi="Arial"/>
        </w:rPr>
        <w:t xml:space="preserve">Возможные значения баллов оценки по каждому из качественных критериев приведены в </w:t>
      </w:r>
      <w:r>
        <w:rPr>
          <w:rStyle w:val="ae"/>
          <w:rFonts w:ascii="Arial" w:hAnsi="Arial"/>
        </w:rPr>
        <w:t>графе</w:t>
      </w:r>
      <w:r>
        <w:rPr>
          <w:rFonts w:ascii="Arial" w:hAnsi="Arial"/>
        </w:rPr>
        <w:t xml:space="preserve"> «Допустимые баллы оценки» таблицы 1 «Оценка соответствия инвестиционного Проекта качественным критериям» П</w:t>
      </w:r>
      <w:r>
        <w:rPr>
          <w:rStyle w:val="ae"/>
          <w:rFonts w:ascii="Arial" w:hAnsi="Arial"/>
        </w:rPr>
        <w:t>риложения № 1</w:t>
      </w:r>
      <w:r>
        <w:rPr>
          <w:rFonts w:ascii="Arial" w:hAnsi="Arial"/>
        </w:rPr>
        <w:t xml:space="preserve"> к настоящей Методике.</w:t>
      </w:r>
    </w:p>
    <w:p w:rsidR="00367726" w:rsidRDefault="00367726" w:rsidP="00367726">
      <w:pPr>
        <w:ind w:firstLine="709"/>
        <w:rPr>
          <w:rFonts w:ascii="Arial" w:hAnsi="Arial"/>
        </w:rPr>
      </w:pPr>
    </w:p>
    <w:p w:rsidR="00367726" w:rsidRPr="00367726" w:rsidRDefault="00367726" w:rsidP="00367726">
      <w:pPr>
        <w:pStyle w:val="1"/>
        <w:keepNext w:val="0"/>
        <w:widowControl/>
        <w:numPr>
          <w:ilvl w:val="0"/>
          <w:numId w:val="7"/>
        </w:numPr>
        <w:tabs>
          <w:tab w:val="left" w:pos="709"/>
        </w:tabs>
        <w:autoSpaceDE w:val="0"/>
        <w:ind w:left="709" w:firstLine="0"/>
        <w:jc w:val="center"/>
        <w:rPr>
          <w:b w:val="0"/>
          <w:sz w:val="24"/>
          <w:szCs w:val="24"/>
          <w:lang w:val="ru-RU"/>
        </w:rPr>
      </w:pPr>
      <w:bookmarkStart w:id="34" w:name="sub_1300"/>
      <w:r w:rsidRPr="00367726">
        <w:rPr>
          <w:b w:val="0"/>
          <w:sz w:val="24"/>
          <w:szCs w:val="24"/>
          <w:lang w:val="ru-RU"/>
        </w:rPr>
        <w:t>3.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bookmarkEnd w:id="34"/>
    <w:p w:rsidR="00367726" w:rsidRDefault="00367726" w:rsidP="00367726">
      <w:pPr>
        <w:ind w:firstLine="709"/>
        <w:rPr>
          <w:rFonts w:ascii="Arial" w:hAnsi="Arial"/>
          <w:b/>
        </w:rPr>
      </w:pPr>
    </w:p>
    <w:p w:rsidR="00367726" w:rsidRDefault="00367726" w:rsidP="00367726">
      <w:pPr>
        <w:ind w:firstLine="709"/>
        <w:jc w:val="both"/>
        <w:rPr>
          <w:rFonts w:ascii="Arial" w:hAnsi="Arial"/>
        </w:rPr>
      </w:pPr>
      <w:bookmarkStart w:id="35" w:name="sub_1316"/>
      <w:r>
        <w:rPr>
          <w:rFonts w:ascii="Arial" w:hAnsi="Arial"/>
        </w:rPr>
        <w:t>3. Оценка эффективности осуществляется на основе следующих количественных критериев, при этом значения количественных показателей (показателя) Проекта должны соответствовать показателям, утверждённым в документах территориального планирования (генеральном плане) Завражного сельского поселения:</w:t>
      </w:r>
    </w:p>
    <w:p w:rsidR="00367726" w:rsidRDefault="00367726" w:rsidP="00367726">
      <w:pPr>
        <w:ind w:firstLine="709"/>
        <w:jc w:val="both"/>
        <w:rPr>
          <w:rFonts w:ascii="Arial" w:hAnsi="Arial"/>
        </w:rPr>
      </w:pPr>
      <w:bookmarkStart w:id="36" w:name="sub_13161"/>
      <w:bookmarkEnd w:id="35"/>
      <w:r>
        <w:rPr>
          <w:rFonts w:ascii="Arial" w:hAnsi="Arial"/>
        </w:rPr>
        <w:t>3.1. Критерий – значения количественных показателей (показателя) результатов реализации Проекта.</w:t>
      </w:r>
    </w:p>
    <w:p w:rsidR="00367726" w:rsidRDefault="00367726" w:rsidP="00367726">
      <w:pPr>
        <w:ind w:firstLine="709"/>
        <w:jc w:val="both"/>
        <w:rPr>
          <w:rFonts w:ascii="Arial" w:hAnsi="Arial"/>
        </w:rPr>
      </w:pPr>
      <w:r>
        <w:rPr>
          <w:rFonts w:ascii="Arial" w:hAnsi="Arial"/>
        </w:rPr>
        <w:t>Для присвоения балла, равного 1, представленные заявителем в паспорте Проекта значения количественных показателей результатов его реализации должны отвечать следующим требованиям:</w:t>
      </w:r>
    </w:p>
    <w:p w:rsidR="00367726" w:rsidRDefault="00367726" w:rsidP="00367726">
      <w:pPr>
        <w:ind w:firstLine="709"/>
        <w:jc w:val="both"/>
        <w:rPr>
          <w:rFonts w:ascii="Arial" w:hAnsi="Arial"/>
        </w:rPr>
      </w:pPr>
      <w:bookmarkStart w:id="37" w:name="sub_13191"/>
      <w:r>
        <w:rPr>
          <w:rFonts w:ascii="Arial" w:hAnsi="Arial"/>
        </w:rPr>
        <w:t>а) наличие показателя (показателей), характеризующего непосредственные (прямые) результаты реализации Проекта (мощность объекта капитального строительства, общая площадь объекта, общий строительный объём) с указанием единиц измерения в соответствии с Общероссийским классификатором единиц измерения;</w:t>
      </w:r>
    </w:p>
    <w:p w:rsidR="00367726" w:rsidRDefault="00367726" w:rsidP="00367726">
      <w:pPr>
        <w:ind w:firstLine="709"/>
        <w:jc w:val="both"/>
        <w:rPr>
          <w:rFonts w:ascii="Arial" w:hAnsi="Arial"/>
        </w:rPr>
      </w:pPr>
      <w:bookmarkStart w:id="38" w:name="sub_13192"/>
      <w:bookmarkEnd w:id="37"/>
      <w:r>
        <w:rPr>
          <w:rFonts w:ascii="Arial" w:hAnsi="Arial"/>
        </w:rPr>
        <w:t>б) наличие не менее одного показателя, характеризующего конечные социально-экономические результаты реализации Проекта</w:t>
      </w:r>
      <w:bookmarkEnd w:id="38"/>
      <w:r>
        <w:rPr>
          <w:rFonts w:ascii="Arial" w:hAnsi="Arial"/>
        </w:rPr>
        <w:t xml:space="preserve">. </w:t>
      </w:r>
    </w:p>
    <w:p w:rsidR="00367726" w:rsidRDefault="00367726" w:rsidP="00367726">
      <w:pPr>
        <w:ind w:firstLine="709"/>
        <w:jc w:val="both"/>
        <w:rPr>
          <w:rFonts w:ascii="Arial" w:hAnsi="Arial"/>
        </w:rPr>
      </w:pPr>
      <w:r>
        <w:rPr>
          <w:rFonts w:ascii="Arial" w:hAnsi="Arial"/>
        </w:rPr>
        <w:t>3.2. Критерий – отношение сметной стоимости Проекта к значениям количественных показателей (показателя) результатов реализации Проекта.</w:t>
      </w:r>
      <w:bookmarkStart w:id="39" w:name="sub_13163"/>
      <w:bookmarkEnd w:id="36"/>
    </w:p>
    <w:p w:rsidR="00367726" w:rsidRDefault="00367726" w:rsidP="00367726">
      <w:pPr>
        <w:ind w:firstLine="709"/>
        <w:jc w:val="both"/>
        <w:rPr>
          <w:rFonts w:ascii="Arial" w:hAnsi="Arial"/>
        </w:rPr>
      </w:pPr>
      <w:r>
        <w:rPr>
          <w:rFonts w:ascii="Arial" w:hAnsi="Arial"/>
        </w:rPr>
        <w:t>Сметная стоимость объекта капитального строительства, создаваемого в рамках реализации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Проекта (с указанием года её определения).</w:t>
      </w:r>
    </w:p>
    <w:p w:rsidR="00367726" w:rsidRDefault="00367726" w:rsidP="00367726">
      <w:pPr>
        <w:ind w:firstLine="709"/>
        <w:jc w:val="both"/>
        <w:rPr>
          <w:rFonts w:ascii="Arial" w:hAnsi="Arial"/>
        </w:rPr>
      </w:pPr>
      <w:r>
        <w:rPr>
          <w:rFonts w:ascii="Arial" w:hAnsi="Arial"/>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367726" w:rsidRDefault="00367726" w:rsidP="00367726">
      <w:pPr>
        <w:ind w:firstLine="709"/>
        <w:jc w:val="both"/>
        <w:rPr>
          <w:rFonts w:ascii="Arial" w:hAnsi="Arial"/>
        </w:rPr>
      </w:pPr>
      <w:r>
        <w:rPr>
          <w:rFonts w:ascii="Arial" w:hAnsi="Arial"/>
        </w:rPr>
        <w:t>Балл, равный 0,5, присваивается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367726" w:rsidRDefault="00367726" w:rsidP="00367726">
      <w:pPr>
        <w:ind w:firstLine="709"/>
        <w:jc w:val="both"/>
        <w:rPr>
          <w:rFonts w:ascii="Arial" w:hAnsi="Arial"/>
        </w:rPr>
      </w:pPr>
      <w:r>
        <w:rPr>
          <w:rFonts w:ascii="Arial" w:hAnsi="Arial"/>
        </w:rPr>
        <w:t xml:space="preserve">Балл, равный 0, присваивается Проекту, в случае если значение отношения сметной стоимости предлагаемого объекта капитального строительства к его </w:t>
      </w:r>
      <w:r>
        <w:rPr>
          <w:rFonts w:ascii="Arial" w:hAnsi="Arial"/>
        </w:rPr>
        <w:lastRenderedPageBreak/>
        <w:t>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367726" w:rsidRDefault="00367726" w:rsidP="00367726">
      <w:pPr>
        <w:ind w:firstLine="709"/>
        <w:jc w:val="both"/>
        <w:rPr>
          <w:rFonts w:ascii="Arial" w:hAnsi="Arial"/>
        </w:rPr>
      </w:pPr>
      <w:r>
        <w:rPr>
          <w:rFonts w:ascii="Arial" w:hAnsi="Arial"/>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счёт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утверждённых в установленном порядке.</w:t>
      </w:r>
    </w:p>
    <w:p w:rsidR="00367726" w:rsidRDefault="00367726" w:rsidP="00367726">
      <w:pPr>
        <w:ind w:firstLine="709"/>
        <w:jc w:val="both"/>
        <w:rPr>
          <w:rFonts w:ascii="Arial" w:hAnsi="Arial"/>
        </w:rPr>
      </w:pPr>
      <w:r>
        <w:rPr>
          <w:rFonts w:ascii="Arial" w:hAnsi="Arial"/>
        </w:rPr>
        <w:t>3.3. Критерий – наличие потребителей продукции (услуг), создаваемой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bookmarkStart w:id="40" w:name="sub_13164"/>
      <w:bookmarkEnd w:id="39"/>
    </w:p>
    <w:p w:rsidR="00367726" w:rsidRDefault="00367726" w:rsidP="00367726">
      <w:pPr>
        <w:ind w:firstLine="709"/>
        <w:jc w:val="both"/>
        <w:rPr>
          <w:rFonts w:ascii="Arial" w:hAnsi="Arial"/>
        </w:rPr>
      </w:pPr>
      <w:r>
        <w:rPr>
          <w:rFonts w:ascii="Arial" w:hAnsi="Arial"/>
        </w:rPr>
        <w:t>Заявитель приводит обоснование спроса (потребности) на продукцию (услуги), создаваемую в результате реализации проекта.</w:t>
      </w:r>
    </w:p>
    <w:p w:rsidR="00367726" w:rsidRDefault="00367726" w:rsidP="00367726">
      <w:pPr>
        <w:ind w:firstLine="709"/>
        <w:jc w:val="both"/>
        <w:rPr>
          <w:rFonts w:ascii="Arial" w:hAnsi="Arial"/>
        </w:rPr>
      </w:pPr>
      <w:r>
        <w:rPr>
          <w:rFonts w:ascii="Arial" w:hAnsi="Arial"/>
        </w:rPr>
        <w:t>Балл, равный 1, присваивается, если проектная мощность (намечаемый объём производства продукции, оказания услуг) создаваемого (реконструируемого) в рамках реализации Проекта объекта капитального строительства соответствует (или менее) потребности в данной продукции (услугах).</w:t>
      </w:r>
    </w:p>
    <w:p w:rsidR="00367726" w:rsidRDefault="00367726" w:rsidP="00367726">
      <w:pPr>
        <w:ind w:firstLine="709"/>
        <w:jc w:val="both"/>
        <w:rPr>
          <w:rFonts w:ascii="Arial" w:hAnsi="Arial"/>
        </w:rPr>
      </w:pPr>
      <w:r>
        <w:rPr>
          <w:rFonts w:ascii="Arial" w:hAnsi="Arial"/>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Проекта объекта капитального строительства в размере менее 100 процентов, но не ниже 75 процентов проектной мощности.</w:t>
      </w:r>
    </w:p>
    <w:p w:rsidR="00367726" w:rsidRDefault="00367726" w:rsidP="00367726">
      <w:pPr>
        <w:ind w:firstLine="709"/>
        <w:jc w:val="both"/>
        <w:rPr>
          <w:rFonts w:ascii="Arial" w:hAnsi="Arial"/>
        </w:rPr>
      </w:pPr>
      <w:r>
        <w:rPr>
          <w:rFonts w:ascii="Arial" w:hAnsi="Arial"/>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Проекта объекта капитального строительства в размере менее 75 процентов проектной мощности.</w:t>
      </w:r>
    </w:p>
    <w:p w:rsidR="00367726" w:rsidRDefault="00367726" w:rsidP="00367726">
      <w:pPr>
        <w:ind w:firstLine="709"/>
        <w:jc w:val="both"/>
        <w:rPr>
          <w:rFonts w:ascii="Arial" w:hAnsi="Arial"/>
        </w:rPr>
      </w:pPr>
      <w:r>
        <w:rPr>
          <w:rFonts w:ascii="Arial" w:hAnsi="Arial"/>
        </w:rPr>
        <w:t>Потребность в продукции (услугах) определяется на момент ввода создаваемого (реконструируемого) в рамках реализации Проекта объекта капитального строительства с учётом уже созданных и создаваемых мощностей в данной сфере деятельности.</w:t>
      </w:r>
    </w:p>
    <w:p w:rsidR="00367726" w:rsidRDefault="00367726" w:rsidP="00367726">
      <w:pPr>
        <w:ind w:firstLine="709"/>
        <w:jc w:val="both"/>
        <w:rPr>
          <w:rFonts w:ascii="Arial" w:hAnsi="Arial"/>
        </w:rPr>
      </w:pPr>
      <w:r>
        <w:rPr>
          <w:rFonts w:ascii="Arial" w:hAnsi="Arial"/>
        </w:rPr>
        <w:t>3.4. Критерий –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объёме, предусмотренном для муниципальных нужд Гридинского сельского поселения.</w:t>
      </w:r>
    </w:p>
    <w:p w:rsidR="00367726" w:rsidRDefault="00367726" w:rsidP="00367726">
      <w:pPr>
        <w:ind w:firstLine="709"/>
        <w:jc w:val="both"/>
        <w:rPr>
          <w:rFonts w:ascii="Arial" w:hAnsi="Arial"/>
        </w:rPr>
      </w:pPr>
      <w:r>
        <w:rPr>
          <w:rFonts w:ascii="Arial" w:hAnsi="Arial"/>
        </w:rPr>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объёме, предусмотренном для муниципальных нужд Завражного сельского поселения, не превышает 100 процентов.</w:t>
      </w:r>
    </w:p>
    <w:p w:rsidR="00367726" w:rsidRDefault="00367726" w:rsidP="00367726">
      <w:pPr>
        <w:ind w:firstLine="709"/>
        <w:jc w:val="both"/>
        <w:rPr>
          <w:rFonts w:ascii="Arial" w:hAnsi="Arial"/>
        </w:rPr>
      </w:pPr>
      <w:r>
        <w:rPr>
          <w:rFonts w:ascii="Arial" w:hAnsi="Arial"/>
        </w:rPr>
        <w:t xml:space="preserve">Заявитель приводит обоснования спроса (потребности) на услуги (продукцию), создаваемые в результате реализации Проекта, для обеспечения проектируемого </w:t>
      </w:r>
      <w:r>
        <w:rPr>
          <w:rFonts w:ascii="Arial" w:hAnsi="Arial"/>
        </w:rPr>
        <w:lastRenderedPageBreak/>
        <w:t>(нормативного) уровня использования проектной мощности объекта капитального строительства.</w:t>
      </w:r>
    </w:p>
    <w:p w:rsidR="00367726" w:rsidRDefault="00367726" w:rsidP="00367726">
      <w:pPr>
        <w:ind w:firstLine="709"/>
        <w:jc w:val="both"/>
        <w:rPr>
          <w:rFonts w:ascii="Arial" w:hAnsi="Arial"/>
        </w:rPr>
      </w:pPr>
      <w:bookmarkStart w:id="41" w:name="sub_13165"/>
      <w:bookmarkEnd w:id="40"/>
      <w:r>
        <w:rPr>
          <w:rFonts w:ascii="Arial" w:hAnsi="Arial"/>
        </w:rPr>
        <w:t>3.5. Критерий – обеспечение планируемого объекта капитального строительства инженерной и транспортной инфраструктурой в объёмах, достаточных для реализации Проекта.</w:t>
      </w:r>
    </w:p>
    <w:p w:rsidR="00367726" w:rsidRDefault="00367726" w:rsidP="00367726">
      <w:pPr>
        <w:ind w:firstLine="709"/>
        <w:jc w:val="both"/>
        <w:rPr>
          <w:rFonts w:ascii="Arial" w:hAnsi="Arial"/>
        </w:rPr>
      </w:pPr>
      <w:r>
        <w:rPr>
          <w:rFonts w:ascii="Arial" w:hAnsi="Arial"/>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367726" w:rsidRDefault="00367726" w:rsidP="00367726">
      <w:pPr>
        <w:ind w:firstLine="709"/>
        <w:jc w:val="both"/>
        <w:rPr>
          <w:rFonts w:ascii="Arial" w:hAnsi="Arial"/>
        </w:rPr>
      </w:pPr>
      <w:r>
        <w:rPr>
          <w:rFonts w:ascii="Arial" w:hAnsi="Arial"/>
        </w:rPr>
        <w:t>Балл равен 1 в случаях:</w:t>
      </w:r>
    </w:p>
    <w:p w:rsidR="00367726" w:rsidRDefault="00367726" w:rsidP="00367726">
      <w:pPr>
        <w:ind w:firstLine="709"/>
        <w:jc w:val="both"/>
        <w:rPr>
          <w:rFonts w:ascii="Arial" w:hAnsi="Arial"/>
        </w:rPr>
      </w:pPr>
      <w:bookmarkStart w:id="42" w:name="sub_13231"/>
      <w:r>
        <w:rPr>
          <w:rFonts w:ascii="Arial" w:hAnsi="Arial"/>
        </w:rPr>
        <w:t>а) если на площадке, отводимой под предлагаемое строительство, уже имеются все виды инженерной и транспортной инфраструктуры в необходимых объёмах;</w:t>
      </w:r>
    </w:p>
    <w:p w:rsidR="00367726" w:rsidRDefault="00367726" w:rsidP="00367726">
      <w:pPr>
        <w:ind w:firstLine="709"/>
        <w:jc w:val="both"/>
        <w:rPr>
          <w:rFonts w:ascii="Arial" w:hAnsi="Arial"/>
        </w:rPr>
      </w:pPr>
      <w:bookmarkStart w:id="43" w:name="sub_13232"/>
      <w:bookmarkEnd w:id="42"/>
      <w:r>
        <w:rPr>
          <w:rFonts w:ascii="Arial" w:hAnsi="Arial"/>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bookmarkEnd w:id="43"/>
    <w:p w:rsidR="00367726" w:rsidRDefault="00367726" w:rsidP="00367726">
      <w:pPr>
        <w:ind w:firstLine="709"/>
        <w:jc w:val="both"/>
        <w:rPr>
          <w:rFonts w:ascii="Arial" w:hAnsi="Arial"/>
        </w:rPr>
      </w:pPr>
      <w:r>
        <w:rPr>
          <w:rFonts w:ascii="Arial" w:hAnsi="Arial"/>
        </w:rP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w:t>
      </w:r>
    </w:p>
    <w:p w:rsidR="00367726" w:rsidRDefault="00367726" w:rsidP="00367726">
      <w:pPr>
        <w:ind w:firstLine="709"/>
        <w:jc w:val="both"/>
        <w:rPr>
          <w:rFonts w:ascii="Arial" w:hAnsi="Arial"/>
        </w:rPr>
      </w:pPr>
      <w:r>
        <w:rPr>
          <w:rFonts w:ascii="Arial" w:hAnsi="Arial"/>
        </w:rP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w:t>
      </w:r>
    </w:p>
    <w:p w:rsidR="00367726" w:rsidRDefault="00367726" w:rsidP="00367726">
      <w:pPr>
        <w:ind w:firstLine="709"/>
        <w:jc w:val="both"/>
        <w:rPr>
          <w:rFonts w:ascii="Arial" w:hAnsi="Arial"/>
        </w:rPr>
      </w:pPr>
      <w:r>
        <w:rPr>
          <w:rFonts w:ascii="Arial" w:hAnsi="Arial"/>
        </w:rPr>
        <w:t>Средневзвешенный уровень обеспеченности инженерной и транспортной инфраструктурой рассчитывается по формуле:</w:t>
      </w:r>
    </w:p>
    <w:p w:rsidR="00367726" w:rsidRDefault="00367726" w:rsidP="00367726">
      <w:pPr>
        <w:ind w:firstLine="709"/>
        <w:jc w:val="center"/>
        <w:rPr>
          <w:rFonts w:ascii="Arial" w:hAnsi="Arial"/>
        </w:rPr>
      </w:pPr>
    </w:p>
    <w:p w:rsidR="00367726" w:rsidRDefault="00367726" w:rsidP="00367726">
      <w:pPr>
        <w:ind w:firstLine="709"/>
        <w:jc w:val="center"/>
        <w:rPr>
          <w:rFonts w:ascii="Arial" w:hAnsi="Arial"/>
        </w:rPr>
      </w:pPr>
      <w:r>
        <w:rPr>
          <w:rFonts w:ascii="Arial" w:hAnsi="Arial"/>
          <w:noProof/>
          <w:position w:val="-34"/>
          <w:lang w:eastAsia="ru-RU"/>
        </w:rPr>
        <w:drawing>
          <wp:inline distT="0" distB="0" distL="0" distR="0">
            <wp:extent cx="857250" cy="60007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858" t="-1225" r="-858" b="-1225"/>
                    <a:stretch>
                      <a:fillRect/>
                    </a:stretch>
                  </pic:blipFill>
                  <pic:spPr bwMode="auto">
                    <a:xfrm>
                      <a:off x="0" y="0"/>
                      <a:ext cx="857250" cy="600075"/>
                    </a:xfrm>
                    <a:prstGeom prst="rect">
                      <a:avLst/>
                    </a:prstGeom>
                    <a:solidFill>
                      <a:srgbClr val="FFFFFF"/>
                    </a:solidFill>
                    <a:ln w="9525">
                      <a:noFill/>
                      <a:miter lim="800000"/>
                      <a:headEnd/>
                      <a:tailEnd/>
                    </a:ln>
                  </pic:spPr>
                </pic:pic>
              </a:graphicData>
            </a:graphic>
          </wp:inline>
        </w:drawing>
      </w:r>
      <w:r>
        <w:rPr>
          <w:rFonts w:ascii="Arial" w:hAnsi="Arial"/>
        </w:rPr>
        <w:t>,</w:t>
      </w:r>
    </w:p>
    <w:p w:rsidR="00367726" w:rsidRDefault="00367726" w:rsidP="00367726">
      <w:pPr>
        <w:ind w:firstLine="709"/>
        <w:rPr>
          <w:rFonts w:ascii="Arial" w:hAnsi="Arial"/>
        </w:rPr>
      </w:pPr>
    </w:p>
    <w:p w:rsidR="00367726" w:rsidRDefault="00367726" w:rsidP="00367726">
      <w:pPr>
        <w:ind w:firstLine="709"/>
        <w:jc w:val="both"/>
        <w:rPr>
          <w:rFonts w:ascii="Arial" w:hAnsi="Arial"/>
        </w:rPr>
      </w:pPr>
      <w:r>
        <w:rPr>
          <w:rFonts w:ascii="Arial" w:hAnsi="Arial"/>
        </w:rPr>
        <w:t>где:</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133350" cy="2286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l="-5508" t="-3210" r="-5508" b="-3210"/>
                    <a:stretch>
                      <a:fillRect/>
                    </a:stretch>
                  </pic:blipFill>
                  <pic:spPr bwMode="auto">
                    <a:xfrm>
                      <a:off x="0" y="0"/>
                      <a:ext cx="133350" cy="228600"/>
                    </a:xfrm>
                    <a:prstGeom prst="rect">
                      <a:avLst/>
                    </a:prstGeom>
                    <a:solidFill>
                      <a:srgbClr val="FFFFFF"/>
                    </a:solidFill>
                    <a:ln w="9525">
                      <a:noFill/>
                      <a:miter lim="800000"/>
                      <a:headEnd/>
                      <a:tailEnd/>
                    </a:ln>
                  </pic:spPr>
                </pic:pic>
              </a:graphicData>
            </a:graphic>
          </wp:inline>
        </w:drawing>
      </w:r>
      <w:r>
        <w:rPr>
          <w:rFonts w:ascii="Arial" w:hAnsi="Arial"/>
        </w:rPr>
        <w:t xml:space="preserve"> – уровень обеспеченности i-ым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367726" w:rsidRDefault="00367726" w:rsidP="00367726">
      <w:pPr>
        <w:ind w:firstLine="709"/>
        <w:jc w:val="both"/>
        <w:rPr>
          <w:rFonts w:ascii="Arial" w:hAnsi="Arial"/>
        </w:rPr>
      </w:pPr>
      <w:r>
        <w:rPr>
          <w:rFonts w:ascii="Arial" w:hAnsi="Arial"/>
          <w:lang w:val="en-US"/>
        </w:rPr>
        <w:t>n</w:t>
      </w:r>
      <w:r>
        <w:rPr>
          <w:rFonts w:ascii="Arial" w:hAnsi="Arial"/>
        </w:rPr>
        <w:t xml:space="preserve"> – количество видов необходимой инженерной и транспортной инфраструктуры.</w:t>
      </w:r>
    </w:p>
    <w:p w:rsidR="00367726" w:rsidRDefault="00367726" w:rsidP="00367726">
      <w:pPr>
        <w:ind w:firstLine="709"/>
        <w:jc w:val="both"/>
        <w:rPr>
          <w:rFonts w:ascii="Arial" w:hAnsi="Arial"/>
        </w:rPr>
      </w:pPr>
      <w:bookmarkStart w:id="44" w:name="sub_1317"/>
      <w:bookmarkEnd w:id="41"/>
      <w:r>
        <w:rPr>
          <w:rFonts w:ascii="Arial" w:hAnsi="Arial"/>
        </w:rPr>
        <w:t>3.6. Оценка эффективности на основе количественных критериев рассчитывается по следующей формуле:</w:t>
      </w:r>
    </w:p>
    <w:bookmarkEnd w:id="44"/>
    <w:p w:rsidR="00367726" w:rsidRDefault="00367726" w:rsidP="00367726">
      <w:pPr>
        <w:ind w:firstLine="709"/>
        <w:jc w:val="center"/>
        <w:rPr>
          <w:rFonts w:ascii="Arial" w:hAnsi="Arial"/>
        </w:rPr>
      </w:pPr>
      <w:r>
        <w:rPr>
          <w:rFonts w:ascii="Arial" w:hAnsi="Arial"/>
          <w:noProof/>
          <w:position w:val="-34"/>
          <w:lang w:eastAsia="ru-RU"/>
        </w:rPr>
        <w:lastRenderedPageBreak/>
        <w:drawing>
          <wp:inline distT="0" distB="0" distL="0" distR="0">
            <wp:extent cx="1000125" cy="590550"/>
            <wp:effectExtent l="19050" t="0" r="952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735" t="-1245" r="-735" b="-1245"/>
                    <a:stretch>
                      <a:fillRect/>
                    </a:stretch>
                  </pic:blipFill>
                  <pic:spPr bwMode="auto">
                    <a:xfrm>
                      <a:off x="0" y="0"/>
                      <a:ext cx="1000125" cy="590550"/>
                    </a:xfrm>
                    <a:prstGeom prst="rect">
                      <a:avLst/>
                    </a:prstGeom>
                    <a:solidFill>
                      <a:srgbClr val="FFFFFF"/>
                    </a:solidFill>
                    <a:ln w="9525">
                      <a:noFill/>
                      <a:miter lim="800000"/>
                      <a:headEnd/>
                      <a:tailEnd/>
                    </a:ln>
                  </pic:spPr>
                </pic:pic>
              </a:graphicData>
            </a:graphic>
          </wp:inline>
        </w:drawing>
      </w:r>
      <w:r>
        <w:rPr>
          <w:rFonts w:ascii="Arial" w:hAnsi="Arial"/>
        </w:rPr>
        <w:t>,</w:t>
      </w:r>
    </w:p>
    <w:p w:rsidR="00367726" w:rsidRDefault="00367726" w:rsidP="00367726">
      <w:pPr>
        <w:ind w:firstLine="709"/>
        <w:jc w:val="both"/>
        <w:rPr>
          <w:rFonts w:ascii="Arial" w:hAnsi="Arial"/>
        </w:rPr>
      </w:pPr>
      <w:r>
        <w:rPr>
          <w:rFonts w:ascii="Arial" w:hAnsi="Arial"/>
        </w:rPr>
        <w:t>где:</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3503" t="-3210" r="-350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балл оценки i-ого количественного критерия;</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152400" cy="22860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l="-4814" t="-3210" r="-4814" b="-3210"/>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Arial" w:hAnsi="Arial"/>
        </w:rPr>
        <w:t xml:space="preserve"> – весовой коэффициент i-ого количественного критерия, в процентах;</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3503" t="-3210" r="-350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общее число количественных критериев.</w:t>
      </w:r>
    </w:p>
    <w:p w:rsidR="00367726" w:rsidRDefault="00367726" w:rsidP="00367726">
      <w:pPr>
        <w:ind w:firstLine="709"/>
        <w:jc w:val="both"/>
        <w:rPr>
          <w:rFonts w:ascii="Arial" w:hAnsi="Arial"/>
        </w:rPr>
      </w:pPr>
      <w:r>
        <w:rPr>
          <w:rFonts w:ascii="Arial" w:hAnsi="Arial"/>
        </w:rPr>
        <w:t>Сумма весовых коэффициентов по всем количественным критериям составляет 100%.</w:t>
      </w:r>
    </w:p>
    <w:p w:rsidR="00367726" w:rsidRDefault="00367726" w:rsidP="00367726">
      <w:pPr>
        <w:ind w:firstLine="709"/>
        <w:jc w:val="both"/>
        <w:rPr>
          <w:rFonts w:ascii="Arial" w:hAnsi="Arial"/>
        </w:rPr>
      </w:pPr>
      <w:bookmarkStart w:id="45" w:name="sub_1318"/>
      <w:r>
        <w:rPr>
          <w:rFonts w:ascii="Arial" w:hAnsi="Arial"/>
        </w:rPr>
        <w:t>3.7. </w:t>
      </w:r>
      <w:bookmarkEnd w:id="45"/>
      <w:r>
        <w:rPr>
          <w:rFonts w:ascii="Arial" w:hAnsi="Arial"/>
        </w:rPr>
        <w:t>Значения весовых коэффициентов количественных критериев в зависимости от типа Проекта, устанавливаемые в целях настоящей Методики, приведены в П</w:t>
      </w:r>
      <w:r>
        <w:rPr>
          <w:rStyle w:val="ae"/>
          <w:rFonts w:ascii="Arial" w:hAnsi="Arial"/>
        </w:rPr>
        <w:t>риложении № 2</w:t>
      </w:r>
      <w:r>
        <w:rPr>
          <w:rFonts w:ascii="Arial" w:hAnsi="Arial"/>
        </w:rPr>
        <w:t xml:space="preserve"> к настоящей Методике.</w:t>
      </w:r>
    </w:p>
    <w:p w:rsidR="00367726" w:rsidRDefault="00367726" w:rsidP="00367726">
      <w:pPr>
        <w:ind w:firstLine="709"/>
        <w:jc w:val="both"/>
        <w:rPr>
          <w:rFonts w:ascii="Arial" w:hAnsi="Arial"/>
        </w:rPr>
      </w:pPr>
      <w:r>
        <w:rPr>
          <w:rFonts w:ascii="Arial" w:hAnsi="Arial"/>
        </w:rPr>
        <w:t xml:space="preserve">Возможные значения баллов оценки по каждому из количественных критериев приведены в </w:t>
      </w:r>
      <w:r>
        <w:rPr>
          <w:rStyle w:val="ae"/>
          <w:rFonts w:ascii="Arial" w:hAnsi="Arial"/>
        </w:rPr>
        <w:t>графе</w:t>
      </w:r>
      <w:r>
        <w:rPr>
          <w:rFonts w:ascii="Arial" w:hAnsi="Arial"/>
        </w:rPr>
        <w:t xml:space="preserve"> «Допустимые баллы оценки» </w:t>
      </w:r>
      <w:r>
        <w:rPr>
          <w:rStyle w:val="ae"/>
          <w:rFonts w:ascii="Arial" w:hAnsi="Arial"/>
        </w:rPr>
        <w:t>таблицы 2</w:t>
      </w:r>
      <w:r>
        <w:rPr>
          <w:rFonts w:ascii="Arial" w:hAnsi="Arial"/>
        </w:rPr>
        <w:t xml:space="preserve"> «Оценка соответствия инвестиционного Проекта количественным критериям» П</w:t>
      </w:r>
      <w:r>
        <w:rPr>
          <w:rStyle w:val="ae"/>
          <w:rFonts w:ascii="Arial" w:hAnsi="Arial"/>
        </w:rPr>
        <w:t>риложения</w:t>
      </w:r>
      <w:r>
        <w:rPr>
          <w:rFonts w:ascii="Arial" w:hAnsi="Arial"/>
        </w:rPr>
        <w:t xml:space="preserve"> № 1 к настоящей Методике.</w:t>
      </w:r>
    </w:p>
    <w:p w:rsidR="00367726" w:rsidRDefault="00367726" w:rsidP="00367726">
      <w:pPr>
        <w:ind w:firstLine="709"/>
        <w:jc w:val="both"/>
        <w:rPr>
          <w:rFonts w:ascii="Arial" w:hAnsi="Arial"/>
        </w:rPr>
      </w:pPr>
    </w:p>
    <w:p w:rsidR="00367726" w:rsidRDefault="00367726" w:rsidP="00367726">
      <w:pPr>
        <w:pStyle w:val="1"/>
        <w:keepNext w:val="0"/>
        <w:widowControl/>
        <w:numPr>
          <w:ilvl w:val="0"/>
          <w:numId w:val="7"/>
        </w:numPr>
        <w:tabs>
          <w:tab w:val="left" w:pos="709"/>
        </w:tabs>
        <w:autoSpaceDE w:val="0"/>
        <w:ind w:left="709" w:firstLine="0"/>
        <w:jc w:val="center"/>
        <w:rPr>
          <w:b w:val="0"/>
          <w:sz w:val="24"/>
          <w:szCs w:val="24"/>
        </w:rPr>
      </w:pPr>
      <w:bookmarkStart w:id="46" w:name="sub_1400"/>
      <w:bookmarkStart w:id="47" w:name="_IV._%25252525252525252525252525D0%25252"/>
      <w:r>
        <w:rPr>
          <w:b w:val="0"/>
          <w:sz w:val="24"/>
          <w:szCs w:val="24"/>
        </w:rPr>
        <w:t>4. Расчёт интегральной оценки эффективности</w:t>
      </w:r>
    </w:p>
    <w:bookmarkEnd w:id="46"/>
    <w:p w:rsidR="00367726" w:rsidRDefault="00367726" w:rsidP="00367726">
      <w:pPr>
        <w:ind w:firstLine="709"/>
        <w:rPr>
          <w:rFonts w:ascii="Arial" w:hAnsi="Arial"/>
          <w:b/>
        </w:rPr>
      </w:pPr>
    </w:p>
    <w:p w:rsidR="00367726" w:rsidRDefault="00367726" w:rsidP="00367726">
      <w:pPr>
        <w:ind w:firstLine="709"/>
        <w:rPr>
          <w:rFonts w:ascii="Arial" w:hAnsi="Arial"/>
        </w:rPr>
      </w:pPr>
      <w:bookmarkStart w:id="48" w:name="sub_1424"/>
      <w:r>
        <w:rPr>
          <w:rFonts w:ascii="Arial" w:hAnsi="Arial"/>
        </w:rPr>
        <w:t>4.1. Интегральная оценка (Эинт) определяется как средневзвешенная сумма оценок эффективности на основе качественных и количественных критериев по следующей формуле:</w:t>
      </w:r>
    </w:p>
    <w:bookmarkEnd w:id="48"/>
    <w:p w:rsidR="00367726" w:rsidRDefault="00367726" w:rsidP="00367726">
      <w:pPr>
        <w:ind w:firstLine="709"/>
        <w:rPr>
          <w:rFonts w:ascii="Arial" w:hAnsi="Arial"/>
        </w:rPr>
      </w:pPr>
    </w:p>
    <w:p w:rsidR="00367726" w:rsidRDefault="00367726" w:rsidP="00367726">
      <w:pPr>
        <w:ind w:firstLine="709"/>
        <w:jc w:val="center"/>
        <w:rPr>
          <w:rFonts w:ascii="Arial" w:hAnsi="Arial"/>
        </w:rPr>
      </w:pPr>
      <w:r>
        <w:rPr>
          <w:rFonts w:ascii="Arial" w:hAnsi="Arial"/>
          <w:noProof/>
          <w:position w:val="-7"/>
          <w:lang w:eastAsia="ru-RU"/>
        </w:rPr>
        <w:drawing>
          <wp:inline distT="0" distB="0" distL="0" distR="0">
            <wp:extent cx="1390650"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l="-525" t="-2968" r="-525" b="-2968"/>
                    <a:stretch>
                      <a:fillRect/>
                    </a:stretch>
                  </pic:blipFill>
                  <pic:spPr bwMode="auto">
                    <a:xfrm>
                      <a:off x="0" y="0"/>
                      <a:ext cx="1390650" cy="238125"/>
                    </a:xfrm>
                    <a:prstGeom prst="rect">
                      <a:avLst/>
                    </a:prstGeom>
                    <a:solidFill>
                      <a:srgbClr val="FFFFFF"/>
                    </a:solidFill>
                    <a:ln w="9525">
                      <a:noFill/>
                      <a:miter lim="800000"/>
                      <a:headEnd/>
                      <a:tailEnd/>
                    </a:ln>
                  </pic:spPr>
                </pic:pic>
              </a:graphicData>
            </a:graphic>
          </wp:inline>
        </w:drawing>
      </w:r>
      <w:r>
        <w:rPr>
          <w:rFonts w:ascii="Arial" w:hAnsi="Arial"/>
        </w:rPr>
        <w:t>,</w:t>
      </w:r>
    </w:p>
    <w:p w:rsidR="00367726" w:rsidRDefault="00367726" w:rsidP="00367726">
      <w:pPr>
        <w:ind w:firstLine="709"/>
        <w:jc w:val="both"/>
        <w:rPr>
          <w:rFonts w:ascii="Arial" w:hAnsi="Arial"/>
        </w:rPr>
      </w:pPr>
      <w:r>
        <w:rPr>
          <w:rFonts w:ascii="Arial" w:hAnsi="Arial"/>
        </w:rPr>
        <w:t>где:</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l="-3673" t="-3210" r="-367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оценка эффективности на основе качественных критериев;</w:t>
      </w:r>
    </w:p>
    <w:p w:rsidR="00367726" w:rsidRDefault="00367726" w:rsidP="00367726">
      <w:pPr>
        <w:ind w:firstLine="709"/>
        <w:jc w:val="both"/>
        <w:rPr>
          <w:rFonts w:ascii="Arial" w:hAnsi="Arial"/>
        </w:rPr>
      </w:pPr>
      <w:r>
        <w:rPr>
          <w:rFonts w:ascii="Arial" w:hAnsi="Arial"/>
          <w:noProof/>
          <w:position w:val="-5"/>
          <w:lang w:eastAsia="ru-RU"/>
        </w:rPr>
        <w:drawing>
          <wp:inline distT="0" distB="0" distL="0" distR="0">
            <wp:extent cx="200025" cy="228600"/>
            <wp:effectExtent l="19050" t="0" r="952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l="-3673" t="-3210" r="-3673" b="-3210"/>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Pr>
          <w:rFonts w:ascii="Arial" w:hAnsi="Arial"/>
        </w:rPr>
        <w:t xml:space="preserve"> – оценка эффективности на основе количественных критериев;</w:t>
      </w:r>
    </w:p>
    <w:p w:rsidR="00367726" w:rsidRDefault="00367726" w:rsidP="00367726">
      <w:pPr>
        <w:ind w:firstLine="709"/>
        <w:jc w:val="both"/>
        <w:rPr>
          <w:rFonts w:ascii="Arial" w:hAnsi="Arial"/>
        </w:rPr>
      </w:pPr>
      <w:r>
        <w:rPr>
          <w:rFonts w:ascii="Arial" w:hAnsi="Arial"/>
        </w:rPr>
        <w:t>0,2 и 0,8 – весовые коэффициенты оценок эффективности на основе качественных и количественных критериев соответственно.</w:t>
      </w:r>
    </w:p>
    <w:p w:rsidR="00367726" w:rsidRDefault="00367726" w:rsidP="00367726">
      <w:pPr>
        <w:ind w:firstLine="709"/>
        <w:jc w:val="both"/>
        <w:rPr>
          <w:rFonts w:ascii="Arial" w:hAnsi="Arial"/>
        </w:rPr>
      </w:pPr>
      <w:r>
        <w:rPr>
          <w:rFonts w:ascii="Arial" w:hAnsi="Arial"/>
        </w:rPr>
        <w:t xml:space="preserve">Расчёт интегральной оценки приведён в </w:t>
      </w:r>
      <w:r>
        <w:rPr>
          <w:rStyle w:val="ae"/>
          <w:rFonts w:ascii="Arial" w:hAnsi="Arial"/>
        </w:rPr>
        <w:t>таблице 3</w:t>
      </w:r>
      <w:r>
        <w:rPr>
          <w:rFonts w:ascii="Arial" w:hAnsi="Arial"/>
        </w:rPr>
        <w:t xml:space="preserve"> «Расчёт интегральной оценки эффективности инвестиционного Проекта» П</w:t>
      </w:r>
      <w:r>
        <w:rPr>
          <w:rStyle w:val="ae"/>
          <w:rFonts w:ascii="Arial" w:hAnsi="Arial"/>
        </w:rPr>
        <w:t>риложения</w:t>
      </w:r>
      <w:r>
        <w:rPr>
          <w:rFonts w:ascii="Arial" w:hAnsi="Arial"/>
        </w:rPr>
        <w:t xml:space="preserve"> № 1 к настоящей Методике.</w:t>
      </w:r>
    </w:p>
    <w:p w:rsidR="00367726" w:rsidRDefault="00367726" w:rsidP="00367726">
      <w:pPr>
        <w:ind w:firstLine="709"/>
        <w:jc w:val="both"/>
        <w:rPr>
          <w:rFonts w:ascii="Arial" w:hAnsi="Arial"/>
        </w:rPr>
      </w:pPr>
      <w:bookmarkStart w:id="49" w:name="sub_1425"/>
      <w:r>
        <w:rPr>
          <w:rFonts w:ascii="Arial" w:hAnsi="Arial"/>
        </w:rPr>
        <w:t xml:space="preserve">4.2.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w:t>
      </w:r>
      <w:r>
        <w:rPr>
          <w:rFonts w:ascii="Arial" w:hAnsi="Arial"/>
        </w:rPr>
        <w:lastRenderedPageBreak/>
        <w:t>значению свидетельствует об эффективности Проекта и целесообразности его финансирования полностью или частично за счёт средств местного бюджета.</w:t>
      </w: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ind w:firstLine="709"/>
        <w:rPr>
          <w:rFonts w:ascii="Arial" w:hAnsi="Arial"/>
        </w:rPr>
      </w:pPr>
    </w:p>
    <w:p w:rsidR="00367726" w:rsidRDefault="00367726" w:rsidP="00367726">
      <w:pPr>
        <w:pStyle w:val="1"/>
        <w:keepNext w:val="0"/>
        <w:widowControl/>
        <w:numPr>
          <w:ilvl w:val="0"/>
          <w:numId w:val="7"/>
        </w:numPr>
        <w:tabs>
          <w:tab w:val="left" w:pos="0"/>
          <w:tab w:val="left" w:pos="218"/>
        </w:tabs>
        <w:autoSpaceDE w:val="0"/>
        <w:ind w:left="0" w:firstLine="0"/>
        <w:jc w:val="right"/>
        <w:rPr>
          <w:b w:val="0"/>
          <w:sz w:val="24"/>
          <w:szCs w:val="24"/>
        </w:rPr>
      </w:pPr>
      <w:bookmarkStart w:id="50" w:name="sub_11000"/>
      <w:bookmarkEnd w:id="49"/>
      <w:r>
        <w:rPr>
          <w:b w:val="0"/>
          <w:sz w:val="24"/>
          <w:szCs w:val="24"/>
        </w:rPr>
        <w:t>Приложение № 1</w:t>
      </w:r>
    </w:p>
    <w:bookmarkEnd w:id="50"/>
    <w:p w:rsidR="00367726" w:rsidRDefault="00367726" w:rsidP="00367726">
      <w:pPr>
        <w:tabs>
          <w:tab w:val="left" w:pos="6431"/>
        </w:tabs>
        <w:jc w:val="right"/>
        <w:rPr>
          <w:rFonts w:ascii="Arial" w:hAnsi="Arial"/>
          <w:bCs/>
        </w:rPr>
      </w:pPr>
      <w:r>
        <w:rPr>
          <w:rFonts w:ascii="Arial" w:hAnsi="Arial"/>
          <w:bCs/>
        </w:rPr>
        <w:t>к М</w:t>
      </w:r>
      <w:r>
        <w:rPr>
          <w:rStyle w:val="ae"/>
          <w:rFonts w:ascii="Arial" w:hAnsi="Arial"/>
        </w:rPr>
        <w:t>етодике</w:t>
      </w:r>
      <w:r>
        <w:rPr>
          <w:rFonts w:ascii="Arial" w:hAnsi="Arial"/>
          <w:bCs/>
        </w:rPr>
        <w:t xml:space="preserve"> оценки эффективности </w:t>
      </w:r>
    </w:p>
    <w:p w:rsidR="00367726" w:rsidRDefault="00367726" w:rsidP="00367726">
      <w:pPr>
        <w:tabs>
          <w:tab w:val="left" w:pos="6431"/>
        </w:tabs>
        <w:jc w:val="right"/>
        <w:rPr>
          <w:rFonts w:ascii="Arial" w:hAnsi="Arial"/>
          <w:bCs/>
        </w:rPr>
      </w:pPr>
      <w:r>
        <w:rPr>
          <w:rFonts w:ascii="Arial" w:hAnsi="Arial"/>
          <w:bCs/>
        </w:rPr>
        <w:t xml:space="preserve">использования средств местного </w:t>
      </w:r>
    </w:p>
    <w:p w:rsidR="00367726" w:rsidRDefault="00367726" w:rsidP="00367726">
      <w:pPr>
        <w:tabs>
          <w:tab w:val="left" w:pos="6431"/>
        </w:tabs>
        <w:jc w:val="right"/>
        <w:rPr>
          <w:rFonts w:ascii="Arial" w:hAnsi="Arial"/>
          <w:bCs/>
        </w:rPr>
      </w:pPr>
      <w:r>
        <w:rPr>
          <w:rFonts w:ascii="Arial" w:hAnsi="Arial"/>
          <w:bCs/>
        </w:rPr>
        <w:t xml:space="preserve">бюджета, направляемых на </w:t>
      </w:r>
    </w:p>
    <w:p w:rsidR="00367726" w:rsidRDefault="00367726" w:rsidP="00367726">
      <w:pPr>
        <w:tabs>
          <w:tab w:val="left" w:pos="6431"/>
        </w:tabs>
        <w:jc w:val="right"/>
        <w:rPr>
          <w:rFonts w:ascii="Arial" w:hAnsi="Arial"/>
          <w:bCs/>
        </w:rPr>
      </w:pPr>
      <w:r>
        <w:rPr>
          <w:rFonts w:ascii="Arial" w:hAnsi="Arial"/>
          <w:bCs/>
        </w:rPr>
        <w:t>капитальные вложения</w:t>
      </w:r>
    </w:p>
    <w:p w:rsidR="00367726" w:rsidRDefault="00367726" w:rsidP="00367726">
      <w:pPr>
        <w:jc w:val="right"/>
        <w:rPr>
          <w:rFonts w:ascii="Arial" w:hAnsi="Arial"/>
          <w:bCs/>
        </w:rPr>
      </w:pPr>
    </w:p>
    <w:p w:rsidR="00367726" w:rsidRDefault="00367726" w:rsidP="00367726">
      <w:pPr>
        <w:pStyle w:val="1"/>
        <w:keepNext w:val="0"/>
        <w:widowControl/>
        <w:numPr>
          <w:ilvl w:val="0"/>
          <w:numId w:val="7"/>
        </w:numPr>
        <w:tabs>
          <w:tab w:val="left" w:pos="0"/>
        </w:tabs>
        <w:autoSpaceDE w:val="0"/>
        <w:ind w:left="0" w:firstLine="0"/>
        <w:jc w:val="center"/>
        <w:rPr>
          <w:sz w:val="24"/>
          <w:szCs w:val="24"/>
        </w:rPr>
      </w:pPr>
      <w:r>
        <w:rPr>
          <w:sz w:val="24"/>
          <w:szCs w:val="24"/>
        </w:rPr>
        <w:t>Расчёт</w:t>
      </w:r>
    </w:p>
    <w:p w:rsidR="00367726" w:rsidRDefault="00367726" w:rsidP="00367726">
      <w:pPr>
        <w:pStyle w:val="1"/>
        <w:keepNext w:val="0"/>
        <w:widowControl/>
        <w:numPr>
          <w:ilvl w:val="0"/>
          <w:numId w:val="7"/>
        </w:numPr>
        <w:tabs>
          <w:tab w:val="left" w:pos="0"/>
        </w:tabs>
        <w:autoSpaceDE w:val="0"/>
        <w:ind w:left="0" w:firstLine="0"/>
        <w:jc w:val="center"/>
        <w:rPr>
          <w:sz w:val="24"/>
          <w:szCs w:val="24"/>
        </w:rPr>
      </w:pPr>
      <w:r>
        <w:rPr>
          <w:sz w:val="24"/>
          <w:szCs w:val="24"/>
        </w:rPr>
        <w:t>интегральной оценки эффективности инвестиционного Проекта</w:t>
      </w:r>
    </w:p>
    <w:p w:rsidR="00367726" w:rsidRDefault="00367726" w:rsidP="00367726">
      <w:pPr>
        <w:rPr>
          <w:rFonts w:ascii="Arial" w:hAnsi="Arial"/>
        </w:rPr>
      </w:pP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Наименование Проекта _______________________________________________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Форма реализации инвестиционного Проекта (новое строительство, реконструкция или техническое перевооружение действующего производства) _______________________________ _________________________________________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Заявитель __________________________________________________________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Тип проекта _________________________________________________________</w:t>
      </w:r>
    </w:p>
    <w:p w:rsidR="00367726" w:rsidRDefault="00367726" w:rsidP="00367726">
      <w:pPr>
        <w:ind w:firstLine="709"/>
        <w:jc w:val="right"/>
        <w:rPr>
          <w:rFonts w:ascii="Arial" w:hAnsi="Arial"/>
          <w:bCs/>
        </w:rPr>
      </w:pPr>
    </w:p>
    <w:p w:rsidR="00367726" w:rsidRDefault="00367726" w:rsidP="00367726">
      <w:pPr>
        <w:ind w:firstLine="709"/>
        <w:jc w:val="right"/>
        <w:rPr>
          <w:rFonts w:ascii="Arial" w:hAnsi="Arial"/>
          <w:bCs/>
        </w:rPr>
      </w:pPr>
      <w:bookmarkStart w:id="51" w:name="sub_11010"/>
      <w:r>
        <w:rPr>
          <w:rFonts w:ascii="Arial" w:hAnsi="Arial"/>
          <w:bCs/>
        </w:rPr>
        <w:t>Таблица 1</w:t>
      </w:r>
    </w:p>
    <w:bookmarkEnd w:id="51"/>
    <w:p w:rsidR="00367726" w:rsidRPr="00367726" w:rsidRDefault="00367726" w:rsidP="00367726">
      <w:pPr>
        <w:pStyle w:val="1"/>
        <w:keepNext w:val="0"/>
        <w:widowControl/>
        <w:numPr>
          <w:ilvl w:val="0"/>
          <w:numId w:val="7"/>
        </w:numPr>
        <w:tabs>
          <w:tab w:val="left" w:pos="0"/>
        </w:tabs>
        <w:autoSpaceDE w:val="0"/>
        <w:ind w:left="0" w:firstLine="0"/>
        <w:jc w:val="center"/>
        <w:rPr>
          <w:b w:val="0"/>
          <w:sz w:val="24"/>
          <w:szCs w:val="24"/>
          <w:lang w:val="ru-RU"/>
        </w:rPr>
      </w:pPr>
      <w:r w:rsidRPr="00367726">
        <w:rPr>
          <w:b w:val="0"/>
          <w:sz w:val="24"/>
          <w:szCs w:val="24"/>
          <w:lang w:val="ru-RU"/>
        </w:rPr>
        <w:t>Оценка соответствия инвестиционного Проекта качественным критериям</w:t>
      </w:r>
    </w:p>
    <w:p w:rsidR="00367726" w:rsidRDefault="00367726" w:rsidP="00367726">
      <w:pPr>
        <w:rPr>
          <w:rFonts w:ascii="Arial" w:hAnsi="Arial"/>
        </w:rPr>
      </w:pPr>
    </w:p>
    <w:tbl>
      <w:tblPr>
        <w:tblW w:w="0" w:type="auto"/>
        <w:jc w:val="center"/>
        <w:tblLayout w:type="fixed"/>
        <w:tblLook w:val="0000"/>
      </w:tblPr>
      <w:tblGrid>
        <w:gridCol w:w="675"/>
        <w:gridCol w:w="3525"/>
        <w:gridCol w:w="1020"/>
        <w:gridCol w:w="1470"/>
        <w:gridCol w:w="3528"/>
      </w:tblGrid>
      <w:tr w:rsidR="00367726" w:rsidTr="00C910DF">
        <w:trPr>
          <w:jc w:val="center"/>
        </w:trPr>
        <w:tc>
          <w:tcPr>
            <w:tcW w:w="675"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 п/п</w:t>
            </w:r>
          </w:p>
        </w:tc>
        <w:tc>
          <w:tcPr>
            <w:tcW w:w="3525"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p>
          <w:p w:rsidR="00367726" w:rsidRDefault="00367726" w:rsidP="00C910DF">
            <w:pPr>
              <w:ind w:firstLine="6"/>
              <w:jc w:val="center"/>
              <w:rPr>
                <w:rFonts w:ascii="Arial" w:hAnsi="Arial"/>
              </w:rPr>
            </w:pPr>
            <w:r>
              <w:rPr>
                <w:rFonts w:ascii="Arial" w:hAnsi="Arial"/>
              </w:rPr>
              <w:t>Критерий</w:t>
            </w:r>
          </w:p>
        </w:tc>
        <w:tc>
          <w:tcPr>
            <w:tcW w:w="1020" w:type="dxa"/>
            <w:tcBorders>
              <w:top w:val="single" w:sz="4" w:space="0" w:color="000000"/>
              <w:left w:val="single" w:sz="4" w:space="0" w:color="000000"/>
              <w:bottom w:val="single" w:sz="4" w:space="0" w:color="000000"/>
            </w:tcBorders>
            <w:vAlign w:val="center"/>
          </w:tcPr>
          <w:p w:rsidR="00367726" w:rsidRDefault="00367726" w:rsidP="00C910DF">
            <w:pPr>
              <w:snapToGrid w:val="0"/>
              <w:ind w:firstLine="36"/>
              <w:jc w:val="center"/>
              <w:rPr>
                <w:rFonts w:ascii="Arial" w:hAnsi="Arial"/>
              </w:rPr>
            </w:pPr>
            <w:r>
              <w:rPr>
                <w:rFonts w:ascii="Arial" w:hAnsi="Arial"/>
              </w:rPr>
              <w:t>Допустимые баллы оценки</w:t>
            </w:r>
          </w:p>
        </w:tc>
        <w:tc>
          <w:tcPr>
            <w:tcW w:w="1470"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Балл оценки (б1</w:t>
            </w:r>
            <w:r>
              <w:rPr>
                <w:rFonts w:ascii="Arial" w:hAnsi="Arial"/>
                <w:lang w:val="en-US"/>
              </w:rPr>
              <w:t>i</w:t>
            </w:r>
            <w:r>
              <w:rPr>
                <w:rFonts w:ascii="Arial" w:hAnsi="Arial"/>
              </w:rPr>
              <w:t>) (или «критерий не применим»)</w:t>
            </w:r>
          </w:p>
        </w:tc>
        <w:tc>
          <w:tcPr>
            <w:tcW w:w="3528" w:type="dxa"/>
            <w:tcBorders>
              <w:top w:val="single" w:sz="4" w:space="0" w:color="000000"/>
              <w:left w:val="single" w:sz="4" w:space="0" w:color="000000"/>
              <w:bottom w:val="single" w:sz="4" w:space="0" w:color="000000"/>
              <w:right w:val="single" w:sz="4" w:space="0" w:color="000000"/>
            </w:tcBorders>
            <w:vAlign w:val="center"/>
          </w:tcPr>
          <w:p w:rsidR="00367726" w:rsidRDefault="00367726" w:rsidP="00C910DF">
            <w:pPr>
              <w:snapToGrid w:val="0"/>
              <w:jc w:val="center"/>
              <w:rPr>
                <w:rFonts w:ascii="Arial" w:hAnsi="Arial"/>
              </w:rPr>
            </w:pPr>
            <w:r>
              <w:rPr>
                <w:rFonts w:ascii="Arial" w:hAnsi="Arial"/>
              </w:rPr>
              <w:t>Ссылки на документальные подтверждения</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tc>
        <w:tc>
          <w:tcPr>
            <w:tcW w:w="352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2</w:t>
            </w:r>
          </w:p>
        </w:tc>
        <w:tc>
          <w:tcPr>
            <w:tcW w:w="1020" w:type="dxa"/>
            <w:tcBorders>
              <w:left w:val="single" w:sz="4" w:space="0" w:color="000000"/>
              <w:bottom w:val="single" w:sz="4" w:space="0" w:color="000000"/>
            </w:tcBorders>
          </w:tcPr>
          <w:p w:rsidR="00367726" w:rsidRDefault="00367726" w:rsidP="00C910DF">
            <w:pPr>
              <w:snapToGrid w:val="0"/>
              <w:ind w:firstLine="36"/>
              <w:jc w:val="center"/>
              <w:rPr>
                <w:rFonts w:ascii="Arial" w:hAnsi="Arial"/>
              </w:rPr>
            </w:pPr>
            <w:r>
              <w:rPr>
                <w:rFonts w:ascii="Arial" w:hAnsi="Arial"/>
              </w:rPr>
              <w:t>3</w:t>
            </w:r>
          </w:p>
        </w:tc>
        <w:tc>
          <w:tcPr>
            <w:tcW w:w="1470"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4</w:t>
            </w: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hanging="89"/>
              <w:jc w:val="center"/>
              <w:rPr>
                <w:rFonts w:ascii="Arial" w:hAnsi="Arial"/>
              </w:rPr>
            </w:pPr>
            <w:r>
              <w:rPr>
                <w:rFonts w:ascii="Arial" w:hAnsi="Arial"/>
              </w:rPr>
              <w:t>5</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1</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Наличие чётко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p w:rsidR="00367726" w:rsidRDefault="00367726" w:rsidP="00C910DF">
            <w:pPr>
              <w:ind w:firstLine="6"/>
              <w:jc w:val="center"/>
              <w:rPr>
                <w:rFonts w:ascii="Arial" w:hAnsi="Arial"/>
              </w:rPr>
            </w:pPr>
            <w:r>
              <w:rPr>
                <w:rFonts w:ascii="Arial" w:hAnsi="Arial"/>
              </w:rPr>
              <w:t>0</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 xml:space="preserve">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w:t>
            </w:r>
            <w:r>
              <w:rPr>
                <w:rFonts w:ascii="Arial" w:hAnsi="Arial"/>
              </w:rPr>
              <w:lastRenderedPageBreak/>
              <w:t>вложений</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lastRenderedPageBreak/>
              <w:t>2</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Соответствие цели инвестиционного Проекта приоритетам и целям, определённым в стратегии и программах социально-экономического развития Завражного сельского поселения, на долгосрочный период</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приводится наименование документа, приоритет и цель, которым соответствует цель реализации инвестиционного Проекта</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3</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Комплексный подход к решению конкретной проблемы в рамках инвестиционного Проекта во взаимосвязи с программными мероприятиями,       реализуемыми в рамках долгосрочных муниципальных целевых программ</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для инвестиционных Проектов, включённых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367726" w:rsidRDefault="00367726" w:rsidP="00C910DF">
            <w:pPr>
              <w:ind w:firstLine="6"/>
              <w:jc w:val="both"/>
              <w:rPr>
                <w:rFonts w:ascii="Arial" w:hAnsi="Arial"/>
              </w:rPr>
            </w:pPr>
            <w:r>
              <w:rPr>
                <w:rFonts w:ascii="Arial" w:hAnsi="Arial"/>
              </w:rPr>
              <w:t>Для инвестиционных Проектов, не включённых в целевые программы, указываются реквизиты документа, содержащего оценку влияния реализации инвестиционного Проекта на комплексное развитие территорий Екатеринкинского сельского поселения</w:t>
            </w:r>
          </w:p>
        </w:tc>
      </w:tr>
      <w:tr w:rsidR="00367726" w:rsidTr="00C910DF">
        <w:trPr>
          <w:trHeight w:val="3634"/>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4</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полномочий, отнесённых к предмету их ведения</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обоснование необходимости строительства (реконструкции, технического перевооружения) объекта капитального строительства, в связи с осуществлением органами местного самоуправления полномочий, отнесённых к предмету их ведения</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5</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 xml:space="preserve">Отсутствие в достаточном объёме замещающей продукции (работ и услуг), производимой иными </w:t>
            </w:r>
            <w:r>
              <w:rPr>
                <w:rFonts w:ascii="Arial" w:hAnsi="Arial"/>
              </w:rPr>
              <w:lastRenderedPageBreak/>
              <w:t>организациями</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lastRenderedPageBreak/>
              <w:t xml:space="preserve">1; </w:t>
            </w:r>
          </w:p>
          <w:p w:rsidR="00367726" w:rsidRDefault="00367726" w:rsidP="00C910DF">
            <w:pPr>
              <w:ind w:firstLine="6"/>
              <w:jc w:val="center"/>
              <w:rPr>
                <w:rFonts w:ascii="Arial" w:hAnsi="Arial"/>
              </w:rPr>
            </w:pPr>
            <w:r>
              <w:rPr>
                <w:rFonts w:ascii="Arial" w:hAnsi="Arial"/>
              </w:rPr>
              <w:t>0</w:t>
            </w:r>
          </w:p>
          <w:p w:rsidR="00367726" w:rsidRDefault="00367726" w:rsidP="00C910DF">
            <w:pPr>
              <w:ind w:firstLine="6"/>
              <w:jc w:val="center"/>
              <w:rPr>
                <w:rFonts w:ascii="Arial" w:hAnsi="Arial"/>
              </w:rPr>
            </w:pP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 xml:space="preserve">указываются объёмы, основные характеристики продукции (работ, услуг), не имеющей мировых и отечественных аналогов, либо </w:t>
            </w:r>
            <w:r>
              <w:rPr>
                <w:rFonts w:ascii="Arial" w:hAnsi="Arial"/>
              </w:rPr>
              <w:lastRenderedPageBreak/>
              <w:t>замещаемой импортируемой продукции; объёмы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lastRenderedPageBreak/>
              <w:t>6</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p w:rsidR="00367726" w:rsidRDefault="00367726" w:rsidP="00C910DF">
            <w:pPr>
              <w:ind w:firstLine="6"/>
              <w:jc w:val="center"/>
              <w:rPr>
                <w:rFonts w:ascii="Arial" w:hAnsi="Arial"/>
              </w:rPr>
            </w:pPr>
            <w:r>
              <w:rPr>
                <w:rFonts w:ascii="Arial" w:hAnsi="Arial"/>
              </w:rPr>
              <w:t>«критерий не применим»</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367726" w:rsidRDefault="00367726" w:rsidP="00C910DF">
            <w:pPr>
              <w:ind w:firstLine="6"/>
              <w:jc w:val="both"/>
              <w:rPr>
                <w:rFonts w:ascii="Arial" w:hAnsi="Arial"/>
              </w:rPr>
            </w:pPr>
            <w:r>
              <w:rPr>
                <w:rFonts w:ascii="Arial" w:hAnsi="Arial"/>
              </w:rPr>
              <w:t>2) документально подтверждённые данные по Проекту-аналогу</w:t>
            </w:r>
          </w:p>
        </w:tc>
      </w:tr>
      <w:tr w:rsidR="00367726" w:rsidTr="00C910DF">
        <w:trPr>
          <w:trHeight w:val="2863"/>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7</w:t>
            </w: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Наличие положительного заключения государственной экспертизы проектной документации и результатов инженерных изысканий</w:t>
            </w:r>
          </w:p>
        </w:tc>
        <w:tc>
          <w:tcPr>
            <w:tcW w:w="1020"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p w:rsidR="00367726" w:rsidRDefault="00367726" w:rsidP="00C910DF">
            <w:pPr>
              <w:ind w:firstLine="6"/>
              <w:jc w:val="center"/>
              <w:rPr>
                <w:rFonts w:ascii="Arial" w:hAnsi="Arial"/>
              </w:rPr>
            </w:pPr>
            <w:r>
              <w:rPr>
                <w:rFonts w:ascii="Arial" w:hAnsi="Arial"/>
              </w:rPr>
              <w:t>«критерий не применим»</w:t>
            </w:r>
          </w:p>
        </w:tc>
        <w:tc>
          <w:tcPr>
            <w:tcW w:w="147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tc>
        <w:tc>
          <w:tcPr>
            <w:tcW w:w="3528" w:type="dxa"/>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1) реквизиты положительного заключения государственной экспертизы проектной документации и результатов инженерных изысканий (в случае её необходимости согласно законодательству Российской Федерации);</w:t>
            </w:r>
          </w:p>
          <w:p w:rsidR="00367726" w:rsidRDefault="00367726" w:rsidP="00C910DF">
            <w:pPr>
              <w:ind w:firstLine="6"/>
              <w:jc w:val="both"/>
              <w:rPr>
                <w:rFonts w:ascii="Arial" w:hAnsi="Arial"/>
              </w:rPr>
            </w:pPr>
            <w:r>
              <w:rPr>
                <w:rFonts w:ascii="Arial" w:hAnsi="Arial"/>
              </w:rPr>
              <w:t>2) в случае если проведение государственной экспертизы проектной документации не требуется:</w:t>
            </w:r>
          </w:p>
          <w:p w:rsidR="00367726" w:rsidRDefault="00367726" w:rsidP="00C910DF">
            <w:pPr>
              <w:ind w:firstLine="6"/>
              <w:jc w:val="both"/>
              <w:rPr>
                <w:rFonts w:ascii="Arial" w:hAnsi="Arial"/>
              </w:rPr>
            </w:pPr>
            <w:r>
              <w:rPr>
                <w:rFonts w:ascii="Arial" w:hAnsi="Arial"/>
              </w:rPr>
              <w:t>а) ссылка на соответствующие пункты и подпункты статьи 49 Градостроительного кодекса Российской Федерации;</w:t>
            </w:r>
          </w:p>
          <w:p w:rsidR="00367726" w:rsidRDefault="00367726" w:rsidP="00C910DF">
            <w:pPr>
              <w:ind w:firstLine="6"/>
              <w:jc w:val="both"/>
              <w:rPr>
                <w:rFonts w:ascii="Arial" w:hAnsi="Arial"/>
              </w:rPr>
            </w:pPr>
            <w:r>
              <w:rPr>
                <w:rFonts w:ascii="Arial" w:hAnsi="Arial"/>
              </w:rPr>
              <w:t>б) документальное подтверждение наличия согласования задания на разработку проектной документации с субъектом бюджетного планирования</w:t>
            </w:r>
          </w:p>
          <w:p w:rsidR="00367726" w:rsidRDefault="00367726" w:rsidP="00C910DF">
            <w:pPr>
              <w:ind w:firstLine="6"/>
              <w:jc w:val="both"/>
              <w:rPr>
                <w:rFonts w:ascii="Arial" w:hAnsi="Arial"/>
              </w:rPr>
            </w:pP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p w:rsidR="00367726" w:rsidRDefault="00367726" w:rsidP="00C910DF">
            <w:pPr>
              <w:ind w:firstLine="6"/>
              <w:jc w:val="both"/>
              <w:rPr>
                <w:rFonts w:ascii="Arial" w:hAnsi="Arial"/>
              </w:rPr>
            </w:pPr>
            <w:r>
              <w:rPr>
                <w:rFonts w:ascii="Arial" w:hAnsi="Arial"/>
              </w:rPr>
              <w:t>К1=7</w:t>
            </w:r>
          </w:p>
        </w:tc>
        <w:tc>
          <w:tcPr>
            <w:tcW w:w="102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p>
          <w:p w:rsidR="00367726" w:rsidRDefault="00367726" w:rsidP="00C910DF">
            <w:pPr>
              <w:ind w:firstLine="6"/>
              <w:jc w:val="both"/>
              <w:rPr>
                <w:rFonts w:ascii="Arial" w:hAnsi="Arial"/>
              </w:rPr>
            </w:pPr>
            <w:r>
              <w:rPr>
                <w:rFonts w:ascii="Arial" w:hAnsi="Arial"/>
              </w:rPr>
              <w:t>КНП =</w:t>
            </w:r>
          </w:p>
        </w:tc>
        <w:tc>
          <w:tcPr>
            <w:tcW w:w="4998" w:type="dxa"/>
            <w:gridSpan w:val="2"/>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К1</w:t>
            </w:r>
          </w:p>
          <w:p w:rsidR="00367726" w:rsidRDefault="00367726" w:rsidP="00C910DF">
            <w:pPr>
              <w:ind w:firstLine="6"/>
              <w:jc w:val="both"/>
              <w:rPr>
                <w:rFonts w:ascii="Arial" w:hAnsi="Arial"/>
              </w:rPr>
            </w:pPr>
            <w:r>
              <w:rPr>
                <w:rFonts w:ascii="Arial" w:hAnsi="Arial"/>
              </w:rPr>
              <w:t>Сумма (б1</w:t>
            </w:r>
            <w:r>
              <w:rPr>
                <w:rFonts w:ascii="Arial" w:hAnsi="Arial"/>
                <w:lang w:val="en-US"/>
              </w:rPr>
              <w:t>i</w:t>
            </w:r>
            <w:r>
              <w:rPr>
                <w:rFonts w:ascii="Arial" w:hAnsi="Arial"/>
              </w:rPr>
              <w:t>) =</w:t>
            </w:r>
          </w:p>
          <w:p w:rsidR="00367726" w:rsidRDefault="00367726" w:rsidP="00C910DF">
            <w:pPr>
              <w:ind w:firstLine="6"/>
              <w:jc w:val="both"/>
              <w:rPr>
                <w:rFonts w:ascii="Arial" w:hAnsi="Arial"/>
              </w:rPr>
            </w:pPr>
            <w:r>
              <w:rPr>
                <w:rFonts w:ascii="Arial" w:hAnsi="Arial"/>
                <w:lang w:val="en-US"/>
              </w:rPr>
              <w:t>i</w:t>
            </w:r>
            <w:r>
              <w:rPr>
                <w:rFonts w:ascii="Arial" w:hAnsi="Arial"/>
              </w:rPr>
              <w:t xml:space="preserve"> = 1</w:t>
            </w:r>
          </w:p>
        </w:tc>
      </w:tr>
      <w:tr w:rsidR="00367726" w:rsidTr="00C910DF">
        <w:trPr>
          <w:jc w:val="center"/>
        </w:trPr>
        <w:tc>
          <w:tcPr>
            <w:tcW w:w="675"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3525"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Оценка эффективности использования средств местного бюджета, направляемых на капитальные вложения, на основе качественных критериев, Ч1</w:t>
            </w:r>
          </w:p>
          <w:p w:rsidR="00367726" w:rsidRDefault="00367726" w:rsidP="00C910DF">
            <w:pPr>
              <w:ind w:firstLine="6"/>
              <w:jc w:val="both"/>
              <w:rPr>
                <w:rFonts w:ascii="Arial" w:hAnsi="Arial"/>
              </w:rPr>
            </w:pPr>
          </w:p>
        </w:tc>
        <w:tc>
          <w:tcPr>
            <w:tcW w:w="6018" w:type="dxa"/>
            <w:gridSpan w:val="3"/>
            <w:tcBorders>
              <w:left w:val="single" w:sz="4" w:space="0" w:color="000000"/>
              <w:bottom w:val="single" w:sz="4" w:space="0" w:color="000000"/>
              <w:right w:val="single" w:sz="4" w:space="0" w:color="000000"/>
            </w:tcBorders>
          </w:tcPr>
          <w:p w:rsidR="00367726" w:rsidRDefault="00367726" w:rsidP="00C910DF">
            <w:pPr>
              <w:snapToGrid w:val="0"/>
              <w:ind w:firstLine="6"/>
              <w:jc w:val="both"/>
              <w:rPr>
                <w:rFonts w:ascii="Arial" w:hAnsi="Arial"/>
              </w:rPr>
            </w:pPr>
            <w:r>
              <w:rPr>
                <w:rFonts w:ascii="Arial" w:hAnsi="Arial"/>
              </w:rPr>
              <w:t xml:space="preserve">         К1</w:t>
            </w:r>
          </w:p>
          <w:p w:rsidR="00367726" w:rsidRDefault="00367726" w:rsidP="00C910DF">
            <w:pPr>
              <w:ind w:firstLine="6"/>
              <w:jc w:val="both"/>
              <w:rPr>
                <w:rFonts w:ascii="Arial" w:hAnsi="Arial"/>
              </w:rPr>
            </w:pPr>
            <w:r>
              <w:rPr>
                <w:rFonts w:ascii="Arial" w:hAnsi="Arial"/>
              </w:rPr>
              <w:t>Ч1 = Сумма (б1</w:t>
            </w:r>
            <w:r>
              <w:rPr>
                <w:rFonts w:ascii="Arial" w:hAnsi="Arial"/>
                <w:lang w:val="en-US"/>
              </w:rPr>
              <w:t>i</w:t>
            </w:r>
            <w:r>
              <w:rPr>
                <w:rFonts w:ascii="Arial" w:hAnsi="Arial"/>
              </w:rPr>
              <w:t>) * 100%/(К1 – К1НП) =</w:t>
            </w:r>
          </w:p>
          <w:p w:rsidR="00367726" w:rsidRDefault="00367726" w:rsidP="00C910DF">
            <w:pPr>
              <w:ind w:firstLine="6"/>
              <w:jc w:val="both"/>
              <w:rPr>
                <w:rFonts w:ascii="Arial" w:hAnsi="Arial"/>
              </w:rPr>
            </w:pPr>
            <w:r>
              <w:rPr>
                <w:rFonts w:ascii="Arial" w:hAnsi="Arial"/>
              </w:rPr>
              <w:t xml:space="preserve">             </w:t>
            </w:r>
            <w:r>
              <w:rPr>
                <w:rFonts w:ascii="Arial" w:hAnsi="Arial"/>
                <w:lang w:val="en-US"/>
              </w:rPr>
              <w:t>i</w:t>
            </w:r>
            <w:r>
              <w:rPr>
                <w:rFonts w:ascii="Arial" w:hAnsi="Arial"/>
              </w:rPr>
              <w:t xml:space="preserve"> = 1</w:t>
            </w:r>
          </w:p>
        </w:tc>
      </w:tr>
    </w:tbl>
    <w:p w:rsidR="00367726" w:rsidRDefault="00367726" w:rsidP="00367726">
      <w:pPr>
        <w:pStyle w:val="1"/>
        <w:keepNext w:val="0"/>
        <w:widowControl/>
        <w:numPr>
          <w:ilvl w:val="0"/>
          <w:numId w:val="7"/>
        </w:numPr>
        <w:tabs>
          <w:tab w:val="left" w:pos="8828"/>
        </w:tabs>
        <w:autoSpaceDE w:val="0"/>
        <w:ind w:left="8828" w:firstLine="0"/>
        <w:jc w:val="center"/>
        <w:rPr>
          <w:sz w:val="24"/>
          <w:szCs w:val="24"/>
        </w:rPr>
      </w:pPr>
    </w:p>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p>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p>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p>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p>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bookmarkStart w:id="52" w:name="sub_11020"/>
    </w:p>
    <w:p w:rsidR="00367726" w:rsidRDefault="00367726" w:rsidP="00367726">
      <w:pPr>
        <w:pStyle w:val="1"/>
        <w:numPr>
          <w:ilvl w:val="0"/>
          <w:numId w:val="0"/>
        </w:numPr>
        <w:tabs>
          <w:tab w:val="left" w:pos="8828"/>
        </w:tabs>
        <w:jc w:val="right"/>
        <w:rPr>
          <w:b w:val="0"/>
          <w:sz w:val="24"/>
          <w:szCs w:val="24"/>
        </w:rPr>
      </w:pPr>
      <w:r>
        <w:rPr>
          <w:b w:val="0"/>
          <w:sz w:val="24"/>
          <w:szCs w:val="24"/>
        </w:rPr>
        <w:t>Таблица2</w:t>
      </w:r>
      <w:bookmarkEnd w:id="52"/>
    </w:p>
    <w:p w:rsidR="00367726" w:rsidRDefault="00367726" w:rsidP="00367726">
      <w:pPr>
        <w:pStyle w:val="1"/>
        <w:keepNext w:val="0"/>
        <w:widowControl/>
        <w:numPr>
          <w:ilvl w:val="0"/>
          <w:numId w:val="7"/>
        </w:numPr>
        <w:tabs>
          <w:tab w:val="left" w:pos="0"/>
        </w:tabs>
        <w:autoSpaceDE w:val="0"/>
        <w:ind w:left="0" w:firstLine="0"/>
        <w:jc w:val="center"/>
        <w:rPr>
          <w:b w:val="0"/>
          <w:sz w:val="24"/>
          <w:szCs w:val="24"/>
        </w:rPr>
      </w:pPr>
    </w:p>
    <w:p w:rsidR="00367726" w:rsidRPr="00367726" w:rsidRDefault="00367726" w:rsidP="00367726">
      <w:pPr>
        <w:pStyle w:val="1"/>
        <w:keepNext w:val="0"/>
        <w:widowControl/>
        <w:numPr>
          <w:ilvl w:val="0"/>
          <w:numId w:val="7"/>
        </w:numPr>
        <w:tabs>
          <w:tab w:val="left" w:pos="0"/>
        </w:tabs>
        <w:autoSpaceDE w:val="0"/>
        <w:ind w:left="0" w:firstLine="0"/>
        <w:jc w:val="center"/>
        <w:rPr>
          <w:b w:val="0"/>
          <w:sz w:val="24"/>
          <w:szCs w:val="24"/>
          <w:lang w:val="ru-RU"/>
        </w:rPr>
      </w:pPr>
      <w:r w:rsidRPr="00367726">
        <w:rPr>
          <w:b w:val="0"/>
          <w:sz w:val="24"/>
          <w:szCs w:val="24"/>
          <w:lang w:val="ru-RU"/>
        </w:rPr>
        <w:t>Оценка соответствия инвестиционного Проекта количественным критериям</w:t>
      </w:r>
    </w:p>
    <w:p w:rsidR="00367726" w:rsidRDefault="00367726" w:rsidP="00367726">
      <w:pPr>
        <w:rPr>
          <w:rFonts w:ascii="Arial" w:hAnsi="Arial"/>
          <w:b/>
        </w:rPr>
      </w:pPr>
      <w:bookmarkStart w:id="53" w:name="sub_110200"/>
      <w:bookmarkEnd w:id="53"/>
    </w:p>
    <w:tbl>
      <w:tblPr>
        <w:tblW w:w="0" w:type="auto"/>
        <w:tblInd w:w="51" w:type="dxa"/>
        <w:tblLayout w:type="fixed"/>
        <w:tblCellMar>
          <w:left w:w="51" w:type="dxa"/>
          <w:right w:w="57" w:type="dxa"/>
        </w:tblCellMar>
        <w:tblLook w:val="0000"/>
      </w:tblPr>
      <w:tblGrid>
        <w:gridCol w:w="450"/>
        <w:gridCol w:w="3240"/>
        <w:gridCol w:w="795"/>
        <w:gridCol w:w="960"/>
        <w:gridCol w:w="1125"/>
        <w:gridCol w:w="1170"/>
        <w:gridCol w:w="2480"/>
      </w:tblGrid>
      <w:tr w:rsidR="00367726" w:rsidTr="00C910DF">
        <w:tc>
          <w:tcPr>
            <w:tcW w:w="450"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w:t>
            </w:r>
          </w:p>
          <w:p w:rsidR="00367726" w:rsidRDefault="00367726" w:rsidP="00C910DF">
            <w:pPr>
              <w:jc w:val="center"/>
              <w:rPr>
                <w:rFonts w:ascii="Arial" w:hAnsi="Arial"/>
              </w:rPr>
            </w:pPr>
            <w:r>
              <w:rPr>
                <w:rFonts w:ascii="Arial" w:hAnsi="Arial"/>
              </w:rPr>
              <w:t>п/п</w:t>
            </w:r>
          </w:p>
        </w:tc>
        <w:tc>
          <w:tcPr>
            <w:tcW w:w="3240"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Критерий</w:t>
            </w:r>
          </w:p>
        </w:tc>
        <w:tc>
          <w:tcPr>
            <w:tcW w:w="795"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Допустимые баллы</w:t>
            </w:r>
          </w:p>
        </w:tc>
        <w:tc>
          <w:tcPr>
            <w:tcW w:w="960"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Балл оценки (б2</w:t>
            </w:r>
            <w:r>
              <w:rPr>
                <w:rFonts w:ascii="Arial" w:hAnsi="Arial" w:cs="Times New Roman"/>
                <w:sz w:val="24"/>
                <w:szCs w:val="24"/>
                <w:lang w:val="en-US"/>
              </w:rPr>
              <w:t>i</w:t>
            </w:r>
            <w:r>
              <w:rPr>
                <w:rFonts w:ascii="Arial" w:hAnsi="Arial" w:cs="Times New Roman"/>
                <w:sz w:val="24"/>
                <w:szCs w:val="24"/>
              </w:rPr>
              <w:t>)</w:t>
            </w:r>
          </w:p>
        </w:tc>
        <w:tc>
          <w:tcPr>
            <w:tcW w:w="1125"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 xml:space="preserve">Весовой коэффициент критерия </w:t>
            </w:r>
          </w:p>
          <w:p w:rsidR="00367726" w:rsidRDefault="00367726" w:rsidP="00C910DF">
            <w:pPr>
              <w:pStyle w:val="aff2"/>
              <w:widowControl/>
              <w:jc w:val="center"/>
              <w:rPr>
                <w:rFonts w:ascii="Arial" w:hAnsi="Arial" w:cs="Times New Roman"/>
                <w:sz w:val="24"/>
                <w:szCs w:val="24"/>
              </w:rPr>
            </w:pPr>
            <w:r>
              <w:rPr>
                <w:rFonts w:ascii="Arial" w:hAnsi="Arial" w:cs="Times New Roman"/>
                <w:sz w:val="24"/>
                <w:szCs w:val="24"/>
              </w:rPr>
              <w:t>р</w:t>
            </w:r>
            <w:r>
              <w:rPr>
                <w:rFonts w:ascii="Arial" w:hAnsi="Arial" w:cs="Times New Roman"/>
                <w:sz w:val="24"/>
                <w:szCs w:val="24"/>
                <w:lang w:val="en-US"/>
              </w:rPr>
              <w:t>i</w:t>
            </w:r>
            <w:r>
              <w:rPr>
                <w:rFonts w:ascii="Arial" w:hAnsi="Arial" w:cs="Times New Roman"/>
                <w:sz w:val="24"/>
                <w:szCs w:val="24"/>
              </w:rPr>
              <w:t>, %</w:t>
            </w:r>
          </w:p>
        </w:tc>
        <w:tc>
          <w:tcPr>
            <w:tcW w:w="1170"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 xml:space="preserve">Средневзвешенный </w:t>
            </w:r>
          </w:p>
          <w:p w:rsidR="00367726" w:rsidRDefault="00367726" w:rsidP="00C910DF">
            <w:pPr>
              <w:pStyle w:val="aff2"/>
              <w:widowControl/>
              <w:jc w:val="center"/>
              <w:rPr>
                <w:rFonts w:ascii="Arial" w:hAnsi="Arial" w:cs="Times New Roman"/>
                <w:sz w:val="24"/>
                <w:szCs w:val="24"/>
              </w:rPr>
            </w:pPr>
            <w:r>
              <w:rPr>
                <w:rFonts w:ascii="Arial" w:hAnsi="Arial" w:cs="Times New Roman"/>
                <w:sz w:val="24"/>
                <w:szCs w:val="24"/>
              </w:rPr>
              <w:t xml:space="preserve">балл </w:t>
            </w:r>
          </w:p>
          <w:p w:rsidR="00367726" w:rsidRDefault="00367726" w:rsidP="00C910DF">
            <w:pPr>
              <w:pStyle w:val="aff2"/>
              <w:widowControl/>
              <w:jc w:val="center"/>
              <w:rPr>
                <w:rFonts w:ascii="Arial" w:hAnsi="Arial" w:cs="Times New Roman"/>
                <w:sz w:val="24"/>
                <w:szCs w:val="24"/>
              </w:rPr>
            </w:pPr>
            <w:r>
              <w:rPr>
                <w:rFonts w:ascii="Arial" w:hAnsi="Arial" w:cs="Times New Roman"/>
                <w:sz w:val="24"/>
                <w:szCs w:val="24"/>
              </w:rPr>
              <w:t>(б2</w:t>
            </w:r>
            <w:r>
              <w:rPr>
                <w:rFonts w:ascii="Arial" w:hAnsi="Arial" w:cs="Times New Roman"/>
                <w:sz w:val="24"/>
                <w:szCs w:val="24"/>
                <w:lang w:val="en-US"/>
              </w:rPr>
              <w:t>i</w:t>
            </w:r>
            <w:r>
              <w:rPr>
                <w:rFonts w:ascii="Arial" w:hAnsi="Arial" w:cs="Times New Roman"/>
                <w:sz w:val="24"/>
                <w:szCs w:val="24"/>
              </w:rPr>
              <w:t>* р</w:t>
            </w:r>
            <w:r>
              <w:rPr>
                <w:rFonts w:ascii="Arial" w:hAnsi="Arial" w:cs="Times New Roman"/>
                <w:sz w:val="24"/>
                <w:szCs w:val="24"/>
                <w:lang w:val="en-US"/>
              </w:rPr>
              <w:t>i</w:t>
            </w:r>
            <w:r>
              <w:rPr>
                <w:rFonts w:ascii="Arial" w:hAnsi="Arial" w:cs="Times New Roman"/>
                <w:sz w:val="24"/>
                <w:szCs w:val="24"/>
              </w:rPr>
              <w:t>), %</w:t>
            </w:r>
          </w:p>
        </w:tc>
        <w:tc>
          <w:tcPr>
            <w:tcW w:w="2480" w:type="dxa"/>
            <w:tcBorders>
              <w:top w:val="single" w:sz="4" w:space="0" w:color="000000"/>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Ссылки на документальные подтверждения</w:t>
            </w:r>
          </w:p>
        </w:tc>
      </w:tr>
      <w:tr w:rsidR="00367726" w:rsidTr="00C910DF">
        <w:tc>
          <w:tcPr>
            <w:tcW w:w="45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w:t>
            </w:r>
          </w:p>
        </w:tc>
        <w:tc>
          <w:tcPr>
            <w:tcW w:w="324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w:t>
            </w:r>
          </w:p>
        </w:tc>
        <w:tc>
          <w:tcPr>
            <w:tcW w:w="795"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3</w:t>
            </w:r>
          </w:p>
        </w:tc>
        <w:tc>
          <w:tcPr>
            <w:tcW w:w="96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w:t>
            </w:r>
          </w:p>
        </w:tc>
        <w:tc>
          <w:tcPr>
            <w:tcW w:w="1125"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5</w:t>
            </w:r>
          </w:p>
        </w:tc>
        <w:tc>
          <w:tcPr>
            <w:tcW w:w="117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6</w:t>
            </w:r>
          </w:p>
        </w:tc>
        <w:tc>
          <w:tcPr>
            <w:tcW w:w="2480"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7</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w:t>
            </w: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Значения количественных показателей (показателя) результатов реализации инвестиционного Проекта</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 xml:space="preserve">1; </w:t>
            </w:r>
          </w:p>
          <w:p w:rsidR="00367726" w:rsidRDefault="00367726" w:rsidP="00C910DF">
            <w:pPr>
              <w:ind w:firstLine="6"/>
              <w:jc w:val="center"/>
              <w:rPr>
                <w:rFonts w:ascii="Arial" w:hAnsi="Arial"/>
              </w:rPr>
            </w:pPr>
            <w:r>
              <w:rPr>
                <w:rFonts w:ascii="Arial" w:hAnsi="Arial"/>
              </w:rPr>
              <w:t>0</w:t>
            </w:r>
          </w:p>
          <w:p w:rsidR="00367726" w:rsidRDefault="00367726" w:rsidP="00C910DF">
            <w:pPr>
              <w:pStyle w:val="aff2"/>
              <w:widowControl/>
              <w:ind w:firstLine="6"/>
              <w:jc w:val="center"/>
              <w:rPr>
                <w:rFonts w:ascii="Arial" w:hAnsi="Arial" w:cs="Times New Roman"/>
                <w:sz w:val="24"/>
                <w:szCs w:val="24"/>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значения количественных показателей (показателя) результатов реализации Проекта в соответствии с паспортом Проекта</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w:t>
            </w: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p w:rsidR="00367726" w:rsidRDefault="00367726" w:rsidP="00C910DF">
            <w:pPr>
              <w:ind w:firstLine="6"/>
              <w:jc w:val="center"/>
              <w:rPr>
                <w:rFonts w:ascii="Arial" w:hAnsi="Arial"/>
              </w:rPr>
            </w:pPr>
            <w:r>
              <w:rPr>
                <w:rFonts w:ascii="Arial" w:hAnsi="Arial"/>
              </w:rPr>
              <w:t xml:space="preserve">0,5; </w:t>
            </w:r>
          </w:p>
          <w:p w:rsidR="00367726" w:rsidRDefault="00367726" w:rsidP="00C910DF">
            <w:pPr>
              <w:ind w:firstLine="6"/>
              <w:jc w:val="center"/>
              <w:rPr>
                <w:rFonts w:ascii="Arial" w:hAnsi="Arial"/>
              </w:rPr>
            </w:pPr>
            <w:r>
              <w:rPr>
                <w:rFonts w:ascii="Arial" w:hAnsi="Arial"/>
              </w:rPr>
              <w:t>0</w:t>
            </w:r>
          </w:p>
          <w:p w:rsidR="00367726" w:rsidRDefault="00367726" w:rsidP="00C910DF">
            <w:pPr>
              <w:pStyle w:val="aff2"/>
              <w:widowControl/>
              <w:ind w:firstLine="6"/>
              <w:jc w:val="center"/>
              <w:rPr>
                <w:rFonts w:ascii="Arial" w:hAnsi="Arial" w:cs="Times New Roman"/>
                <w:sz w:val="24"/>
                <w:szCs w:val="24"/>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 xml:space="preserve">основные сведения и технико-экономические показатели Проекта-аналога, реализуемого (или реализованного) на территории Костромской области или (в случае отсутствия Проектов-аналогов, </w:t>
            </w:r>
            <w:r>
              <w:rPr>
                <w:rFonts w:ascii="Arial" w:hAnsi="Arial" w:cs="Times New Roman"/>
                <w:sz w:val="24"/>
                <w:szCs w:val="24"/>
              </w:rPr>
              <w:lastRenderedPageBreak/>
              <w:t>реализуемых на территории Костромской области) в Российской Федерации</w:t>
            </w:r>
          </w:p>
        </w:tc>
      </w:tr>
      <w:tr w:rsidR="00367726" w:rsidTr="00C910DF">
        <w:trPr>
          <w:trHeight w:val="3602"/>
        </w:trPr>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lastRenderedPageBreak/>
              <w:t>3</w:t>
            </w: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 xml:space="preserve">Наличие потребителей продукции (услуг), создаваемой в результате  реализации </w:t>
            </w:r>
          </w:p>
          <w:p w:rsidR="00367726" w:rsidRDefault="00367726" w:rsidP="00C910DF">
            <w:pPr>
              <w:ind w:firstLine="6"/>
              <w:jc w:val="both"/>
              <w:rPr>
                <w:rFonts w:ascii="Arial" w:hAnsi="Arial"/>
              </w:rPr>
            </w:pPr>
            <w:r>
              <w:rPr>
                <w:rFonts w:ascii="Arial" w:hAnsi="Arial"/>
              </w:rPr>
              <w:t xml:space="preserve">инвестиционного Проекта, в количестве, достаточном для обеспечения проектируемого (нормативного) </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p w:rsidR="00367726" w:rsidRDefault="00367726" w:rsidP="00C910DF">
            <w:pPr>
              <w:ind w:firstLine="6"/>
              <w:jc w:val="center"/>
              <w:rPr>
                <w:rFonts w:ascii="Arial" w:hAnsi="Arial"/>
              </w:rPr>
            </w:pPr>
            <w:r>
              <w:rPr>
                <w:rFonts w:ascii="Arial" w:hAnsi="Arial"/>
              </w:rPr>
              <w:t xml:space="preserve">0,5; </w:t>
            </w:r>
          </w:p>
          <w:p w:rsidR="00367726" w:rsidRDefault="00367726" w:rsidP="00C910DF">
            <w:pPr>
              <w:ind w:firstLine="6"/>
              <w:jc w:val="center"/>
              <w:rPr>
                <w:rFonts w:ascii="Arial" w:hAnsi="Arial"/>
              </w:rPr>
            </w:pPr>
            <w:r>
              <w:rPr>
                <w:rFonts w:ascii="Arial" w:hAnsi="Arial"/>
              </w:rPr>
              <w:t>0</w:t>
            </w:r>
          </w:p>
          <w:p w:rsidR="00367726" w:rsidRDefault="00367726" w:rsidP="00C910DF">
            <w:pPr>
              <w:pStyle w:val="aff2"/>
              <w:widowControl/>
              <w:ind w:firstLine="6"/>
              <w:jc w:val="center"/>
              <w:rPr>
                <w:rFonts w:ascii="Arial" w:hAnsi="Arial" w:cs="Times New Roman"/>
                <w:sz w:val="24"/>
                <w:szCs w:val="24"/>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 xml:space="preserve">обоснование спроса (потребности) </w:t>
            </w:r>
          </w:p>
          <w:p w:rsidR="00367726" w:rsidRDefault="00367726" w:rsidP="00C910DF">
            <w:pPr>
              <w:pStyle w:val="aff2"/>
              <w:widowControl/>
              <w:ind w:firstLine="6"/>
              <w:rPr>
                <w:rFonts w:ascii="Arial" w:hAnsi="Arial" w:cs="Times New Roman"/>
                <w:sz w:val="24"/>
                <w:szCs w:val="24"/>
              </w:rPr>
            </w:pPr>
            <w:r>
              <w:rPr>
                <w:rFonts w:ascii="Arial" w:hAnsi="Arial" w:cs="Times New Roman"/>
                <w:sz w:val="24"/>
                <w:szCs w:val="24"/>
              </w:rPr>
              <w:t xml:space="preserve">на услуги (продукцию), создаваемые в результате </w:t>
            </w:r>
          </w:p>
          <w:p w:rsidR="00367726" w:rsidRDefault="00367726" w:rsidP="00C910DF">
            <w:pPr>
              <w:pStyle w:val="aff2"/>
              <w:widowControl/>
              <w:ind w:firstLine="6"/>
              <w:rPr>
                <w:rFonts w:ascii="Arial" w:hAnsi="Arial" w:cs="Times New Roman"/>
                <w:sz w:val="24"/>
                <w:szCs w:val="24"/>
              </w:rPr>
            </w:pPr>
            <w:r>
              <w:rPr>
                <w:rFonts w:ascii="Arial" w:hAnsi="Arial" w:cs="Times New Roman"/>
                <w:sz w:val="24"/>
                <w:szCs w:val="24"/>
              </w:rPr>
              <w:t>реализации инвестиционного Проекта, для обеспечения проектируемого (нормативного) уровня</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уровня использования проектной мощности объекта капитального строительства</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использования проектной мощности объекта</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w:t>
            </w: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 xml:space="preserve">Отношение проектной мощности создаваемого (реконструируемого) объекта капитального строительства </w:t>
            </w:r>
          </w:p>
          <w:p w:rsidR="00367726" w:rsidRDefault="00367726" w:rsidP="00C910DF">
            <w:pPr>
              <w:ind w:firstLine="6"/>
              <w:jc w:val="both"/>
              <w:rPr>
                <w:rFonts w:ascii="Arial" w:hAnsi="Arial"/>
              </w:rPr>
            </w:pPr>
            <w:r>
              <w:rPr>
                <w:rFonts w:ascii="Arial" w:hAnsi="Arial"/>
              </w:rPr>
              <w:t>к мощности, необходимой для производства продукции (услуг) в объёме, предусмотренном для муниципальных нужд Гридинского сельского поселения</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p w:rsidR="00367726" w:rsidRDefault="00367726" w:rsidP="00C910DF">
            <w:pPr>
              <w:ind w:firstLine="6"/>
              <w:jc w:val="center"/>
              <w:rPr>
                <w:rFonts w:ascii="Arial" w:hAnsi="Arial"/>
              </w:rPr>
            </w:pPr>
            <w:r>
              <w:rPr>
                <w:rFonts w:ascii="Arial" w:hAnsi="Arial"/>
              </w:rPr>
              <w:t>0</w:t>
            </w:r>
          </w:p>
          <w:p w:rsidR="00367726" w:rsidRDefault="00367726" w:rsidP="00C910DF">
            <w:pPr>
              <w:pStyle w:val="aff2"/>
              <w:widowControl/>
              <w:ind w:firstLine="6"/>
              <w:jc w:val="center"/>
              <w:rPr>
                <w:rFonts w:ascii="Arial" w:hAnsi="Arial" w:cs="Times New Roman"/>
                <w:sz w:val="24"/>
                <w:szCs w:val="24"/>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 xml:space="preserve">приводятся документально подтверждённые данные о мощности, необходимой для производства продукции (услуг) в объёме, предусмотренном для муниципальных нужд Завражного сельского поселения </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5</w:t>
            </w: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Обеспечение планируемого объекта капитального строительства инженерной и транспортной инфраструктурой в объёмах, достаточных для реализации инвестиционного Проекта</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r>
              <w:rPr>
                <w:rFonts w:ascii="Arial" w:hAnsi="Arial"/>
              </w:rPr>
              <w:t>1;</w:t>
            </w:r>
          </w:p>
          <w:p w:rsidR="00367726" w:rsidRDefault="00367726" w:rsidP="00C910DF">
            <w:pPr>
              <w:ind w:firstLine="6"/>
              <w:jc w:val="center"/>
              <w:rPr>
                <w:rFonts w:ascii="Arial" w:hAnsi="Arial"/>
              </w:rPr>
            </w:pPr>
            <w:r>
              <w:rPr>
                <w:rFonts w:ascii="Arial" w:hAnsi="Arial"/>
              </w:rPr>
              <w:t xml:space="preserve">0,5; </w:t>
            </w:r>
          </w:p>
          <w:p w:rsidR="00367726" w:rsidRDefault="00367726" w:rsidP="00C910DF">
            <w:pPr>
              <w:ind w:firstLine="6"/>
              <w:jc w:val="center"/>
              <w:rPr>
                <w:rFonts w:ascii="Arial" w:hAnsi="Arial"/>
              </w:rPr>
            </w:pPr>
            <w:r>
              <w:rPr>
                <w:rFonts w:ascii="Arial" w:hAnsi="Arial"/>
              </w:rPr>
              <w:t>0</w:t>
            </w:r>
          </w:p>
          <w:p w:rsidR="00367726" w:rsidRDefault="00367726" w:rsidP="00C910DF">
            <w:pPr>
              <w:pStyle w:val="aff2"/>
              <w:widowControl/>
              <w:ind w:firstLine="6"/>
              <w:jc w:val="center"/>
              <w:rPr>
                <w:rFonts w:ascii="Arial" w:hAnsi="Arial" w:cs="Times New Roman"/>
                <w:sz w:val="24"/>
                <w:szCs w:val="24"/>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7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2480"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ind w:firstLine="6"/>
              <w:rPr>
                <w:rFonts w:ascii="Arial" w:hAnsi="Arial" w:cs="Times New Roman"/>
                <w:sz w:val="24"/>
                <w:szCs w:val="24"/>
              </w:rPr>
            </w:pPr>
            <w:r>
              <w:rPr>
                <w:rFonts w:ascii="Arial" w:hAnsi="Arial" w:cs="Times New Roman"/>
                <w:sz w:val="24"/>
                <w:szCs w:val="24"/>
              </w:rPr>
              <w:t xml:space="preserve">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объёмах, достаточных </w:t>
            </w:r>
          </w:p>
          <w:p w:rsidR="00367726" w:rsidRDefault="00367726" w:rsidP="00C910DF">
            <w:pPr>
              <w:pStyle w:val="aff2"/>
              <w:widowControl/>
              <w:ind w:firstLine="6"/>
              <w:rPr>
                <w:rFonts w:ascii="Arial" w:hAnsi="Arial" w:cs="Times New Roman"/>
                <w:sz w:val="24"/>
                <w:szCs w:val="24"/>
              </w:rPr>
            </w:pPr>
            <w:r>
              <w:rPr>
                <w:rFonts w:ascii="Arial" w:hAnsi="Arial" w:cs="Times New Roman"/>
                <w:sz w:val="24"/>
                <w:szCs w:val="24"/>
              </w:rPr>
              <w:t>для реализации инвестиционного Проекта</w:t>
            </w:r>
          </w:p>
        </w:tc>
      </w:tr>
      <w:tr w:rsidR="00367726" w:rsidTr="00C910DF">
        <w:tc>
          <w:tcPr>
            <w:tcW w:w="45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p>
        </w:tc>
        <w:tc>
          <w:tcPr>
            <w:tcW w:w="3240" w:type="dxa"/>
            <w:tcBorders>
              <w:left w:val="single" w:sz="4" w:space="0" w:color="000000"/>
              <w:bottom w:val="single" w:sz="4" w:space="0" w:color="000000"/>
            </w:tcBorders>
          </w:tcPr>
          <w:p w:rsidR="00367726" w:rsidRDefault="00367726" w:rsidP="00C910DF">
            <w:pPr>
              <w:snapToGrid w:val="0"/>
              <w:ind w:firstLine="6"/>
              <w:jc w:val="both"/>
              <w:rPr>
                <w:rFonts w:ascii="Arial" w:hAnsi="Arial"/>
              </w:rPr>
            </w:pPr>
            <w:r>
              <w:rPr>
                <w:rFonts w:ascii="Arial" w:hAnsi="Arial"/>
              </w:rPr>
              <w:t>Оценка эффективности использования средств местного бюджета, направляемых на капитальные вложения, на основе качественных критериев, Ч2</w:t>
            </w:r>
          </w:p>
        </w:tc>
        <w:tc>
          <w:tcPr>
            <w:tcW w:w="795" w:type="dxa"/>
            <w:tcBorders>
              <w:left w:val="single" w:sz="4" w:space="0" w:color="000000"/>
              <w:bottom w:val="single" w:sz="4" w:space="0" w:color="000000"/>
            </w:tcBorders>
          </w:tcPr>
          <w:p w:rsidR="00367726" w:rsidRDefault="00367726" w:rsidP="00C910DF">
            <w:pPr>
              <w:snapToGrid w:val="0"/>
              <w:ind w:firstLine="6"/>
              <w:jc w:val="center"/>
              <w:rPr>
                <w:rFonts w:ascii="Arial" w:hAnsi="Arial"/>
              </w:rPr>
            </w:pPr>
          </w:p>
        </w:tc>
        <w:tc>
          <w:tcPr>
            <w:tcW w:w="960"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1125" w:type="dxa"/>
            <w:tcBorders>
              <w:left w:val="single" w:sz="4" w:space="0" w:color="000000"/>
              <w:bottom w:val="single" w:sz="4" w:space="0" w:color="000000"/>
            </w:tcBorders>
          </w:tcPr>
          <w:p w:rsidR="00367726" w:rsidRDefault="00367726" w:rsidP="00C910DF">
            <w:pPr>
              <w:pStyle w:val="aff2"/>
              <w:widowControl/>
              <w:snapToGrid w:val="0"/>
              <w:ind w:firstLine="6"/>
              <w:rPr>
                <w:rFonts w:ascii="Arial" w:hAnsi="Arial" w:cs="Times New Roman"/>
                <w:sz w:val="24"/>
                <w:szCs w:val="24"/>
              </w:rPr>
            </w:pPr>
          </w:p>
        </w:tc>
        <w:tc>
          <w:tcPr>
            <w:tcW w:w="3650" w:type="dxa"/>
            <w:gridSpan w:val="2"/>
            <w:tcBorders>
              <w:left w:val="single" w:sz="4" w:space="0" w:color="000000"/>
              <w:bottom w:val="single" w:sz="4" w:space="0" w:color="000000"/>
              <w:right w:val="single" w:sz="4" w:space="0" w:color="000000"/>
            </w:tcBorders>
          </w:tcPr>
          <w:p w:rsidR="00367726" w:rsidRDefault="00367726" w:rsidP="00C910DF">
            <w:pPr>
              <w:snapToGrid w:val="0"/>
              <w:ind w:firstLine="6"/>
              <w:rPr>
                <w:rFonts w:ascii="Arial" w:hAnsi="Arial"/>
              </w:rPr>
            </w:pPr>
            <w:r>
              <w:rPr>
                <w:rFonts w:ascii="Arial" w:hAnsi="Arial"/>
              </w:rPr>
              <w:t xml:space="preserve">           К2</w:t>
            </w:r>
          </w:p>
          <w:p w:rsidR="00367726" w:rsidRDefault="00367726" w:rsidP="00C910DF">
            <w:pPr>
              <w:ind w:firstLine="6"/>
              <w:rPr>
                <w:rFonts w:ascii="Arial" w:hAnsi="Arial"/>
              </w:rPr>
            </w:pPr>
            <w:r>
              <w:rPr>
                <w:rFonts w:ascii="Arial" w:hAnsi="Arial"/>
              </w:rPr>
              <w:t>Ч2 = Сумма (б2</w:t>
            </w:r>
            <w:r>
              <w:rPr>
                <w:rFonts w:ascii="Arial" w:hAnsi="Arial"/>
                <w:lang w:val="en-US"/>
              </w:rPr>
              <w:t>i</w:t>
            </w:r>
            <w:r>
              <w:rPr>
                <w:rFonts w:ascii="Arial" w:hAnsi="Arial"/>
              </w:rPr>
              <w:t>) * Р</w:t>
            </w:r>
            <w:r>
              <w:rPr>
                <w:rFonts w:ascii="Arial" w:hAnsi="Arial"/>
                <w:lang w:val="en-US"/>
              </w:rPr>
              <w:t>i</w:t>
            </w:r>
            <w:r>
              <w:rPr>
                <w:rFonts w:ascii="Arial" w:hAnsi="Arial"/>
              </w:rPr>
              <w:t xml:space="preserve"> =</w:t>
            </w:r>
          </w:p>
          <w:p w:rsidR="00367726" w:rsidRDefault="00367726" w:rsidP="00C910DF">
            <w:pPr>
              <w:pStyle w:val="aff2"/>
              <w:widowControl/>
              <w:ind w:firstLine="6"/>
              <w:jc w:val="left"/>
              <w:rPr>
                <w:rFonts w:ascii="Arial" w:hAnsi="Arial" w:cs="Times New Roman"/>
                <w:sz w:val="24"/>
                <w:szCs w:val="24"/>
                <w:lang w:val="en-US"/>
              </w:rPr>
            </w:pPr>
            <w:r>
              <w:rPr>
                <w:rFonts w:ascii="Arial" w:hAnsi="Arial" w:cs="Times New Roman"/>
                <w:sz w:val="24"/>
                <w:szCs w:val="24"/>
              </w:rPr>
              <w:t xml:space="preserve">           </w:t>
            </w:r>
            <w:r>
              <w:rPr>
                <w:rFonts w:ascii="Arial" w:hAnsi="Arial" w:cs="Times New Roman"/>
                <w:sz w:val="24"/>
                <w:szCs w:val="24"/>
                <w:lang w:val="en-US"/>
              </w:rPr>
              <w:t>i = 1</w:t>
            </w:r>
          </w:p>
        </w:tc>
      </w:tr>
      <w:bookmarkEnd w:id="5"/>
    </w:tbl>
    <w:p w:rsidR="00367726" w:rsidRDefault="00367726" w:rsidP="00367726">
      <w:pPr>
        <w:pStyle w:val="1"/>
        <w:keepNext w:val="0"/>
        <w:widowControl/>
        <w:numPr>
          <w:ilvl w:val="0"/>
          <w:numId w:val="7"/>
        </w:numPr>
        <w:tabs>
          <w:tab w:val="left" w:pos="8828"/>
        </w:tabs>
        <w:autoSpaceDE w:val="0"/>
        <w:ind w:left="8828" w:firstLine="0"/>
        <w:jc w:val="center"/>
        <w:rPr>
          <w:b w:val="0"/>
          <w:sz w:val="24"/>
          <w:szCs w:val="24"/>
        </w:rPr>
      </w:pPr>
    </w:p>
    <w:p w:rsidR="00367726" w:rsidRDefault="00367726" w:rsidP="00367726">
      <w:pPr>
        <w:pStyle w:val="1"/>
        <w:keepNext w:val="0"/>
        <w:widowControl/>
        <w:numPr>
          <w:ilvl w:val="0"/>
          <w:numId w:val="7"/>
        </w:numPr>
        <w:tabs>
          <w:tab w:val="left" w:pos="8828"/>
        </w:tabs>
        <w:autoSpaceDE w:val="0"/>
        <w:ind w:left="0" w:firstLine="0"/>
        <w:jc w:val="right"/>
        <w:rPr>
          <w:b w:val="0"/>
          <w:sz w:val="24"/>
          <w:szCs w:val="24"/>
        </w:rPr>
      </w:pPr>
      <w:bookmarkStart w:id="54" w:name="sub_11030"/>
      <w:r>
        <w:rPr>
          <w:b w:val="0"/>
          <w:sz w:val="24"/>
          <w:szCs w:val="24"/>
        </w:rPr>
        <w:t>Таблица3</w:t>
      </w:r>
    </w:p>
    <w:bookmarkEnd w:id="54"/>
    <w:p w:rsidR="00367726" w:rsidRPr="00367726" w:rsidRDefault="00367726" w:rsidP="00367726">
      <w:pPr>
        <w:pStyle w:val="1"/>
        <w:keepNext w:val="0"/>
        <w:widowControl/>
        <w:numPr>
          <w:ilvl w:val="0"/>
          <w:numId w:val="7"/>
        </w:numPr>
        <w:tabs>
          <w:tab w:val="left" w:pos="0"/>
        </w:tabs>
        <w:autoSpaceDE w:val="0"/>
        <w:ind w:left="0" w:firstLine="0"/>
        <w:jc w:val="center"/>
        <w:rPr>
          <w:b w:val="0"/>
          <w:sz w:val="24"/>
          <w:szCs w:val="24"/>
          <w:lang w:val="ru-RU"/>
        </w:rPr>
      </w:pPr>
      <w:r w:rsidRPr="00367726">
        <w:rPr>
          <w:b w:val="0"/>
          <w:sz w:val="24"/>
          <w:szCs w:val="24"/>
          <w:lang w:val="ru-RU"/>
        </w:rPr>
        <w:t>Расчёт интегральной оценки эффективности инвестиционного Проекта</w:t>
      </w:r>
    </w:p>
    <w:p w:rsidR="00367726" w:rsidRDefault="00367726" w:rsidP="00367726">
      <w:pPr>
        <w:rPr>
          <w:rFonts w:ascii="Arial" w:hAnsi="Arial"/>
          <w:b/>
        </w:rPr>
      </w:pPr>
    </w:p>
    <w:tbl>
      <w:tblPr>
        <w:tblW w:w="0" w:type="auto"/>
        <w:tblInd w:w="-70" w:type="dxa"/>
        <w:tblLayout w:type="fixed"/>
        <w:tblLook w:val="0000"/>
      </w:tblPr>
      <w:tblGrid>
        <w:gridCol w:w="4788"/>
        <w:gridCol w:w="3060"/>
        <w:gridCol w:w="2089"/>
      </w:tblGrid>
      <w:tr w:rsidR="00367726" w:rsidTr="00C910DF">
        <w:tc>
          <w:tcPr>
            <w:tcW w:w="4788"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Показатель</w:t>
            </w:r>
          </w:p>
        </w:tc>
        <w:tc>
          <w:tcPr>
            <w:tcW w:w="3060" w:type="dxa"/>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Оценка эффективности</w:t>
            </w:r>
          </w:p>
        </w:tc>
        <w:tc>
          <w:tcPr>
            <w:tcW w:w="2089" w:type="dxa"/>
            <w:tcBorders>
              <w:top w:val="single" w:sz="4" w:space="0" w:color="000000"/>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Весовой коэффициент</w:t>
            </w:r>
          </w:p>
        </w:tc>
      </w:tr>
      <w:tr w:rsidR="00367726" w:rsidTr="00C910DF">
        <w:tc>
          <w:tcPr>
            <w:tcW w:w="4788" w:type="dxa"/>
            <w:tcBorders>
              <w:left w:val="single" w:sz="4" w:space="0" w:color="000000"/>
              <w:bottom w:val="single" w:sz="4" w:space="0" w:color="000000"/>
            </w:tcBorders>
            <w:vAlign w:val="center"/>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Оценка эффективности на основе качественных критериев, Ч1</w:t>
            </w:r>
          </w:p>
        </w:tc>
        <w:tc>
          <w:tcPr>
            <w:tcW w:w="3060"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p>
        </w:tc>
        <w:tc>
          <w:tcPr>
            <w:tcW w:w="2089"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0,2</w:t>
            </w:r>
          </w:p>
        </w:tc>
      </w:tr>
      <w:tr w:rsidR="00367726" w:rsidTr="00C910DF">
        <w:tc>
          <w:tcPr>
            <w:tcW w:w="4788" w:type="dxa"/>
            <w:tcBorders>
              <w:left w:val="single" w:sz="4" w:space="0" w:color="000000"/>
              <w:bottom w:val="single" w:sz="4" w:space="0" w:color="000000"/>
            </w:tcBorders>
            <w:vAlign w:val="center"/>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Оценка эффективности на основе количественных критериев, Ч2</w:t>
            </w:r>
          </w:p>
        </w:tc>
        <w:tc>
          <w:tcPr>
            <w:tcW w:w="3060"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p>
        </w:tc>
        <w:tc>
          <w:tcPr>
            <w:tcW w:w="2089"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0,8</w:t>
            </w:r>
          </w:p>
        </w:tc>
      </w:tr>
      <w:tr w:rsidR="00367726" w:rsidTr="00C910DF">
        <w:tc>
          <w:tcPr>
            <w:tcW w:w="4788" w:type="dxa"/>
            <w:tcBorders>
              <w:left w:val="single" w:sz="4" w:space="0" w:color="000000"/>
              <w:bottom w:val="single" w:sz="4" w:space="0" w:color="000000"/>
            </w:tcBorders>
            <w:vAlign w:val="center"/>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Интегральная оценка эффективности использования средств местного бюджета, направляемых на капитальные вложения, Эинт</w:t>
            </w:r>
          </w:p>
        </w:tc>
        <w:tc>
          <w:tcPr>
            <w:tcW w:w="3060"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Эинт = Ч1 * 0,2 + Ч2 * 0,8 =</w:t>
            </w:r>
          </w:p>
        </w:tc>
        <w:tc>
          <w:tcPr>
            <w:tcW w:w="2089"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1,0</w:t>
            </w:r>
          </w:p>
        </w:tc>
      </w:tr>
    </w:tbl>
    <w:p w:rsidR="00367726" w:rsidRDefault="00367726" w:rsidP="00367726">
      <w:pPr>
        <w:pStyle w:val="1"/>
        <w:keepNext w:val="0"/>
        <w:widowControl/>
        <w:numPr>
          <w:ilvl w:val="0"/>
          <w:numId w:val="7"/>
        </w:numPr>
        <w:tabs>
          <w:tab w:val="left" w:pos="0"/>
          <w:tab w:val="left" w:pos="109"/>
        </w:tabs>
        <w:autoSpaceDE w:val="0"/>
        <w:ind w:left="0" w:firstLine="0"/>
        <w:jc w:val="right"/>
        <w:rPr>
          <w:b w:val="0"/>
          <w:sz w:val="24"/>
          <w:szCs w:val="24"/>
        </w:rPr>
      </w:pPr>
    </w:p>
    <w:p w:rsidR="00367726" w:rsidRDefault="00367726" w:rsidP="00367726">
      <w:pPr>
        <w:pStyle w:val="1"/>
        <w:numPr>
          <w:ilvl w:val="0"/>
          <w:numId w:val="0"/>
        </w:numPr>
        <w:tabs>
          <w:tab w:val="left" w:pos="109"/>
        </w:tabs>
        <w:jc w:val="right"/>
        <w:rPr>
          <w:b w:val="0"/>
          <w:sz w:val="24"/>
          <w:szCs w:val="24"/>
        </w:rPr>
      </w:pPr>
    </w:p>
    <w:p w:rsidR="00367726" w:rsidRDefault="00367726" w:rsidP="00367726"/>
    <w:p w:rsidR="00367726" w:rsidRDefault="00367726" w:rsidP="00367726"/>
    <w:p w:rsidR="00367726" w:rsidRDefault="00367726" w:rsidP="00367726"/>
    <w:p w:rsidR="00367726" w:rsidRDefault="00367726" w:rsidP="00367726"/>
    <w:p w:rsidR="00367726" w:rsidRPr="00BF3BEB" w:rsidRDefault="00367726" w:rsidP="00367726"/>
    <w:p w:rsidR="00367726" w:rsidRDefault="00367726" w:rsidP="00367726">
      <w:pPr>
        <w:pStyle w:val="1"/>
        <w:keepNext w:val="0"/>
        <w:widowControl/>
        <w:numPr>
          <w:ilvl w:val="0"/>
          <w:numId w:val="7"/>
        </w:numPr>
        <w:tabs>
          <w:tab w:val="left" w:pos="0"/>
          <w:tab w:val="left" w:pos="109"/>
        </w:tabs>
        <w:autoSpaceDE w:val="0"/>
        <w:ind w:left="0" w:firstLine="0"/>
        <w:jc w:val="right"/>
        <w:rPr>
          <w:b w:val="0"/>
          <w:sz w:val="24"/>
          <w:szCs w:val="24"/>
        </w:rPr>
      </w:pPr>
      <w:bookmarkStart w:id="55" w:name="sub_12000"/>
      <w:r>
        <w:rPr>
          <w:b w:val="0"/>
          <w:sz w:val="24"/>
          <w:szCs w:val="24"/>
        </w:rPr>
        <w:t>Приложение № 2</w:t>
      </w:r>
    </w:p>
    <w:bookmarkEnd w:id="55"/>
    <w:p w:rsidR="00367726" w:rsidRDefault="00367726" w:rsidP="00367726">
      <w:pPr>
        <w:ind w:firstLine="57"/>
        <w:jc w:val="right"/>
        <w:rPr>
          <w:rFonts w:ascii="Arial" w:hAnsi="Arial"/>
          <w:bCs/>
        </w:rPr>
      </w:pPr>
      <w:r>
        <w:rPr>
          <w:rFonts w:ascii="Arial" w:hAnsi="Arial"/>
          <w:bCs/>
        </w:rPr>
        <w:t>к Методике эффективности</w:t>
      </w:r>
    </w:p>
    <w:p w:rsidR="00367726" w:rsidRDefault="00367726" w:rsidP="00367726">
      <w:pPr>
        <w:ind w:firstLine="57"/>
        <w:jc w:val="right"/>
        <w:rPr>
          <w:rFonts w:ascii="Arial" w:hAnsi="Arial"/>
          <w:bCs/>
        </w:rPr>
      </w:pPr>
      <w:r>
        <w:rPr>
          <w:rFonts w:ascii="Arial" w:hAnsi="Arial"/>
          <w:bCs/>
        </w:rPr>
        <w:t xml:space="preserve">использования средств местного </w:t>
      </w:r>
    </w:p>
    <w:p w:rsidR="00367726" w:rsidRDefault="00367726" w:rsidP="00367726">
      <w:pPr>
        <w:ind w:firstLine="57"/>
        <w:jc w:val="right"/>
        <w:rPr>
          <w:rFonts w:ascii="Arial" w:hAnsi="Arial"/>
          <w:bCs/>
        </w:rPr>
      </w:pPr>
      <w:r>
        <w:rPr>
          <w:rFonts w:ascii="Arial" w:hAnsi="Arial"/>
          <w:bCs/>
        </w:rPr>
        <w:t xml:space="preserve">бюджета, направляемых на </w:t>
      </w:r>
    </w:p>
    <w:p w:rsidR="00367726" w:rsidRDefault="00367726" w:rsidP="00367726">
      <w:pPr>
        <w:ind w:firstLine="57"/>
        <w:jc w:val="right"/>
        <w:rPr>
          <w:rFonts w:ascii="Arial" w:hAnsi="Arial"/>
          <w:bCs/>
        </w:rPr>
      </w:pPr>
      <w:r>
        <w:rPr>
          <w:rFonts w:ascii="Arial" w:hAnsi="Arial"/>
          <w:bCs/>
        </w:rPr>
        <w:t>капитальные вложения</w:t>
      </w:r>
    </w:p>
    <w:p w:rsidR="00367726" w:rsidRDefault="00367726" w:rsidP="00367726">
      <w:pPr>
        <w:rPr>
          <w:rFonts w:ascii="Arial" w:hAnsi="Arial"/>
          <w:bCs/>
        </w:rPr>
      </w:pPr>
    </w:p>
    <w:p w:rsidR="00367726" w:rsidRDefault="00367726" w:rsidP="00367726">
      <w:pPr>
        <w:pStyle w:val="1"/>
        <w:keepNext w:val="0"/>
        <w:widowControl/>
        <w:numPr>
          <w:ilvl w:val="0"/>
          <w:numId w:val="7"/>
        </w:numPr>
        <w:tabs>
          <w:tab w:val="left" w:pos="0"/>
        </w:tabs>
        <w:autoSpaceDE w:val="0"/>
        <w:ind w:left="0" w:firstLine="0"/>
        <w:jc w:val="center"/>
        <w:rPr>
          <w:sz w:val="24"/>
          <w:szCs w:val="24"/>
        </w:rPr>
      </w:pPr>
      <w:r>
        <w:rPr>
          <w:sz w:val="24"/>
          <w:szCs w:val="24"/>
        </w:rPr>
        <w:t>Значения весовых коэффициентов количественных критериев</w:t>
      </w:r>
    </w:p>
    <w:p w:rsidR="00367726" w:rsidRDefault="00367726" w:rsidP="00367726">
      <w:pPr>
        <w:jc w:val="right"/>
        <w:rPr>
          <w:rFonts w:ascii="Arial" w:hAnsi="Arial"/>
        </w:rPr>
      </w:pPr>
    </w:p>
    <w:tbl>
      <w:tblPr>
        <w:tblW w:w="0" w:type="auto"/>
        <w:tblInd w:w="218" w:type="dxa"/>
        <w:tblLayout w:type="fixed"/>
        <w:tblLook w:val="0000"/>
      </w:tblPr>
      <w:tblGrid>
        <w:gridCol w:w="576"/>
        <w:gridCol w:w="4419"/>
        <w:gridCol w:w="2430"/>
        <w:gridCol w:w="2435"/>
      </w:tblGrid>
      <w:tr w:rsidR="00367726" w:rsidTr="00C910DF">
        <w:trPr>
          <w:trHeight w:hRule="exact" w:val="562"/>
        </w:trPr>
        <w:tc>
          <w:tcPr>
            <w:tcW w:w="576" w:type="dxa"/>
            <w:vMerge w:val="restart"/>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w:t>
            </w:r>
          </w:p>
          <w:p w:rsidR="00367726" w:rsidRDefault="00367726" w:rsidP="00C910DF">
            <w:pPr>
              <w:jc w:val="center"/>
              <w:rPr>
                <w:rFonts w:ascii="Arial" w:hAnsi="Arial"/>
              </w:rPr>
            </w:pPr>
            <w:r>
              <w:rPr>
                <w:rFonts w:ascii="Arial" w:hAnsi="Arial"/>
              </w:rPr>
              <w:t>п/п</w:t>
            </w:r>
          </w:p>
        </w:tc>
        <w:tc>
          <w:tcPr>
            <w:tcW w:w="4419" w:type="dxa"/>
            <w:vMerge w:val="restart"/>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Критерий</w:t>
            </w:r>
          </w:p>
        </w:tc>
        <w:tc>
          <w:tcPr>
            <w:tcW w:w="4865" w:type="dxa"/>
            <w:gridSpan w:val="2"/>
            <w:tcBorders>
              <w:top w:val="single" w:sz="4" w:space="0" w:color="000000"/>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Строительство (реконструкция) объектов капитального строительства, в процентах</w:t>
            </w:r>
          </w:p>
        </w:tc>
      </w:tr>
      <w:tr w:rsidR="00367726" w:rsidTr="00C910DF">
        <w:tc>
          <w:tcPr>
            <w:tcW w:w="576" w:type="dxa"/>
            <w:vMerge/>
            <w:tcBorders>
              <w:top w:val="single" w:sz="4" w:space="0" w:color="000000"/>
              <w:left w:val="single" w:sz="4" w:space="0" w:color="000000"/>
              <w:bottom w:val="single" w:sz="4" w:space="0" w:color="000000"/>
            </w:tcBorders>
            <w:vAlign w:val="center"/>
          </w:tcPr>
          <w:p w:rsidR="00367726" w:rsidRDefault="00367726" w:rsidP="00C910DF"/>
        </w:tc>
        <w:tc>
          <w:tcPr>
            <w:tcW w:w="4419" w:type="dxa"/>
            <w:vMerge/>
            <w:tcBorders>
              <w:top w:val="single" w:sz="4" w:space="0" w:color="000000"/>
              <w:left w:val="single" w:sz="4" w:space="0" w:color="000000"/>
              <w:bottom w:val="single" w:sz="4" w:space="0" w:color="000000"/>
            </w:tcBorders>
            <w:vAlign w:val="center"/>
          </w:tcPr>
          <w:p w:rsidR="00367726" w:rsidRDefault="00367726" w:rsidP="00C910DF"/>
        </w:tc>
        <w:tc>
          <w:tcPr>
            <w:tcW w:w="2430"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 xml:space="preserve">здравоохранения, образования, культуры и спорта; </w:t>
            </w:r>
            <w:r>
              <w:rPr>
                <w:rFonts w:ascii="Arial" w:hAnsi="Arial" w:cs="Times New Roman"/>
                <w:sz w:val="24"/>
                <w:szCs w:val="24"/>
              </w:rPr>
              <w:lastRenderedPageBreak/>
              <w:t>коммунальной инфраструктуры, административных и иных зданий, охраны окружающей среды</w:t>
            </w:r>
          </w:p>
        </w:tc>
        <w:tc>
          <w:tcPr>
            <w:tcW w:w="2435"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lastRenderedPageBreak/>
              <w:t xml:space="preserve">производственного назначения, транспортной </w:t>
            </w:r>
            <w:r>
              <w:rPr>
                <w:rFonts w:ascii="Arial" w:hAnsi="Arial" w:cs="Times New Roman"/>
                <w:sz w:val="24"/>
                <w:szCs w:val="24"/>
              </w:rPr>
              <w:lastRenderedPageBreak/>
              <w:t>инфраструктуры, инфраструктуры национальной инновационной системы и другие</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lastRenderedPageBreak/>
              <w:t>1</w:t>
            </w:r>
          </w:p>
        </w:tc>
        <w:tc>
          <w:tcPr>
            <w:tcW w:w="4419"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3</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w:t>
            </w:r>
          </w:p>
        </w:tc>
        <w:tc>
          <w:tcPr>
            <w:tcW w:w="4419" w:type="dxa"/>
            <w:tcBorders>
              <w:left w:val="single" w:sz="4" w:space="0" w:color="000000"/>
              <w:bottom w:val="single" w:sz="4" w:space="0" w:color="000000"/>
            </w:tcBorders>
          </w:tcPr>
          <w:p w:rsidR="00367726" w:rsidRDefault="00367726" w:rsidP="00C910DF">
            <w:pPr>
              <w:pStyle w:val="aff2"/>
              <w:widowControl/>
              <w:snapToGrid w:val="0"/>
              <w:jc w:val="left"/>
              <w:rPr>
                <w:rFonts w:ascii="Arial" w:hAnsi="Arial" w:cs="Times New Roman"/>
                <w:sz w:val="24"/>
                <w:szCs w:val="24"/>
              </w:rPr>
            </w:pPr>
            <w:r>
              <w:rPr>
                <w:rFonts w:ascii="Arial" w:hAnsi="Arial" w:cs="Times New Roman"/>
                <w:sz w:val="24"/>
                <w:szCs w:val="24"/>
              </w:rPr>
              <w:t>Значения количественных показателей (показателя) результатов реализации инвестиционного Проекта</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5</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5</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w:t>
            </w:r>
          </w:p>
        </w:tc>
        <w:tc>
          <w:tcPr>
            <w:tcW w:w="4419" w:type="dxa"/>
            <w:tcBorders>
              <w:left w:val="single" w:sz="4" w:space="0" w:color="000000"/>
              <w:bottom w:val="single" w:sz="4" w:space="0" w:color="000000"/>
            </w:tcBorders>
          </w:tcPr>
          <w:p w:rsidR="00367726" w:rsidRDefault="00367726" w:rsidP="00C910DF">
            <w:pPr>
              <w:pStyle w:val="aff2"/>
              <w:widowControl/>
              <w:snapToGrid w:val="0"/>
              <w:jc w:val="left"/>
              <w:rPr>
                <w:rFonts w:ascii="Arial" w:hAnsi="Arial" w:cs="Times New Roman"/>
                <w:sz w:val="24"/>
                <w:szCs w:val="24"/>
              </w:rPr>
            </w:pPr>
            <w:r>
              <w:rPr>
                <w:rFonts w:ascii="Arial" w:hAnsi="Arial" w:cs="Times New Roman"/>
                <w:sz w:val="24"/>
                <w:szCs w:val="24"/>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40</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40</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3</w:t>
            </w:r>
          </w:p>
        </w:tc>
        <w:tc>
          <w:tcPr>
            <w:tcW w:w="4419" w:type="dxa"/>
            <w:tcBorders>
              <w:left w:val="single" w:sz="4" w:space="0" w:color="000000"/>
              <w:bottom w:val="single" w:sz="4" w:space="0" w:color="000000"/>
            </w:tcBorders>
          </w:tcPr>
          <w:p w:rsidR="00367726" w:rsidRDefault="00367726" w:rsidP="00C910DF">
            <w:pPr>
              <w:pStyle w:val="aff2"/>
              <w:widowControl/>
              <w:snapToGrid w:val="0"/>
              <w:jc w:val="left"/>
              <w:rPr>
                <w:rFonts w:ascii="Arial" w:hAnsi="Arial" w:cs="Times New Roman"/>
                <w:sz w:val="24"/>
                <w:szCs w:val="24"/>
              </w:rPr>
            </w:pPr>
            <w:r>
              <w:rPr>
                <w:rFonts w:ascii="Arial" w:hAnsi="Arial" w:cs="Times New Roman"/>
                <w:sz w:val="24"/>
                <w:szCs w:val="24"/>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20</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18</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4</w:t>
            </w:r>
          </w:p>
        </w:tc>
        <w:tc>
          <w:tcPr>
            <w:tcW w:w="4419" w:type="dxa"/>
            <w:tcBorders>
              <w:left w:val="single" w:sz="4" w:space="0" w:color="000000"/>
              <w:bottom w:val="single" w:sz="4" w:space="0" w:color="000000"/>
            </w:tcBorders>
          </w:tcPr>
          <w:p w:rsidR="00367726" w:rsidRDefault="00367726" w:rsidP="00C910DF">
            <w:pPr>
              <w:pStyle w:val="aff2"/>
              <w:widowControl/>
              <w:snapToGrid w:val="0"/>
              <w:jc w:val="left"/>
              <w:rPr>
                <w:rFonts w:ascii="Arial" w:hAnsi="Arial" w:cs="Times New Roman"/>
                <w:sz w:val="24"/>
                <w:szCs w:val="24"/>
              </w:rPr>
            </w:pPr>
            <w:r>
              <w:rPr>
                <w:rFonts w:ascii="Arial" w:hAnsi="Arial" w:cs="Times New Roman"/>
                <w:sz w:val="24"/>
                <w:szCs w:val="24"/>
              </w:rPr>
              <w:t xml:space="preserve">Отношение проектной мощности создаваемого (реконструируемого) объекта капитального строительства </w:t>
            </w:r>
          </w:p>
          <w:p w:rsidR="00367726" w:rsidRDefault="00367726" w:rsidP="00C910DF">
            <w:pPr>
              <w:pStyle w:val="aff2"/>
              <w:widowControl/>
              <w:jc w:val="left"/>
              <w:rPr>
                <w:rFonts w:ascii="Arial" w:hAnsi="Arial" w:cs="Times New Roman"/>
                <w:sz w:val="24"/>
                <w:szCs w:val="24"/>
              </w:rPr>
            </w:pPr>
            <w:r>
              <w:rPr>
                <w:rFonts w:ascii="Arial" w:hAnsi="Arial" w:cs="Times New Roman"/>
                <w:sz w:val="24"/>
                <w:szCs w:val="24"/>
              </w:rPr>
              <w:t xml:space="preserve">к мощности, необходимой для производства продукции (услуг) </w:t>
            </w:r>
          </w:p>
          <w:p w:rsidR="00367726" w:rsidRDefault="00367726" w:rsidP="00C910DF">
            <w:pPr>
              <w:pStyle w:val="aff2"/>
              <w:widowControl/>
              <w:jc w:val="left"/>
              <w:rPr>
                <w:rFonts w:ascii="Arial" w:hAnsi="Arial" w:cs="Times New Roman"/>
                <w:sz w:val="24"/>
                <w:szCs w:val="24"/>
              </w:rPr>
            </w:pPr>
            <w:r>
              <w:rPr>
                <w:rFonts w:ascii="Arial" w:hAnsi="Arial" w:cs="Times New Roman"/>
                <w:sz w:val="24"/>
                <w:szCs w:val="24"/>
              </w:rPr>
              <w:t>в объёме, предусмотренном для муниципальных нужд Завражного сельского поселения</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15</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19</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5</w:t>
            </w:r>
          </w:p>
        </w:tc>
        <w:tc>
          <w:tcPr>
            <w:tcW w:w="4419" w:type="dxa"/>
            <w:tcBorders>
              <w:left w:val="single" w:sz="4" w:space="0" w:color="000000"/>
              <w:bottom w:val="single" w:sz="4" w:space="0" w:color="000000"/>
            </w:tcBorders>
          </w:tcPr>
          <w:p w:rsidR="00367726" w:rsidRDefault="00367726" w:rsidP="00C910DF">
            <w:pPr>
              <w:pStyle w:val="aff2"/>
              <w:widowControl/>
              <w:snapToGrid w:val="0"/>
              <w:jc w:val="left"/>
              <w:rPr>
                <w:rFonts w:ascii="Arial" w:hAnsi="Arial" w:cs="Times New Roman"/>
                <w:sz w:val="24"/>
                <w:szCs w:val="24"/>
              </w:rPr>
            </w:pPr>
            <w:r>
              <w:rPr>
                <w:rFonts w:ascii="Arial" w:hAnsi="Arial" w:cs="Times New Roman"/>
                <w:sz w:val="24"/>
                <w:szCs w:val="24"/>
              </w:rPr>
              <w:t>Возможность обеспечения планируемого объекта капитального строительства инженерной и транспортной инфраструктурами в объёмах, достаточных для реализации Проекта</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20</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18</w:t>
            </w:r>
          </w:p>
        </w:tc>
      </w:tr>
      <w:tr w:rsidR="00367726" w:rsidTr="00C910DF">
        <w:tc>
          <w:tcPr>
            <w:tcW w:w="576"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p>
        </w:tc>
        <w:tc>
          <w:tcPr>
            <w:tcW w:w="4419"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Итого</w:t>
            </w:r>
          </w:p>
        </w:tc>
        <w:tc>
          <w:tcPr>
            <w:tcW w:w="2430"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100</w:t>
            </w:r>
          </w:p>
        </w:tc>
        <w:tc>
          <w:tcPr>
            <w:tcW w:w="2435"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100</w:t>
            </w:r>
          </w:p>
        </w:tc>
      </w:tr>
    </w:tbl>
    <w:p w:rsidR="00367726" w:rsidRDefault="00367726" w:rsidP="00367726">
      <w:pPr>
        <w:pStyle w:val="1"/>
        <w:keepNext w:val="0"/>
        <w:widowControl/>
        <w:numPr>
          <w:ilvl w:val="0"/>
          <w:numId w:val="7"/>
        </w:numPr>
        <w:tabs>
          <w:tab w:val="left" w:pos="0"/>
        </w:tabs>
        <w:autoSpaceDE w:val="0"/>
        <w:ind w:left="0" w:firstLine="0"/>
        <w:jc w:val="right"/>
        <w:rPr>
          <w:sz w:val="24"/>
          <w:szCs w:val="24"/>
        </w:rPr>
      </w:pPr>
    </w:p>
    <w:p w:rsidR="00367726" w:rsidRDefault="00367726" w:rsidP="00367726">
      <w:pPr>
        <w:pStyle w:val="1"/>
        <w:keepNext w:val="0"/>
        <w:widowControl/>
        <w:numPr>
          <w:ilvl w:val="0"/>
          <w:numId w:val="7"/>
        </w:numPr>
        <w:tabs>
          <w:tab w:val="left" w:pos="0"/>
        </w:tabs>
        <w:autoSpaceDE w:val="0"/>
        <w:ind w:left="0" w:firstLine="0"/>
        <w:jc w:val="right"/>
        <w:rPr>
          <w:sz w:val="24"/>
          <w:szCs w:val="24"/>
        </w:rPr>
      </w:pPr>
    </w:p>
    <w:p w:rsidR="00367726" w:rsidRDefault="00367726" w:rsidP="00367726">
      <w:pPr>
        <w:pStyle w:val="1"/>
        <w:keepNext w:val="0"/>
        <w:widowControl/>
        <w:numPr>
          <w:ilvl w:val="0"/>
          <w:numId w:val="7"/>
        </w:numPr>
        <w:tabs>
          <w:tab w:val="left" w:pos="0"/>
        </w:tabs>
        <w:autoSpaceDE w:val="0"/>
        <w:ind w:left="0" w:firstLine="0"/>
        <w:jc w:val="right"/>
        <w:rPr>
          <w:sz w:val="24"/>
          <w:szCs w:val="24"/>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tabs>
          <w:tab w:val="left" w:pos="0"/>
        </w:tabs>
        <w:jc w:val="right"/>
        <w:rPr>
          <w:rFonts w:ascii="Arial" w:hAnsi="Arial" w:cs="Arial"/>
          <w:b/>
          <w:bCs/>
          <w:color w:val="000080"/>
        </w:rPr>
      </w:pPr>
    </w:p>
    <w:p w:rsidR="00367726" w:rsidRDefault="00367726" w:rsidP="00367726">
      <w:pPr>
        <w:pStyle w:val="1"/>
        <w:keepNext w:val="0"/>
        <w:widowControl/>
        <w:numPr>
          <w:ilvl w:val="0"/>
          <w:numId w:val="7"/>
        </w:numPr>
        <w:tabs>
          <w:tab w:val="left" w:pos="0"/>
        </w:tabs>
        <w:autoSpaceDE w:val="0"/>
        <w:ind w:left="0" w:firstLine="0"/>
        <w:jc w:val="right"/>
        <w:rPr>
          <w:b w:val="0"/>
          <w:sz w:val="24"/>
          <w:szCs w:val="24"/>
        </w:rPr>
      </w:pPr>
      <w:r>
        <w:rPr>
          <w:b w:val="0"/>
          <w:sz w:val="24"/>
          <w:szCs w:val="24"/>
        </w:rPr>
        <w:t>П</w:t>
      </w:r>
      <w:bookmarkStart w:id="56" w:name="sub_13000"/>
      <w:r>
        <w:rPr>
          <w:b w:val="0"/>
          <w:sz w:val="24"/>
          <w:szCs w:val="24"/>
        </w:rPr>
        <w:t>риложение № 3</w:t>
      </w:r>
    </w:p>
    <w:bookmarkEnd w:id="56"/>
    <w:p w:rsidR="00367726" w:rsidRDefault="00367726" w:rsidP="00367726">
      <w:pPr>
        <w:jc w:val="right"/>
        <w:rPr>
          <w:rFonts w:ascii="Arial" w:hAnsi="Arial"/>
          <w:bCs/>
        </w:rPr>
      </w:pPr>
      <w:r>
        <w:rPr>
          <w:rFonts w:ascii="Arial" w:hAnsi="Arial"/>
          <w:bCs/>
        </w:rPr>
        <w:t>к М</w:t>
      </w:r>
      <w:r>
        <w:rPr>
          <w:rStyle w:val="ae"/>
          <w:rFonts w:ascii="Arial" w:hAnsi="Arial"/>
          <w:bCs/>
        </w:rPr>
        <w:t>етодике</w:t>
      </w:r>
      <w:r>
        <w:rPr>
          <w:rFonts w:ascii="Arial" w:hAnsi="Arial"/>
          <w:bCs/>
        </w:rPr>
        <w:t xml:space="preserve"> оценки эффективности</w:t>
      </w:r>
    </w:p>
    <w:p w:rsidR="00367726" w:rsidRDefault="00367726" w:rsidP="00367726">
      <w:pPr>
        <w:jc w:val="right"/>
        <w:rPr>
          <w:rFonts w:ascii="Arial" w:hAnsi="Arial"/>
          <w:bCs/>
        </w:rPr>
      </w:pPr>
      <w:r>
        <w:rPr>
          <w:rFonts w:ascii="Arial" w:hAnsi="Arial"/>
          <w:bCs/>
        </w:rPr>
        <w:t>использования средств местного</w:t>
      </w:r>
    </w:p>
    <w:p w:rsidR="00367726" w:rsidRDefault="00367726" w:rsidP="00367726">
      <w:pPr>
        <w:jc w:val="right"/>
        <w:rPr>
          <w:rFonts w:ascii="Arial" w:hAnsi="Arial"/>
          <w:bCs/>
        </w:rPr>
      </w:pPr>
      <w:r>
        <w:rPr>
          <w:rFonts w:ascii="Arial" w:hAnsi="Arial"/>
          <w:bCs/>
        </w:rPr>
        <w:t>бюджета, направляемых на</w:t>
      </w:r>
    </w:p>
    <w:p w:rsidR="00367726" w:rsidRDefault="00367726" w:rsidP="00367726">
      <w:pPr>
        <w:jc w:val="right"/>
        <w:rPr>
          <w:rFonts w:ascii="Arial" w:hAnsi="Arial"/>
          <w:bCs/>
        </w:rPr>
      </w:pPr>
      <w:r>
        <w:rPr>
          <w:rFonts w:ascii="Arial" w:hAnsi="Arial"/>
          <w:bCs/>
        </w:rPr>
        <w:t>капитальные вложения</w:t>
      </w:r>
    </w:p>
    <w:p w:rsidR="00367726" w:rsidRDefault="00367726" w:rsidP="00367726">
      <w:pPr>
        <w:jc w:val="right"/>
        <w:rPr>
          <w:rFonts w:ascii="Arial" w:hAnsi="Arial"/>
          <w:bCs/>
        </w:rPr>
      </w:pPr>
    </w:p>
    <w:p w:rsidR="00367726" w:rsidRDefault="00367726" w:rsidP="00367726">
      <w:pPr>
        <w:pStyle w:val="1"/>
        <w:keepNext w:val="0"/>
        <w:widowControl/>
        <w:numPr>
          <w:ilvl w:val="0"/>
          <w:numId w:val="7"/>
        </w:numPr>
        <w:tabs>
          <w:tab w:val="left" w:pos="0"/>
        </w:tabs>
        <w:autoSpaceDE w:val="0"/>
        <w:ind w:left="0" w:firstLine="0"/>
        <w:jc w:val="center"/>
        <w:rPr>
          <w:sz w:val="24"/>
          <w:szCs w:val="24"/>
        </w:rPr>
      </w:pPr>
      <w:r>
        <w:rPr>
          <w:sz w:val="24"/>
          <w:szCs w:val="24"/>
        </w:rPr>
        <w:t xml:space="preserve">Рекомендуемые количественные показатели, </w:t>
      </w:r>
    </w:p>
    <w:p w:rsidR="00367726" w:rsidRPr="00367726" w:rsidRDefault="00367726" w:rsidP="00367726">
      <w:pPr>
        <w:pStyle w:val="1"/>
        <w:keepNext w:val="0"/>
        <w:widowControl/>
        <w:numPr>
          <w:ilvl w:val="0"/>
          <w:numId w:val="7"/>
        </w:numPr>
        <w:tabs>
          <w:tab w:val="left" w:pos="0"/>
        </w:tabs>
        <w:autoSpaceDE w:val="0"/>
        <w:ind w:left="0" w:firstLine="0"/>
        <w:jc w:val="center"/>
        <w:rPr>
          <w:sz w:val="24"/>
          <w:szCs w:val="24"/>
          <w:lang w:val="ru-RU"/>
        </w:rPr>
      </w:pPr>
      <w:r w:rsidRPr="00367726">
        <w:rPr>
          <w:sz w:val="24"/>
          <w:szCs w:val="24"/>
          <w:lang w:val="ru-RU"/>
        </w:rPr>
        <w:t>характеризующие цель и результаты реализации Проекта</w:t>
      </w:r>
    </w:p>
    <w:p w:rsidR="00367726" w:rsidRDefault="00367726" w:rsidP="00367726">
      <w:pPr>
        <w:rPr>
          <w:rFonts w:ascii="Arial" w:hAnsi="Arial"/>
        </w:rPr>
      </w:pPr>
    </w:p>
    <w:tbl>
      <w:tblPr>
        <w:tblW w:w="0" w:type="auto"/>
        <w:tblInd w:w="108" w:type="dxa"/>
        <w:tblLayout w:type="fixed"/>
        <w:tblLook w:val="0000"/>
      </w:tblPr>
      <w:tblGrid>
        <w:gridCol w:w="2385"/>
        <w:gridCol w:w="2981"/>
        <w:gridCol w:w="4236"/>
      </w:tblGrid>
      <w:tr w:rsidR="00367726" w:rsidTr="00C910DF">
        <w:trPr>
          <w:trHeight w:hRule="exact" w:val="286"/>
        </w:trPr>
        <w:tc>
          <w:tcPr>
            <w:tcW w:w="2385" w:type="dxa"/>
            <w:vMerge w:val="restart"/>
            <w:tcBorders>
              <w:top w:val="single" w:sz="4" w:space="0" w:color="000000"/>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Объекты капитального строительства</w:t>
            </w:r>
          </w:p>
        </w:tc>
        <w:tc>
          <w:tcPr>
            <w:tcW w:w="7217" w:type="dxa"/>
            <w:gridSpan w:val="2"/>
            <w:tcBorders>
              <w:top w:val="single" w:sz="4" w:space="0" w:color="000000"/>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Количественные показатели</w:t>
            </w:r>
          </w:p>
        </w:tc>
      </w:tr>
      <w:tr w:rsidR="00367726" w:rsidTr="00C910DF">
        <w:tc>
          <w:tcPr>
            <w:tcW w:w="2385" w:type="dxa"/>
            <w:vMerge/>
            <w:tcBorders>
              <w:top w:val="single" w:sz="4" w:space="0" w:color="000000"/>
              <w:left w:val="single" w:sz="4" w:space="0" w:color="000000"/>
              <w:bottom w:val="single" w:sz="4" w:space="0" w:color="000000"/>
            </w:tcBorders>
            <w:vAlign w:val="center"/>
          </w:tcPr>
          <w:p w:rsidR="00367726" w:rsidRDefault="00367726" w:rsidP="00C910DF"/>
        </w:tc>
        <w:tc>
          <w:tcPr>
            <w:tcW w:w="2981" w:type="dxa"/>
            <w:tcBorders>
              <w:left w:val="single" w:sz="4" w:space="0" w:color="000000"/>
              <w:bottom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характеризующие прямые (непосредственные) результаты Проекта</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характеризующие конечные результаты Проекта</w:t>
            </w:r>
          </w:p>
        </w:tc>
      </w:tr>
      <w:tr w:rsidR="00367726" w:rsidTr="00C910DF">
        <w:tc>
          <w:tcPr>
            <w:tcW w:w="2385"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1</w:t>
            </w:r>
          </w:p>
        </w:tc>
        <w:tc>
          <w:tcPr>
            <w:tcW w:w="2981" w:type="dxa"/>
            <w:tcBorders>
              <w:left w:val="single" w:sz="4" w:space="0" w:color="000000"/>
              <w:bottom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2</w:t>
            </w:r>
          </w:p>
        </w:tc>
        <w:tc>
          <w:tcPr>
            <w:tcW w:w="4236" w:type="dxa"/>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sz w:val="24"/>
                <w:szCs w:val="24"/>
              </w:rPr>
            </w:pPr>
            <w:r>
              <w:rPr>
                <w:rFonts w:ascii="Arial" w:hAnsi="Arial" w:cs="Times New Roman"/>
                <w:sz w:val="24"/>
                <w:szCs w:val="24"/>
              </w:rPr>
              <w:t>3</w:t>
            </w:r>
          </w:p>
        </w:tc>
      </w:tr>
      <w:tr w:rsidR="00367726" w:rsidTr="00C910DF">
        <w:tc>
          <w:tcPr>
            <w:tcW w:w="9602" w:type="dxa"/>
            <w:gridSpan w:val="3"/>
            <w:tcBorders>
              <w:left w:val="single" w:sz="4" w:space="0" w:color="000000"/>
              <w:bottom w:val="single" w:sz="4" w:space="0" w:color="000000"/>
              <w:right w:val="single" w:sz="4" w:space="0" w:color="000000"/>
            </w:tcBorders>
            <w:vAlign w:val="center"/>
          </w:tcPr>
          <w:p w:rsidR="00367726" w:rsidRDefault="00367726" w:rsidP="00C910DF">
            <w:pPr>
              <w:pStyle w:val="aff2"/>
              <w:widowControl/>
              <w:snapToGrid w:val="0"/>
              <w:jc w:val="center"/>
              <w:rPr>
                <w:rFonts w:ascii="Arial" w:hAnsi="Arial" w:cs="Times New Roman"/>
                <w:bCs/>
                <w:sz w:val="24"/>
                <w:szCs w:val="24"/>
              </w:rPr>
            </w:pPr>
            <w:r>
              <w:rPr>
                <w:rFonts w:ascii="Arial" w:hAnsi="Arial" w:cs="Times New Roman"/>
                <w:bCs/>
                <w:sz w:val="24"/>
                <w:szCs w:val="24"/>
              </w:rPr>
              <w:t>Строительство (реконструкция) объектов</w:t>
            </w:r>
          </w:p>
          <w:p w:rsidR="00367726" w:rsidRDefault="00367726" w:rsidP="00C910DF">
            <w:pPr>
              <w:pStyle w:val="aff2"/>
              <w:widowControl/>
              <w:jc w:val="center"/>
              <w:rPr>
                <w:rFonts w:ascii="Arial" w:hAnsi="Arial" w:cs="Times New Roman"/>
                <w:bCs/>
                <w:sz w:val="24"/>
                <w:szCs w:val="24"/>
              </w:rPr>
            </w:pPr>
            <w:r>
              <w:rPr>
                <w:rFonts w:ascii="Arial" w:hAnsi="Arial" w:cs="Times New Roman"/>
                <w:bCs/>
                <w:sz w:val="24"/>
                <w:szCs w:val="24"/>
              </w:rPr>
              <w:t>здравоохранения, образования, культуры и спорта</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Учреждения здравоохранения (медицинские центры, больницы, поликлиники, родильные дома, диспансеры и др.)</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Мощность объекта: количество койко-мест; количество посещений в смену.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Общая площадь здания, кв.м.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 xml:space="preserve">3. Строительный объём, </w:t>
            </w:r>
            <w:r>
              <w:rPr>
                <w:rFonts w:ascii="Arial" w:hAnsi="Arial" w:cs="Times New Roman"/>
                <w:sz w:val="24"/>
                <w:szCs w:val="24"/>
              </w:rPr>
              <w:lastRenderedPageBreak/>
              <w:t>куб.м</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lastRenderedPageBreak/>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 xml:space="preserve">2. Рост обеспеченности населения Екатеринкинского сельского поселения (в зависимости от масштаба Проекта) медицинскими </w:t>
            </w:r>
            <w:r>
              <w:rPr>
                <w:rFonts w:ascii="Arial" w:hAnsi="Arial" w:cs="Times New Roman"/>
                <w:sz w:val="24"/>
                <w:szCs w:val="24"/>
              </w:rPr>
              <w:lastRenderedPageBreak/>
              <w:t xml:space="preserve">услугами, врачами и средним медперсоналом, в процентах к уровню обеспеченности до реализации Проекта.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lastRenderedPageBreak/>
              <w:t>Дошкольные и общеобразовательные учреждения, центры детского творчества</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Мощность объекта: количество мест;</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Общая площадь здания, кв.м.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Строительный объём, куб.м.</w:t>
            </w:r>
          </w:p>
          <w:p w:rsidR="00367726" w:rsidRDefault="00367726" w:rsidP="00C910DF">
            <w:pPr>
              <w:rPr>
                <w:rFonts w:ascii="Arial" w:hAnsi="Arial"/>
              </w:rPr>
            </w:pP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Рост обеспеченности Завражного сельского поселения  (в расчёте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367726" w:rsidTr="00C910DF">
        <w:trPr>
          <w:trHeight w:val="2048"/>
        </w:trPr>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Учреждения культуры (театры, музеи, библиотеки и т.п.)</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Мощность объекта: количество мест; количество посетителей в день. Для библиотек – число единиц библиотечного фонда.</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Общая площадь здания, кв.м.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Строительный объём, куб.м</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 xml:space="preserve">2. Рост обеспеченности Завражного сельского поселения  (в расчёте на 1000 жителей) местами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в учреждениях культуры, в процентах к уровню обеспеченности до реализации Проекта.</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Учреждения социальной защиты населения (дома инвалидов и престарелых, детей-инвалидов, детские дома)</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Мощность объекта: количество мест.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Общая площадь здания, кв.м.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Строительный объём, куб.м</w:t>
            </w:r>
          </w:p>
          <w:p w:rsidR="00367726" w:rsidRDefault="00367726" w:rsidP="00C910DF">
            <w:pPr>
              <w:pStyle w:val="aff2"/>
              <w:widowControl/>
              <w:rPr>
                <w:rFonts w:ascii="Arial" w:hAnsi="Arial" w:cs="Times New Roman"/>
                <w:sz w:val="24"/>
                <w:szCs w:val="24"/>
              </w:rPr>
            </w:pP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Рост обеспеченности Завражного сельского поселения  местами в учреждениях социальной защиты, в процентах к уровню обеспеченности до реализации Проекта.</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Объекты физической культуры и спорта (стадионы, спортивные центры, ледовые арены, плавательные бассейны и другие спортивные </w:t>
            </w:r>
            <w:r>
              <w:rPr>
                <w:rFonts w:ascii="Arial" w:hAnsi="Arial" w:cs="Times New Roman"/>
                <w:sz w:val="24"/>
                <w:szCs w:val="24"/>
              </w:rPr>
              <w:lastRenderedPageBreak/>
              <w:t>сооружения)</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lastRenderedPageBreak/>
              <w:t xml:space="preserve">1. Мощность объекта: пропускная способность спортивных сооружений; количество мест;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тыс. человек.</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Общая площадь здания, кв.м.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Строительный объём, куб.м</w:t>
            </w:r>
          </w:p>
          <w:p w:rsidR="00367726" w:rsidRDefault="00367726" w:rsidP="00C910DF">
            <w:pPr>
              <w:pStyle w:val="aff2"/>
              <w:widowControl/>
              <w:rPr>
                <w:rFonts w:ascii="Arial" w:hAnsi="Arial" w:cs="Times New Roman"/>
                <w:sz w:val="24"/>
                <w:szCs w:val="24"/>
              </w:rPr>
            </w:pP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lastRenderedPageBreak/>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Рост обеспеченности Завражного сельского поселения  объектами физической культуры и спорта, рост количества мест в процентах к уровню обеспеченности до реализации Проекта.</w:t>
            </w:r>
          </w:p>
        </w:tc>
      </w:tr>
      <w:tr w:rsidR="00367726" w:rsidTr="00C910DF">
        <w:tc>
          <w:tcPr>
            <w:tcW w:w="9602" w:type="dxa"/>
            <w:gridSpan w:val="3"/>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bCs/>
                <w:sz w:val="24"/>
                <w:szCs w:val="24"/>
              </w:rPr>
            </w:pPr>
            <w:r>
              <w:rPr>
                <w:rFonts w:ascii="Arial" w:hAnsi="Arial" w:cs="Times New Roman"/>
                <w:bCs/>
                <w:sz w:val="24"/>
                <w:szCs w:val="24"/>
              </w:rPr>
              <w:lastRenderedPageBreak/>
              <w:t>Строительство (реконструкция) общественных зданий и жилых помещений</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Жилые дома</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Общая площадь объекта, кв. м.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Полезная жилая площадь объекта, кв. 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Количество квартир</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Сокращение количества очередников на улучшение жилищных условий в Подольском сельском поселения,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в процентах к количеству очередников до реализации Проекта.</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Административные здания</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Общая площадь объекта, кв. м.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 xml:space="preserve">2.  Полезная и служебная площадь объекта, кв. м.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Строительный объём, куб.м.</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367726" w:rsidTr="00C910DF">
        <w:tc>
          <w:tcPr>
            <w:tcW w:w="9602" w:type="dxa"/>
            <w:gridSpan w:val="3"/>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bCs/>
                <w:sz w:val="24"/>
                <w:szCs w:val="24"/>
              </w:rPr>
            </w:pPr>
            <w:r>
              <w:rPr>
                <w:rFonts w:ascii="Arial" w:hAnsi="Arial" w:cs="Times New Roman"/>
                <w:bCs/>
                <w:sz w:val="24"/>
                <w:szCs w:val="24"/>
              </w:rPr>
              <w:t>Строительство (реконструкция) объектов коммунальной инфраструктуры и охраны окружающей среды</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Мелиорация и реконструкция земель сельскохозяйственного назначения</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Общая площадь мелиорируемых и реконструируемых земель, гектары</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Количество создаваемых  (сохраняемых) рабочих мест, единицы.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Предотвращение выбытия из сельскохозяйственного оборота сельхозугодий, гектары.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Прирост сельскохозяйственной продукции в результате проведённых мероприятий, тонн.</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Объекты коммунальной инфраструктуры (объекты водоснабжения,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водоотведения, тепло-, газо- и электроснабжения)</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Мощность объекта в соответствующих натуральных единицах измерения.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Размерные и иные характеристики объекта (газопровода-отвода – км, давление; электрических сетей – км, напряжение и т.п.)</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Количество создаваемых (сохраняемых) рабочих мест, единиц.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Увеличение количества населённых пунктов, имеющих.</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 xml:space="preserve">водопровод и канализацию, единицы.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Увеличение уровня газификации региона, муниципального образования или входящих в него поселений, в процентах к уровню</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газификации до начала реализации Проекта.</w:t>
            </w:r>
          </w:p>
        </w:tc>
      </w:tr>
      <w:tr w:rsidR="00367726" w:rsidTr="00C910DF">
        <w:tc>
          <w:tcPr>
            <w:tcW w:w="9602" w:type="dxa"/>
            <w:gridSpan w:val="3"/>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bCs/>
                <w:sz w:val="24"/>
                <w:szCs w:val="24"/>
              </w:rPr>
            </w:pPr>
            <w:r>
              <w:rPr>
                <w:rFonts w:ascii="Arial" w:hAnsi="Arial" w:cs="Times New Roman"/>
                <w:bCs/>
                <w:sz w:val="24"/>
                <w:szCs w:val="24"/>
              </w:rPr>
              <w:t>Строительство (реконструкция) производственных объектов</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Производственные объекты</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Мощность объекта, в соответствующих натуральных единицах измерения</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Количество создаваемых  (сохраняемых) рабочих мест, единицы.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Конечные результаты с учётом типа проекта (например, повышение  доли конкурентоспособной продукции (услуг) в общем объёме производства, в процентах).</w:t>
            </w:r>
          </w:p>
        </w:tc>
      </w:tr>
      <w:tr w:rsidR="00367726" w:rsidTr="00C910DF">
        <w:tc>
          <w:tcPr>
            <w:tcW w:w="9602" w:type="dxa"/>
            <w:gridSpan w:val="3"/>
            <w:tcBorders>
              <w:left w:val="single" w:sz="4" w:space="0" w:color="000000"/>
              <w:bottom w:val="single" w:sz="4" w:space="0" w:color="000000"/>
              <w:right w:val="single" w:sz="4" w:space="0" w:color="000000"/>
            </w:tcBorders>
          </w:tcPr>
          <w:p w:rsidR="00367726" w:rsidRDefault="00367726" w:rsidP="00C910DF">
            <w:pPr>
              <w:pStyle w:val="aff2"/>
              <w:widowControl/>
              <w:snapToGrid w:val="0"/>
              <w:jc w:val="center"/>
              <w:rPr>
                <w:rFonts w:ascii="Arial" w:hAnsi="Arial" w:cs="Times New Roman"/>
                <w:bCs/>
                <w:sz w:val="24"/>
                <w:szCs w:val="24"/>
              </w:rPr>
            </w:pPr>
            <w:r>
              <w:rPr>
                <w:rFonts w:ascii="Arial" w:hAnsi="Arial" w:cs="Times New Roman"/>
                <w:bCs/>
                <w:sz w:val="24"/>
                <w:szCs w:val="24"/>
              </w:rPr>
              <w:t>Строительство (реконструкция)</w:t>
            </w:r>
          </w:p>
          <w:p w:rsidR="00367726" w:rsidRDefault="00367726" w:rsidP="00C910DF">
            <w:pPr>
              <w:pStyle w:val="aff2"/>
              <w:widowControl/>
              <w:jc w:val="center"/>
              <w:rPr>
                <w:rFonts w:ascii="Arial" w:hAnsi="Arial" w:cs="Times New Roman"/>
                <w:bCs/>
                <w:sz w:val="24"/>
                <w:szCs w:val="24"/>
              </w:rPr>
            </w:pPr>
            <w:r>
              <w:rPr>
                <w:rFonts w:ascii="Arial" w:hAnsi="Arial" w:cs="Times New Roman"/>
                <w:bCs/>
                <w:sz w:val="24"/>
                <w:szCs w:val="24"/>
              </w:rPr>
              <w:t>объектов транспортной инфраструктуры</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lastRenderedPageBreak/>
              <w:t>Пути сообщения общего пользования (железнодорожные пути; автомобильные дороги с твёрдым покрытием, магистральные трубопроводы)</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Эксплуатационная длина путей сообщения общего пользования, км.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Иные размерные характеристики объекта в соответствующих единицах измерения</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1. Количество создаваемых (сохраняемых) рабочих мест, единицы.</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Объём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367726" w:rsidRDefault="00367726" w:rsidP="00C910DF">
            <w:pPr>
              <w:ind w:firstLine="1"/>
              <w:rPr>
                <w:rFonts w:ascii="Arial" w:hAnsi="Arial"/>
              </w:rPr>
            </w:pPr>
            <w:r>
              <w:rPr>
                <w:rFonts w:ascii="Arial" w:hAnsi="Arial"/>
              </w:rPr>
              <w:t>3. Сокращение времени пребывания грузов, пассажиров в пути, процентов.</w:t>
            </w:r>
          </w:p>
          <w:p w:rsidR="00367726" w:rsidRDefault="00367726" w:rsidP="00C910DF">
            <w:pPr>
              <w:rPr>
                <w:rFonts w:ascii="Arial" w:hAnsi="Arial"/>
              </w:rPr>
            </w:pPr>
            <w:r>
              <w:rPr>
                <w:rFonts w:ascii="Arial" w:hAnsi="Arial"/>
              </w:rPr>
              <w:t>4. Увеличение доли населённых пунктов, связанных дорогами с твёрдым покрытием с сетью путей сообщения общего пользования.</w:t>
            </w:r>
          </w:p>
        </w:tc>
      </w:tr>
      <w:tr w:rsidR="00367726" w:rsidTr="00C910DF">
        <w:tc>
          <w:tcPr>
            <w:tcW w:w="2385"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Мосты, тоннели</w:t>
            </w:r>
          </w:p>
        </w:tc>
        <w:tc>
          <w:tcPr>
            <w:tcW w:w="2981" w:type="dxa"/>
            <w:tcBorders>
              <w:left w:val="single" w:sz="4" w:space="0" w:color="000000"/>
              <w:bottom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Общая площадь объекта, кв.м.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Эксплуатационная длина объекта, км.</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Иные размерные характеристики объекта в соответствующих единицах измерения</w:t>
            </w:r>
          </w:p>
        </w:tc>
        <w:tc>
          <w:tcPr>
            <w:tcW w:w="4236" w:type="dxa"/>
            <w:tcBorders>
              <w:left w:val="single" w:sz="4" w:space="0" w:color="000000"/>
              <w:bottom w:val="single" w:sz="4" w:space="0" w:color="000000"/>
              <w:right w:val="single" w:sz="4" w:space="0" w:color="000000"/>
            </w:tcBorders>
          </w:tcPr>
          <w:p w:rsidR="00367726" w:rsidRDefault="00367726" w:rsidP="00C910DF">
            <w:pPr>
              <w:pStyle w:val="aff2"/>
              <w:widowControl/>
              <w:snapToGrid w:val="0"/>
              <w:rPr>
                <w:rFonts w:ascii="Arial" w:hAnsi="Arial" w:cs="Times New Roman"/>
                <w:sz w:val="24"/>
                <w:szCs w:val="24"/>
              </w:rPr>
            </w:pPr>
            <w:r>
              <w:rPr>
                <w:rFonts w:ascii="Arial" w:hAnsi="Arial" w:cs="Times New Roman"/>
                <w:sz w:val="24"/>
                <w:szCs w:val="24"/>
              </w:rPr>
              <w:t xml:space="preserve">1. Объём (увеличение объёма) грузооборота транспорта общего пользования, тонно-км в год. </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2. Объём (увеличение объема) пассажирооборота железнодорожного, автобусного и другого транспорта, пассажиро-км в год.</w:t>
            </w:r>
          </w:p>
          <w:p w:rsidR="00367726" w:rsidRDefault="00367726" w:rsidP="00C910DF">
            <w:pPr>
              <w:pStyle w:val="aff2"/>
              <w:widowControl/>
              <w:rPr>
                <w:rFonts w:ascii="Arial" w:hAnsi="Arial" w:cs="Times New Roman"/>
                <w:sz w:val="24"/>
                <w:szCs w:val="24"/>
              </w:rPr>
            </w:pPr>
            <w:r>
              <w:rPr>
                <w:rFonts w:ascii="Arial" w:hAnsi="Arial" w:cs="Times New Roman"/>
                <w:sz w:val="24"/>
                <w:szCs w:val="24"/>
              </w:rPr>
              <w:t>3. Сокращение времени пребывания грузов, пассажиров в пути, процентов.</w:t>
            </w:r>
          </w:p>
        </w:tc>
      </w:tr>
    </w:tbl>
    <w:p w:rsidR="00367726" w:rsidRDefault="00367726" w:rsidP="00367726">
      <w:pPr>
        <w:pStyle w:val="aff2"/>
        <w:widowControl/>
        <w:rPr>
          <w:rFonts w:ascii="Arial" w:hAnsi="Arial"/>
          <w:sz w:val="24"/>
          <w:szCs w:val="24"/>
        </w:rPr>
      </w:pPr>
    </w:p>
    <w:p w:rsidR="00367726" w:rsidRPr="00367726" w:rsidRDefault="00367726" w:rsidP="00367726">
      <w:pPr>
        <w:pStyle w:val="1"/>
        <w:keepNext w:val="0"/>
        <w:widowControl/>
        <w:numPr>
          <w:ilvl w:val="0"/>
          <w:numId w:val="7"/>
        </w:numPr>
        <w:tabs>
          <w:tab w:val="left" w:pos="5449"/>
        </w:tabs>
        <w:autoSpaceDE w:val="0"/>
        <w:ind w:left="5449" w:firstLine="0"/>
        <w:jc w:val="center"/>
        <w:rPr>
          <w:b w:val="0"/>
          <w:sz w:val="24"/>
          <w:szCs w:val="24"/>
          <w:lang w:val="ru-RU"/>
        </w:rPr>
      </w:pPr>
      <w:bookmarkStart w:id="57" w:name="sub_14000"/>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rPr>
          <w:rFonts w:ascii="Arial" w:hAnsi="Arial"/>
          <w:bCs/>
        </w:rPr>
      </w:pPr>
    </w:p>
    <w:p w:rsidR="00367726" w:rsidRDefault="00367726" w:rsidP="00367726">
      <w:pPr>
        <w:pStyle w:val="1"/>
        <w:keepNext w:val="0"/>
        <w:widowControl/>
        <w:numPr>
          <w:ilvl w:val="0"/>
          <w:numId w:val="7"/>
        </w:numPr>
        <w:tabs>
          <w:tab w:val="left" w:pos="0"/>
          <w:tab w:val="left" w:pos="545"/>
        </w:tabs>
        <w:autoSpaceDE w:val="0"/>
        <w:ind w:left="0" w:firstLine="0"/>
        <w:jc w:val="right"/>
        <w:rPr>
          <w:b w:val="0"/>
          <w:sz w:val="24"/>
          <w:szCs w:val="24"/>
        </w:rPr>
      </w:pPr>
      <w:r>
        <w:rPr>
          <w:b w:val="0"/>
          <w:sz w:val="24"/>
          <w:szCs w:val="24"/>
        </w:rPr>
        <w:t>Приложение № 4</w:t>
      </w:r>
    </w:p>
    <w:bookmarkEnd w:id="57"/>
    <w:p w:rsidR="00367726" w:rsidRDefault="00367726" w:rsidP="00367726">
      <w:pPr>
        <w:jc w:val="right"/>
        <w:rPr>
          <w:rFonts w:ascii="Arial" w:hAnsi="Arial"/>
          <w:bCs/>
        </w:rPr>
      </w:pPr>
      <w:r>
        <w:rPr>
          <w:rFonts w:ascii="Arial" w:hAnsi="Arial"/>
          <w:bCs/>
        </w:rPr>
        <w:t>к Методике оценки эффективности</w:t>
      </w:r>
    </w:p>
    <w:p w:rsidR="00367726" w:rsidRDefault="00367726" w:rsidP="00367726">
      <w:pPr>
        <w:jc w:val="right"/>
        <w:rPr>
          <w:rFonts w:ascii="Arial" w:hAnsi="Arial"/>
          <w:bCs/>
        </w:rPr>
      </w:pPr>
      <w:r>
        <w:rPr>
          <w:rFonts w:ascii="Arial" w:hAnsi="Arial"/>
          <w:bCs/>
        </w:rPr>
        <w:t>использования средств местного</w:t>
      </w:r>
    </w:p>
    <w:p w:rsidR="00367726" w:rsidRDefault="00367726" w:rsidP="00367726">
      <w:pPr>
        <w:jc w:val="right"/>
        <w:rPr>
          <w:rFonts w:ascii="Arial" w:hAnsi="Arial"/>
          <w:bCs/>
        </w:rPr>
      </w:pPr>
      <w:r>
        <w:rPr>
          <w:rFonts w:ascii="Arial" w:hAnsi="Arial"/>
          <w:bCs/>
        </w:rPr>
        <w:t xml:space="preserve">бюджета, направляемых </w:t>
      </w:r>
    </w:p>
    <w:p w:rsidR="00367726" w:rsidRDefault="00367726" w:rsidP="00367726">
      <w:pPr>
        <w:jc w:val="right"/>
        <w:rPr>
          <w:rFonts w:ascii="Arial" w:hAnsi="Arial"/>
          <w:bCs/>
        </w:rPr>
      </w:pPr>
      <w:r>
        <w:rPr>
          <w:rFonts w:ascii="Arial" w:hAnsi="Arial"/>
          <w:bCs/>
        </w:rPr>
        <w:t>на капитальные вложения</w:t>
      </w:r>
    </w:p>
    <w:p w:rsidR="00367726" w:rsidRDefault="00367726" w:rsidP="00367726">
      <w:pPr>
        <w:rPr>
          <w:rFonts w:ascii="Arial" w:hAnsi="Arial"/>
          <w:bCs/>
        </w:rPr>
      </w:pPr>
    </w:p>
    <w:p w:rsidR="00367726" w:rsidRPr="00367726" w:rsidRDefault="00367726" w:rsidP="00367726">
      <w:pPr>
        <w:pStyle w:val="1"/>
        <w:keepNext w:val="0"/>
        <w:widowControl/>
        <w:numPr>
          <w:ilvl w:val="0"/>
          <w:numId w:val="7"/>
        </w:numPr>
        <w:tabs>
          <w:tab w:val="left" w:pos="0"/>
        </w:tabs>
        <w:autoSpaceDE w:val="0"/>
        <w:ind w:left="0" w:firstLine="0"/>
        <w:jc w:val="center"/>
        <w:rPr>
          <w:sz w:val="24"/>
          <w:szCs w:val="24"/>
          <w:lang w:val="ru-RU"/>
        </w:rPr>
      </w:pPr>
      <w:r w:rsidRPr="00367726">
        <w:rPr>
          <w:sz w:val="24"/>
          <w:szCs w:val="24"/>
          <w:lang w:val="ru-RU"/>
        </w:rPr>
        <w:t>Сведения и количественные показатели результатов реализации инвестиционного Проекта-аналога</w:t>
      </w:r>
    </w:p>
    <w:p w:rsidR="00367726" w:rsidRDefault="00367726" w:rsidP="00367726">
      <w:pPr>
        <w:rPr>
          <w:rFonts w:ascii="Arial" w:hAnsi="Arial"/>
        </w:rPr>
      </w:pP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Наименование инвестиционного Проекта 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Срок реализации _____________________________________________________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Месторасположение объекта  ___________________________________________</w:t>
      </w:r>
    </w:p>
    <w:p w:rsidR="00367726" w:rsidRDefault="00367726" w:rsidP="00367726">
      <w:pPr>
        <w:pStyle w:val="aff2"/>
        <w:widowControl/>
        <w:ind w:firstLine="709"/>
        <w:rPr>
          <w:rFonts w:ascii="Arial" w:hAnsi="Arial" w:cs="Times New Roman"/>
          <w:sz w:val="24"/>
          <w:szCs w:val="24"/>
        </w:rPr>
      </w:pPr>
      <w:r>
        <w:rPr>
          <w:rFonts w:ascii="Arial" w:hAnsi="Arial" w:cs="Times New Roman"/>
          <w:sz w:val="24"/>
          <w:szCs w:val="24"/>
        </w:rPr>
        <w:t>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__________________________________________________________________________</w:t>
      </w:r>
    </w:p>
    <w:p w:rsidR="00367726" w:rsidRDefault="00367726" w:rsidP="00367726">
      <w:pPr>
        <w:rPr>
          <w:rFonts w:ascii="Arial" w:hAnsi="Arial"/>
        </w:rPr>
      </w:pPr>
    </w:p>
    <w:p w:rsidR="00367726" w:rsidRPr="00367726" w:rsidRDefault="00367726" w:rsidP="00367726">
      <w:pPr>
        <w:pStyle w:val="1"/>
        <w:keepNext w:val="0"/>
        <w:widowControl/>
        <w:numPr>
          <w:ilvl w:val="0"/>
          <w:numId w:val="7"/>
        </w:numPr>
        <w:tabs>
          <w:tab w:val="left" w:pos="0"/>
        </w:tabs>
        <w:autoSpaceDE w:val="0"/>
        <w:ind w:left="0" w:firstLine="0"/>
        <w:jc w:val="center"/>
        <w:rPr>
          <w:sz w:val="24"/>
          <w:szCs w:val="24"/>
          <w:lang w:val="ru-RU"/>
        </w:rPr>
      </w:pPr>
      <w:bookmarkStart w:id="58" w:name="sub_14010"/>
      <w:bookmarkEnd w:id="58"/>
      <w:r w:rsidRPr="00367726">
        <w:rPr>
          <w:sz w:val="24"/>
          <w:szCs w:val="24"/>
          <w:lang w:val="ru-RU"/>
        </w:rPr>
        <w:t>Сметная стоимость и количественные показатели результатов реализации инвестиционного Проекта</w:t>
      </w:r>
    </w:p>
    <w:p w:rsidR="00367726" w:rsidRDefault="00367726" w:rsidP="00367726">
      <w:pPr>
        <w:rPr>
          <w:rFonts w:ascii="Arial" w:hAnsi="Arial"/>
        </w:rPr>
      </w:pPr>
    </w:p>
    <w:tbl>
      <w:tblPr>
        <w:tblW w:w="0" w:type="auto"/>
        <w:tblInd w:w="-70" w:type="dxa"/>
        <w:tblLayout w:type="fixed"/>
        <w:tblLook w:val="0000"/>
      </w:tblPr>
      <w:tblGrid>
        <w:gridCol w:w="540"/>
        <w:gridCol w:w="5447"/>
        <w:gridCol w:w="1292"/>
        <w:gridCol w:w="2431"/>
      </w:tblGrid>
      <w:tr w:rsidR="00367726" w:rsidTr="00C910DF">
        <w:tc>
          <w:tcPr>
            <w:tcW w:w="540"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 п/п</w:t>
            </w:r>
          </w:p>
        </w:tc>
        <w:tc>
          <w:tcPr>
            <w:tcW w:w="5447"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Наименование показателя</w:t>
            </w:r>
          </w:p>
        </w:tc>
        <w:tc>
          <w:tcPr>
            <w:tcW w:w="1292" w:type="dxa"/>
            <w:tcBorders>
              <w:top w:val="single" w:sz="4" w:space="0" w:color="000000"/>
              <w:left w:val="single" w:sz="4" w:space="0" w:color="000000"/>
              <w:bottom w:val="single" w:sz="4" w:space="0" w:color="000000"/>
            </w:tcBorders>
            <w:vAlign w:val="center"/>
          </w:tcPr>
          <w:p w:rsidR="00367726" w:rsidRDefault="00367726" w:rsidP="00C910DF">
            <w:pPr>
              <w:snapToGrid w:val="0"/>
              <w:jc w:val="center"/>
              <w:rPr>
                <w:rFonts w:ascii="Arial" w:hAnsi="Arial"/>
              </w:rPr>
            </w:pPr>
            <w:r>
              <w:rPr>
                <w:rFonts w:ascii="Arial" w:hAnsi="Arial"/>
              </w:rPr>
              <w:t>Ед. измерения</w:t>
            </w:r>
          </w:p>
        </w:tc>
        <w:tc>
          <w:tcPr>
            <w:tcW w:w="2431" w:type="dxa"/>
            <w:tcBorders>
              <w:top w:val="single" w:sz="4" w:space="0" w:color="000000"/>
              <w:left w:val="single" w:sz="4" w:space="0" w:color="000000"/>
              <w:bottom w:val="single" w:sz="4" w:space="0" w:color="000000"/>
              <w:right w:val="single" w:sz="4" w:space="0" w:color="000000"/>
            </w:tcBorders>
            <w:vAlign w:val="center"/>
          </w:tcPr>
          <w:p w:rsidR="00367726" w:rsidRDefault="00367726" w:rsidP="00C910DF">
            <w:pPr>
              <w:snapToGrid w:val="0"/>
              <w:jc w:val="center"/>
              <w:rPr>
                <w:rFonts w:ascii="Arial" w:hAnsi="Arial"/>
              </w:rPr>
            </w:pPr>
            <w:r>
              <w:rPr>
                <w:rFonts w:ascii="Arial" w:hAnsi="Arial"/>
              </w:rPr>
              <w:t>Значение показателя по Проекту</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5447" w:type="dxa"/>
            <w:tcBorders>
              <w:left w:val="single" w:sz="4" w:space="0" w:color="000000"/>
              <w:bottom w:val="single" w:sz="4" w:space="0" w:color="000000"/>
            </w:tcBorders>
          </w:tcPr>
          <w:p w:rsidR="00367726" w:rsidRDefault="00367726" w:rsidP="00C910DF">
            <w:pPr>
              <w:snapToGrid w:val="0"/>
              <w:jc w:val="both"/>
              <w:rPr>
                <w:rFonts w:ascii="Arial" w:hAnsi="Arial"/>
              </w:rPr>
            </w:pPr>
            <w:r>
              <w:rPr>
                <w:rFonts w:ascii="Arial" w:hAnsi="Arial"/>
              </w:rPr>
              <w:t>Сметная стоимость объекта-аналога, по заключению государственной экспертизы (с указанием года её получения)/ в ценах года расчёта сметной стоимости планируемого объекта капитального строительства, реализуемого в рамках инвестиционного проекта, представленного для проведения оценки эффективности (с указанием года её определения)</w:t>
            </w: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p w:rsidR="00367726" w:rsidRDefault="00367726" w:rsidP="00C910DF">
            <w:pPr>
              <w:jc w:val="center"/>
              <w:rPr>
                <w:rFonts w:ascii="Arial" w:hAnsi="Arial"/>
              </w:rPr>
            </w:pPr>
          </w:p>
          <w:p w:rsidR="00367726" w:rsidRDefault="00367726" w:rsidP="00C910DF">
            <w:pPr>
              <w:jc w:val="center"/>
              <w:rPr>
                <w:rFonts w:ascii="Arial" w:hAnsi="Arial"/>
              </w:rPr>
            </w:pPr>
            <w:r>
              <w:rPr>
                <w:rFonts w:ascii="Arial" w:hAnsi="Arial"/>
              </w:rPr>
              <w:t>/</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r>
              <w:rPr>
                <w:rFonts w:ascii="Arial" w:hAnsi="Arial"/>
              </w:rPr>
              <w:t>в том числе:</w:t>
            </w: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r>
              <w:rPr>
                <w:rFonts w:ascii="Arial" w:hAnsi="Arial"/>
              </w:rPr>
              <w:t>строительно-монтажные работы</w:t>
            </w:r>
          </w:p>
          <w:p w:rsidR="00367726" w:rsidRDefault="00367726" w:rsidP="00C910DF">
            <w:pPr>
              <w:rPr>
                <w:rFonts w:ascii="Arial" w:hAnsi="Arial"/>
              </w:rPr>
            </w:pPr>
          </w:p>
          <w:p w:rsidR="00367726" w:rsidRDefault="00367726" w:rsidP="00C910DF">
            <w:pPr>
              <w:rPr>
                <w:rFonts w:ascii="Arial" w:hAnsi="Arial"/>
              </w:rPr>
            </w:pPr>
            <w:r>
              <w:rPr>
                <w:rFonts w:ascii="Arial" w:hAnsi="Arial"/>
              </w:rPr>
              <w:t>из них дорогостоящие работы и материалы</w:t>
            </w: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p w:rsidR="00367726" w:rsidRDefault="00367726" w:rsidP="00C910DF">
            <w:pPr>
              <w:jc w:val="center"/>
              <w:rPr>
                <w:rFonts w:ascii="Arial" w:hAnsi="Arial"/>
              </w:rPr>
            </w:pPr>
            <w:r>
              <w:rPr>
                <w:rFonts w:ascii="Arial" w:hAnsi="Arial"/>
              </w:rPr>
              <w:lastRenderedPageBreak/>
              <w:t>/</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r>
              <w:rPr>
                <w:rFonts w:ascii="Arial" w:hAnsi="Arial"/>
              </w:rPr>
              <w:t>приобретение машин и оборудования</w:t>
            </w:r>
          </w:p>
          <w:p w:rsidR="00367726" w:rsidRDefault="00367726" w:rsidP="00C910DF">
            <w:pPr>
              <w:rPr>
                <w:rFonts w:ascii="Arial" w:hAnsi="Arial"/>
              </w:rPr>
            </w:pPr>
          </w:p>
          <w:p w:rsidR="00367726" w:rsidRDefault="00367726" w:rsidP="00C910DF">
            <w:pPr>
              <w:rPr>
                <w:rFonts w:ascii="Arial" w:hAnsi="Arial"/>
              </w:rPr>
            </w:pPr>
            <w:r>
              <w:rPr>
                <w:rFonts w:ascii="Arial" w:hAnsi="Arial"/>
              </w:rPr>
              <w:t>из них дорогостоящие машины и оборудование</w:t>
            </w: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p w:rsidR="00367726" w:rsidRDefault="00367726" w:rsidP="00C910DF">
            <w:pPr>
              <w:jc w:val="center"/>
              <w:rPr>
                <w:rFonts w:ascii="Arial" w:hAnsi="Arial"/>
              </w:rPr>
            </w:pPr>
            <w:r>
              <w:rPr>
                <w:rFonts w:ascii="Arial" w:hAnsi="Arial"/>
              </w:rPr>
              <w:t>/</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r>
              <w:rPr>
                <w:rFonts w:ascii="Arial" w:hAnsi="Arial"/>
              </w:rPr>
              <w:t>прочие затраты</w:t>
            </w: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r>
              <w:rPr>
                <w:rFonts w:ascii="Arial" w:hAnsi="Arial"/>
              </w:rPr>
              <w:t>/</w:t>
            </w:r>
          </w:p>
        </w:tc>
      </w:tr>
      <w:tr w:rsidR="00367726" w:rsidTr="00C910DF">
        <w:tc>
          <w:tcPr>
            <w:tcW w:w="9710" w:type="dxa"/>
            <w:gridSpan w:val="4"/>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r>
              <w:rPr>
                <w:rFonts w:ascii="Arial" w:hAnsi="Arial"/>
              </w:rPr>
              <w:t>Показатели, характеризующие прямые результаты реализации</w:t>
            </w:r>
          </w:p>
          <w:p w:rsidR="00367726" w:rsidRDefault="00367726" w:rsidP="00C910DF">
            <w:pPr>
              <w:jc w:val="center"/>
              <w:rPr>
                <w:rFonts w:ascii="Arial" w:hAnsi="Arial"/>
              </w:rPr>
            </w:pPr>
            <w:r>
              <w:rPr>
                <w:rFonts w:ascii="Arial" w:hAnsi="Arial"/>
              </w:rPr>
              <w:t>Проекта-аналога</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1</w:t>
            </w: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tc>
      </w:tr>
      <w:tr w:rsidR="00367726" w:rsidTr="00C910DF">
        <w:tc>
          <w:tcPr>
            <w:tcW w:w="9710" w:type="dxa"/>
            <w:gridSpan w:val="4"/>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r>
              <w:rPr>
                <w:rFonts w:ascii="Arial" w:hAnsi="Arial"/>
              </w:rPr>
              <w:t>Показатели, характеризующие конечные результаты реализации</w:t>
            </w:r>
          </w:p>
          <w:p w:rsidR="00367726" w:rsidRDefault="00367726" w:rsidP="00C910DF">
            <w:pPr>
              <w:jc w:val="center"/>
              <w:rPr>
                <w:rFonts w:ascii="Arial" w:hAnsi="Arial"/>
              </w:rPr>
            </w:pPr>
            <w:r>
              <w:rPr>
                <w:rFonts w:ascii="Arial" w:hAnsi="Arial"/>
              </w:rPr>
              <w:t>Проекта-аналога</w:t>
            </w:r>
          </w:p>
        </w:tc>
      </w:tr>
      <w:tr w:rsidR="00367726" w:rsidTr="00C910DF">
        <w:tc>
          <w:tcPr>
            <w:tcW w:w="540" w:type="dxa"/>
            <w:tcBorders>
              <w:left w:val="single" w:sz="4" w:space="0" w:color="000000"/>
              <w:bottom w:val="single" w:sz="4" w:space="0" w:color="000000"/>
            </w:tcBorders>
          </w:tcPr>
          <w:p w:rsidR="00367726" w:rsidRDefault="00367726" w:rsidP="00C910DF">
            <w:pPr>
              <w:snapToGrid w:val="0"/>
              <w:jc w:val="center"/>
              <w:rPr>
                <w:rFonts w:ascii="Arial" w:hAnsi="Arial"/>
              </w:rPr>
            </w:pPr>
            <w:r>
              <w:rPr>
                <w:rFonts w:ascii="Arial" w:hAnsi="Arial"/>
              </w:rPr>
              <w:t>1</w:t>
            </w:r>
          </w:p>
        </w:tc>
        <w:tc>
          <w:tcPr>
            <w:tcW w:w="5447" w:type="dxa"/>
            <w:tcBorders>
              <w:left w:val="single" w:sz="4" w:space="0" w:color="000000"/>
              <w:bottom w:val="single" w:sz="4" w:space="0" w:color="000000"/>
            </w:tcBorders>
          </w:tcPr>
          <w:p w:rsidR="00367726" w:rsidRDefault="00367726" w:rsidP="00C910DF">
            <w:pPr>
              <w:snapToGrid w:val="0"/>
              <w:rPr>
                <w:rFonts w:ascii="Arial" w:hAnsi="Arial"/>
              </w:rPr>
            </w:pPr>
          </w:p>
        </w:tc>
        <w:tc>
          <w:tcPr>
            <w:tcW w:w="1292" w:type="dxa"/>
            <w:tcBorders>
              <w:left w:val="single" w:sz="4" w:space="0" w:color="000000"/>
              <w:bottom w:val="single" w:sz="4" w:space="0" w:color="000000"/>
            </w:tcBorders>
          </w:tcPr>
          <w:p w:rsidR="00367726" w:rsidRDefault="00367726" w:rsidP="00C910DF">
            <w:pPr>
              <w:snapToGrid w:val="0"/>
              <w:rPr>
                <w:rFonts w:ascii="Arial" w:hAnsi="Arial"/>
              </w:rPr>
            </w:pPr>
          </w:p>
        </w:tc>
        <w:tc>
          <w:tcPr>
            <w:tcW w:w="2431" w:type="dxa"/>
            <w:tcBorders>
              <w:left w:val="single" w:sz="4" w:space="0" w:color="000000"/>
              <w:bottom w:val="single" w:sz="4" w:space="0" w:color="000000"/>
              <w:right w:val="single" w:sz="4" w:space="0" w:color="000000"/>
            </w:tcBorders>
          </w:tcPr>
          <w:p w:rsidR="00367726" w:rsidRDefault="00367726" w:rsidP="00C910DF">
            <w:pPr>
              <w:snapToGrid w:val="0"/>
              <w:jc w:val="center"/>
              <w:rPr>
                <w:rFonts w:ascii="Arial" w:hAnsi="Arial"/>
              </w:rPr>
            </w:pPr>
          </w:p>
        </w:tc>
      </w:tr>
    </w:tbl>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rPr>
          <w:rFonts w:ascii="Arial" w:hAnsi="Arial"/>
        </w:rPr>
      </w:pPr>
    </w:p>
    <w:p w:rsidR="00367726" w:rsidRDefault="00367726" w:rsidP="00367726">
      <w:pPr>
        <w:shd w:val="clear" w:color="auto" w:fill="FFFFFF"/>
        <w:ind w:left="-108"/>
        <w:jc w:val="right"/>
        <w:rPr>
          <w:rFonts w:ascii="Arial" w:hAnsi="Arial"/>
        </w:rPr>
      </w:pPr>
      <w:r>
        <w:rPr>
          <w:rFonts w:ascii="Arial" w:hAnsi="Arial"/>
        </w:rPr>
        <w:t>Приложение № 3</w:t>
      </w:r>
    </w:p>
    <w:p w:rsidR="00367726" w:rsidRDefault="00367726" w:rsidP="00367726">
      <w:pPr>
        <w:shd w:val="clear" w:color="auto" w:fill="FFFFFF"/>
        <w:ind w:left="-108"/>
        <w:jc w:val="right"/>
        <w:rPr>
          <w:rFonts w:ascii="Arial" w:hAnsi="Arial"/>
        </w:rPr>
      </w:pPr>
    </w:p>
    <w:p w:rsidR="00367726" w:rsidRDefault="00367726" w:rsidP="00367726">
      <w:pPr>
        <w:shd w:val="clear" w:color="auto" w:fill="FFFFFF"/>
        <w:ind w:left="-108"/>
        <w:jc w:val="right"/>
        <w:rPr>
          <w:rFonts w:ascii="Arial" w:hAnsi="Arial"/>
        </w:rPr>
      </w:pPr>
      <w:r>
        <w:rPr>
          <w:rFonts w:ascii="Arial" w:hAnsi="Arial"/>
        </w:rPr>
        <w:t>Утвержден</w:t>
      </w:r>
    </w:p>
    <w:p w:rsidR="00367726" w:rsidRDefault="00367726" w:rsidP="00367726">
      <w:pPr>
        <w:shd w:val="clear" w:color="auto" w:fill="FFFFFF"/>
        <w:ind w:left="-108"/>
        <w:jc w:val="right"/>
        <w:rPr>
          <w:rFonts w:ascii="Arial" w:hAnsi="Arial"/>
        </w:rPr>
      </w:pPr>
      <w:r>
        <w:rPr>
          <w:rFonts w:ascii="Arial" w:hAnsi="Arial"/>
        </w:rPr>
        <w:t>постановлением администрации</w:t>
      </w:r>
    </w:p>
    <w:p w:rsidR="00367726" w:rsidRDefault="00367726" w:rsidP="00367726">
      <w:pPr>
        <w:shd w:val="clear" w:color="auto" w:fill="FFFFFF"/>
        <w:ind w:left="-108"/>
        <w:jc w:val="right"/>
        <w:rPr>
          <w:rFonts w:ascii="Arial" w:hAnsi="Arial"/>
        </w:rPr>
      </w:pPr>
      <w:r>
        <w:rPr>
          <w:rFonts w:ascii="Arial" w:hAnsi="Arial"/>
        </w:rPr>
        <w:t>Завражного сельского поселения</w:t>
      </w:r>
    </w:p>
    <w:p w:rsidR="00367726" w:rsidRDefault="00367726" w:rsidP="00367726">
      <w:pPr>
        <w:shd w:val="clear" w:color="auto" w:fill="FFFFFF"/>
        <w:tabs>
          <w:tab w:val="left" w:pos="1490"/>
        </w:tabs>
        <w:ind w:left="-108"/>
        <w:jc w:val="right"/>
        <w:rPr>
          <w:rFonts w:ascii="Arial" w:hAnsi="Arial"/>
        </w:rPr>
      </w:pPr>
      <w:r>
        <w:rPr>
          <w:rFonts w:ascii="Arial" w:hAnsi="Arial"/>
        </w:rPr>
        <w:t>от 21.11.2018 г  № 47</w:t>
      </w:r>
    </w:p>
    <w:p w:rsidR="00367726" w:rsidRDefault="00367726" w:rsidP="00367726">
      <w:pPr>
        <w:autoSpaceDE w:val="0"/>
        <w:rPr>
          <w:rFonts w:ascii="Arial" w:hAnsi="Arial"/>
          <w:b/>
        </w:rPr>
      </w:pPr>
    </w:p>
    <w:p w:rsidR="00367726" w:rsidRDefault="00367726" w:rsidP="00367726">
      <w:pPr>
        <w:jc w:val="center"/>
        <w:rPr>
          <w:rFonts w:ascii="Arial" w:hAnsi="Arial"/>
          <w:b/>
        </w:rPr>
      </w:pPr>
      <w:r>
        <w:rPr>
          <w:rFonts w:ascii="Arial" w:hAnsi="Arial"/>
          <w:b/>
        </w:rPr>
        <w:t>ПОРЯДОК</w:t>
      </w:r>
    </w:p>
    <w:p w:rsidR="00367726" w:rsidRDefault="00367726" w:rsidP="00367726">
      <w:pPr>
        <w:jc w:val="center"/>
        <w:rPr>
          <w:rFonts w:ascii="Arial" w:hAnsi="Arial"/>
          <w:b/>
        </w:rPr>
      </w:pPr>
      <w:r>
        <w:rPr>
          <w:rFonts w:ascii="Arial" w:hAnsi="Arial"/>
          <w:b/>
        </w:rPr>
        <w:t>ведения Реестра инвестиционных Проектов, получивших</w:t>
      </w:r>
    </w:p>
    <w:p w:rsidR="00367726" w:rsidRDefault="00367726" w:rsidP="00367726">
      <w:pPr>
        <w:jc w:val="center"/>
        <w:rPr>
          <w:rFonts w:ascii="Arial" w:hAnsi="Arial"/>
          <w:b/>
        </w:rPr>
      </w:pPr>
      <w:r>
        <w:rPr>
          <w:rFonts w:ascii="Arial" w:hAnsi="Arial"/>
          <w:b/>
        </w:rPr>
        <w:t>положительное заключение об эффективности использования средств</w:t>
      </w:r>
    </w:p>
    <w:p w:rsidR="00367726" w:rsidRDefault="00367726" w:rsidP="00367726">
      <w:pPr>
        <w:jc w:val="center"/>
        <w:rPr>
          <w:rFonts w:ascii="Arial" w:hAnsi="Arial"/>
          <w:b/>
        </w:rPr>
      </w:pPr>
      <w:r>
        <w:rPr>
          <w:rFonts w:ascii="Arial" w:hAnsi="Arial"/>
          <w:b/>
        </w:rPr>
        <w:t>местного бюджета, направляемых на капитальные вложения</w:t>
      </w:r>
    </w:p>
    <w:p w:rsidR="00367726" w:rsidRDefault="00367726" w:rsidP="00367726">
      <w:pPr>
        <w:rPr>
          <w:rFonts w:ascii="Arial" w:hAnsi="Arial"/>
          <w:b/>
        </w:rPr>
      </w:pPr>
    </w:p>
    <w:p w:rsidR="00367726" w:rsidRDefault="00367726" w:rsidP="00367726">
      <w:pPr>
        <w:ind w:firstLine="709"/>
        <w:jc w:val="both"/>
        <w:rPr>
          <w:rFonts w:ascii="Arial" w:hAnsi="Arial"/>
        </w:rPr>
      </w:pPr>
      <w:bookmarkStart w:id="59" w:name="sub_301"/>
      <w:r>
        <w:rPr>
          <w:rFonts w:ascii="Arial" w:hAnsi="Arial"/>
        </w:rPr>
        <w:lastRenderedPageBreak/>
        <w:t xml:space="preserve">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w:t>
      </w:r>
      <w:r>
        <w:rPr>
          <w:rStyle w:val="af"/>
          <w:rFonts w:ascii="Arial" w:hAnsi="Arial"/>
          <w:sz w:val="24"/>
          <w:szCs w:val="24"/>
        </w:rPr>
        <w:t>Реестр</w:t>
      </w:r>
      <w:r>
        <w:rPr>
          <w:rFonts w:ascii="Arial" w:hAnsi="Arial"/>
        </w:rPr>
        <w:t>), в том числе требования к ведению и содержанию Реестра.</w:t>
      </w:r>
    </w:p>
    <w:p w:rsidR="00367726" w:rsidRDefault="00367726" w:rsidP="00367726">
      <w:pPr>
        <w:ind w:firstLine="709"/>
        <w:jc w:val="both"/>
        <w:rPr>
          <w:rFonts w:ascii="Arial" w:hAnsi="Arial"/>
        </w:rPr>
      </w:pPr>
      <w:bookmarkStart w:id="60" w:name="sub_302"/>
      <w:bookmarkEnd w:id="59"/>
      <w:r>
        <w:rPr>
          <w:rFonts w:ascii="Arial" w:hAnsi="Arial"/>
        </w:rPr>
        <w:t>2. Реестр является информационной базой, содержащей зафиксированные на электронном носителе в соответствии с законодательством Российской Федерации и Костромской области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367726" w:rsidRDefault="00367726" w:rsidP="00367726">
      <w:pPr>
        <w:ind w:firstLine="709"/>
        <w:jc w:val="both"/>
        <w:rPr>
          <w:rFonts w:ascii="Arial" w:hAnsi="Arial"/>
        </w:rPr>
      </w:pPr>
      <w:bookmarkStart w:id="61" w:name="sub_303"/>
      <w:bookmarkEnd w:id="60"/>
      <w:r>
        <w:rPr>
          <w:rFonts w:ascii="Arial" w:hAnsi="Arial"/>
        </w:rPr>
        <w:t>3. Реестр ведется на электронном носителе путем внесения в него соответствующих записей.</w:t>
      </w:r>
    </w:p>
    <w:p w:rsidR="00367726" w:rsidRDefault="00367726" w:rsidP="00367726">
      <w:pPr>
        <w:ind w:firstLine="709"/>
        <w:jc w:val="both"/>
        <w:rPr>
          <w:rFonts w:ascii="Arial" w:hAnsi="Arial"/>
        </w:rPr>
      </w:pPr>
      <w:bookmarkStart w:id="62" w:name="sub_304"/>
      <w:bookmarkEnd w:id="61"/>
      <w:r>
        <w:rPr>
          <w:rFonts w:ascii="Arial" w:hAnsi="Arial"/>
        </w:rPr>
        <w:t>4. Сведения об инвестиционном Проекте вносятся в Реестр в течение 5 рабочих дней со дня утверждения положительного заключения об эффективности использования средств местного бюджета, направляемых на капитальные вложения.</w:t>
      </w:r>
    </w:p>
    <w:p w:rsidR="00367726" w:rsidRDefault="00367726" w:rsidP="00367726">
      <w:pPr>
        <w:ind w:firstLine="709"/>
        <w:jc w:val="both"/>
        <w:rPr>
          <w:rFonts w:ascii="Arial" w:hAnsi="Arial"/>
        </w:rPr>
      </w:pPr>
      <w:bookmarkStart w:id="63" w:name="sub_305"/>
      <w:bookmarkEnd w:id="62"/>
      <w:r>
        <w:rPr>
          <w:rFonts w:ascii="Arial" w:hAnsi="Arial"/>
        </w:rPr>
        <w:t>5. Реестровая запись содержит следующие сведения:</w:t>
      </w:r>
    </w:p>
    <w:bookmarkEnd w:id="63"/>
    <w:p w:rsidR="00367726" w:rsidRDefault="00367726" w:rsidP="00367726">
      <w:pPr>
        <w:ind w:firstLine="709"/>
        <w:jc w:val="both"/>
        <w:rPr>
          <w:rFonts w:ascii="Arial" w:hAnsi="Arial"/>
        </w:rPr>
      </w:pPr>
      <w:r>
        <w:rPr>
          <w:rFonts w:ascii="Arial" w:hAnsi="Arial"/>
        </w:rPr>
        <w:t>1) порядковый номер записи;</w:t>
      </w:r>
    </w:p>
    <w:p w:rsidR="00367726" w:rsidRDefault="00367726" w:rsidP="00367726">
      <w:pPr>
        <w:ind w:firstLine="709"/>
        <w:jc w:val="both"/>
        <w:rPr>
          <w:rFonts w:ascii="Arial" w:hAnsi="Arial"/>
        </w:rPr>
      </w:pPr>
      <w:r>
        <w:rPr>
          <w:rFonts w:ascii="Arial" w:hAnsi="Arial"/>
        </w:rPr>
        <w:t>2)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367726" w:rsidRDefault="00367726" w:rsidP="00367726">
      <w:pPr>
        <w:ind w:firstLine="709"/>
        <w:jc w:val="both"/>
        <w:rPr>
          <w:rFonts w:ascii="Arial" w:hAnsi="Arial"/>
        </w:rPr>
      </w:pPr>
      <w:r>
        <w:rPr>
          <w:rFonts w:ascii="Arial" w:hAnsi="Arial"/>
        </w:rPr>
        <w:t>3) наименование инвестиционного Проекта, получившего положительное заключение об эффективности использования средств краевого бюджета, направляемых на капитальные вложения, согласно паспорту инвестиционного Проекта;</w:t>
      </w:r>
    </w:p>
    <w:p w:rsidR="00367726" w:rsidRDefault="00367726" w:rsidP="00367726">
      <w:pPr>
        <w:ind w:firstLine="709"/>
        <w:jc w:val="both"/>
        <w:rPr>
          <w:rFonts w:ascii="Arial" w:hAnsi="Arial"/>
        </w:rPr>
      </w:pPr>
      <w:r>
        <w:rPr>
          <w:rFonts w:ascii="Arial" w:hAnsi="Arial"/>
        </w:rPr>
        <w:t>4)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местного бюджета, направляемых на капитальные вложения, с указанием единиц измерения показателей (показателя);</w:t>
      </w:r>
    </w:p>
    <w:p w:rsidR="00367726" w:rsidRDefault="00367726" w:rsidP="00367726">
      <w:pPr>
        <w:ind w:firstLine="709"/>
        <w:jc w:val="both"/>
        <w:rPr>
          <w:rFonts w:ascii="Arial" w:hAnsi="Arial"/>
        </w:rPr>
      </w:pPr>
      <w:r>
        <w:rPr>
          <w:rFonts w:ascii="Arial" w:hAnsi="Arial"/>
        </w:rPr>
        <w:t>5) сметную стоимость объекта капитального строительства по заключению государственной экспертизы в ценах года его получения или предполагаемую (предельная) стоимость объекта капитального строительства в ценах года представления паспорта инвестиционного Проекта, а также рассчитанную в ценах соответствующих лет согласно паспорту инвестиционного Проекта (в тыс. рублей с одним знаком после запятой);</w:t>
      </w:r>
    </w:p>
    <w:p w:rsidR="00367726" w:rsidRDefault="00367726" w:rsidP="00367726">
      <w:pPr>
        <w:ind w:firstLine="709"/>
        <w:jc w:val="both"/>
        <w:rPr>
          <w:rFonts w:ascii="Arial" w:hAnsi="Arial"/>
        </w:rPr>
      </w:pPr>
      <w:r>
        <w:rPr>
          <w:rFonts w:ascii="Arial" w:hAnsi="Arial"/>
        </w:rPr>
        <w:t>6)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367726" w:rsidRDefault="00367726" w:rsidP="00367726">
      <w:pPr>
        <w:ind w:firstLine="709"/>
        <w:jc w:val="both"/>
        <w:rPr>
          <w:rFonts w:ascii="Arial" w:hAnsi="Arial"/>
        </w:rPr>
      </w:pPr>
      <w:r>
        <w:rPr>
          <w:rFonts w:ascii="Arial" w:hAnsi="Arial"/>
        </w:rPr>
        <w:t>7)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w:t>
      </w:r>
    </w:p>
    <w:p w:rsidR="00367726" w:rsidRDefault="00367726" w:rsidP="00367726">
      <w:pPr>
        <w:ind w:firstLine="709"/>
        <w:jc w:val="both"/>
        <w:rPr>
          <w:rFonts w:ascii="Arial" w:hAnsi="Arial"/>
        </w:rPr>
      </w:pPr>
      <w:r>
        <w:rPr>
          <w:rFonts w:ascii="Arial" w:hAnsi="Arial"/>
        </w:rPr>
        <w:lastRenderedPageBreak/>
        <w:t>8) реквизиты повторного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367726" w:rsidRDefault="00367726" w:rsidP="00367726">
      <w:pPr>
        <w:tabs>
          <w:tab w:val="left" w:pos="-1680"/>
        </w:tabs>
        <w:ind w:firstLine="709"/>
        <w:jc w:val="both"/>
        <w:rPr>
          <w:rFonts w:ascii="Arial" w:hAnsi="Arial"/>
        </w:rPr>
      </w:pPr>
      <w:r>
        <w:rPr>
          <w:rFonts w:ascii="Arial" w:hAnsi="Arial"/>
        </w:rPr>
        <w:t xml:space="preserve">6. Изменения в Реестр вносятся в срок, указанный в </w:t>
      </w:r>
      <w:r>
        <w:rPr>
          <w:rStyle w:val="ab"/>
          <w:rFonts w:ascii="Arial" w:hAnsi="Arial"/>
          <w:sz w:val="24"/>
          <w:szCs w:val="24"/>
        </w:rPr>
        <w:t>пункте 4</w:t>
      </w:r>
      <w:r>
        <w:rPr>
          <w:rFonts w:ascii="Arial" w:hAnsi="Arial"/>
        </w:rPr>
        <w:t xml:space="preserve"> настоящего Порядка, со дня утверждения повторного заключения по инвестиционному Проекту об эффективности использования средств местного бюджета, направляемых на капитальные вложения.</w:t>
      </w:r>
      <w:bookmarkEnd w:id="6"/>
      <w:bookmarkEnd w:id="47"/>
    </w:p>
    <w:p w:rsidR="00367726" w:rsidRDefault="00367726" w:rsidP="00367726">
      <w:pPr>
        <w:jc w:val="center"/>
      </w:pPr>
      <w:r>
        <w:t>РОССИЙСКАЯ ФЕДЕРАЦИЯ</w:t>
      </w:r>
    </w:p>
    <w:p w:rsidR="00367726" w:rsidRDefault="00367726" w:rsidP="00367726">
      <w:pPr>
        <w:jc w:val="center"/>
      </w:pPr>
      <w:r>
        <w:t>КОСТРОМСКАЯ ОБЛАСТЬ</w:t>
      </w:r>
    </w:p>
    <w:p w:rsidR="00367726" w:rsidRDefault="00367726" w:rsidP="00367726">
      <w:pPr>
        <w:jc w:val="center"/>
      </w:pPr>
      <w:r>
        <w:t>КАДЫЙСКИЙ МУНИЦИПАЛЬНЫЙ РАЙОН</w:t>
      </w:r>
    </w:p>
    <w:p w:rsidR="00367726" w:rsidRDefault="00367726" w:rsidP="00367726">
      <w:pPr>
        <w:jc w:val="center"/>
      </w:pPr>
      <w:r>
        <w:t>АДМИНИСТРАЦИЯ ЗАВРАЖНОГО СЕЛЬСКОГО ПОСЕЛЕНИЯ</w:t>
      </w:r>
    </w:p>
    <w:p w:rsidR="00367726" w:rsidRDefault="00367726" w:rsidP="00367726">
      <w:pPr>
        <w:jc w:val="center"/>
      </w:pPr>
    </w:p>
    <w:p w:rsidR="00367726" w:rsidRDefault="00367726" w:rsidP="00367726">
      <w:pPr>
        <w:jc w:val="center"/>
      </w:pPr>
      <w:r>
        <w:t>ПОСТАНОВЛЕНИЕ</w:t>
      </w:r>
    </w:p>
    <w:p w:rsidR="00367726" w:rsidRDefault="00367726" w:rsidP="00367726"/>
    <w:p w:rsidR="00367726" w:rsidRDefault="00367726" w:rsidP="00367726"/>
    <w:p w:rsidR="00367726" w:rsidRDefault="00367726" w:rsidP="00367726">
      <w:r>
        <w:t>От «15» ноября 2018г.                                                                                                                      №45</w:t>
      </w:r>
    </w:p>
    <w:p w:rsidR="00367726" w:rsidRDefault="00367726" w:rsidP="00367726">
      <w:r>
        <w:t>Об отмене постановления №2 от 22.01.2015</w:t>
      </w:r>
    </w:p>
    <w:p w:rsidR="00367726" w:rsidRDefault="00367726" w:rsidP="00367726">
      <w:r>
        <w:t xml:space="preserve"> «Об утверждении порядка формирования,</w:t>
      </w:r>
    </w:p>
    <w:p w:rsidR="00367726" w:rsidRDefault="00367726" w:rsidP="00367726">
      <w:r>
        <w:t xml:space="preserve"> ведения и утверждения ведомственных перечней</w:t>
      </w:r>
    </w:p>
    <w:p w:rsidR="00367726" w:rsidRDefault="00367726" w:rsidP="00367726">
      <w:r>
        <w:t xml:space="preserve"> муниципальных услуг и работ, </w:t>
      </w:r>
    </w:p>
    <w:p w:rsidR="00367726" w:rsidRDefault="00367726" w:rsidP="00367726">
      <w:r>
        <w:t>оказываемых и выполняемых муниципальными учреждениями</w:t>
      </w:r>
    </w:p>
    <w:p w:rsidR="00367726" w:rsidRDefault="00367726" w:rsidP="00367726">
      <w:r>
        <w:t xml:space="preserve"> Завражного сельского поселения </w:t>
      </w:r>
    </w:p>
    <w:p w:rsidR="00367726" w:rsidRDefault="00367726" w:rsidP="00367726">
      <w:r>
        <w:t>Кадыйского муниципального района Костромской области»</w:t>
      </w:r>
    </w:p>
    <w:p w:rsidR="00367726" w:rsidRDefault="00367726" w:rsidP="00367726"/>
    <w:p w:rsidR="00367726" w:rsidRDefault="00367726" w:rsidP="00367726">
      <w:r>
        <w:t>В связи с выявленным несоответствием федеральному законодательству постановления №2 от 22.01.2015 г.администрации Завражного сельского поселения Кадыйского муниципального района Костромской области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367726" w:rsidRDefault="00367726" w:rsidP="00367726">
      <w:r>
        <w:t>Постановляю:</w:t>
      </w:r>
    </w:p>
    <w:p w:rsidR="00367726" w:rsidRDefault="00367726" w:rsidP="00367726">
      <w:pPr>
        <w:pStyle w:val="a7"/>
        <w:numPr>
          <w:ilvl w:val="0"/>
          <w:numId w:val="12"/>
        </w:numPr>
        <w:spacing w:after="200" w:line="276" w:lineRule="auto"/>
      </w:pPr>
      <w:r>
        <w:t>Признать утратившим силу постановление №2  администрации Завражного сельского поселения Кадыйского муниципального района  от 22.01.2015 года;</w:t>
      </w:r>
    </w:p>
    <w:p w:rsidR="00367726" w:rsidRDefault="00367726" w:rsidP="00367726">
      <w:pPr>
        <w:pStyle w:val="a7"/>
        <w:numPr>
          <w:ilvl w:val="0"/>
          <w:numId w:val="12"/>
        </w:numPr>
        <w:spacing w:after="200" w:line="276" w:lineRule="auto"/>
      </w:pPr>
      <w:r>
        <w:lastRenderedPageBreak/>
        <w:t>Постановление вступает в силу с момента официального опубликования в информационном бюллетене «Вести Завражья».</w:t>
      </w:r>
    </w:p>
    <w:p w:rsidR="00367726" w:rsidRDefault="00367726" w:rsidP="00367726">
      <w:r>
        <w:t>Глава администрации</w:t>
      </w:r>
    </w:p>
    <w:p w:rsidR="00367726" w:rsidRDefault="00367726" w:rsidP="00367726">
      <w:r>
        <w:t>Завражного сельского поселения</w:t>
      </w:r>
    </w:p>
    <w:p w:rsidR="00367726" w:rsidRDefault="00367726" w:rsidP="00367726">
      <w:r>
        <w:t>Кадыйского муниципального района</w:t>
      </w:r>
    </w:p>
    <w:p w:rsidR="00367726" w:rsidRDefault="00367726" w:rsidP="00367726">
      <w:r>
        <w:t>Костромской области:                                                                                                        И.А.Панина</w:t>
      </w:r>
    </w:p>
    <w:p w:rsidR="00367726" w:rsidRPr="00577CE8" w:rsidRDefault="00367726" w:rsidP="00367726">
      <w:pPr>
        <w:keepNext/>
        <w:jc w:val="center"/>
        <w:rPr>
          <w:rFonts w:ascii="Arial" w:hAnsi="Arial"/>
          <w:szCs w:val="32"/>
          <w:lang w:eastAsia="ru-RU"/>
        </w:rPr>
      </w:pPr>
      <w:r w:rsidRPr="00577CE8">
        <w:rPr>
          <w:rFonts w:ascii="Arial" w:hAnsi="Arial"/>
          <w:szCs w:val="32"/>
          <w:lang w:eastAsia="ru-RU"/>
        </w:rPr>
        <w:t>РОССИЙСКАЯ ФЕДЕРАЦИЯ</w:t>
      </w:r>
    </w:p>
    <w:p w:rsidR="00367726" w:rsidRPr="00577CE8" w:rsidRDefault="00367726" w:rsidP="00367726">
      <w:pPr>
        <w:keepNext/>
        <w:jc w:val="center"/>
        <w:rPr>
          <w:rFonts w:ascii="Arial" w:hAnsi="Arial"/>
          <w:szCs w:val="32"/>
          <w:lang w:eastAsia="ru-RU"/>
        </w:rPr>
      </w:pPr>
      <w:r w:rsidRPr="00577CE8">
        <w:rPr>
          <w:rFonts w:ascii="Arial" w:hAnsi="Arial"/>
          <w:szCs w:val="32"/>
          <w:lang w:eastAsia="ru-RU"/>
        </w:rPr>
        <w:t>КОСТРОМСКАЯ ОБЛАСТЬ</w:t>
      </w:r>
    </w:p>
    <w:p w:rsidR="00367726" w:rsidRPr="00577CE8" w:rsidRDefault="00367726" w:rsidP="00367726">
      <w:pPr>
        <w:keepNext/>
        <w:jc w:val="center"/>
        <w:rPr>
          <w:rFonts w:ascii="Arial" w:hAnsi="Arial"/>
          <w:szCs w:val="32"/>
          <w:lang w:eastAsia="ru-RU"/>
        </w:rPr>
      </w:pPr>
      <w:r w:rsidRPr="00577CE8">
        <w:rPr>
          <w:rFonts w:ascii="Arial" w:hAnsi="Arial"/>
          <w:szCs w:val="32"/>
          <w:lang w:eastAsia="ru-RU"/>
        </w:rPr>
        <w:t>КАДЫЙСКИЙ МУНИЦИПАЛЬНЫЙ РАЙОН</w:t>
      </w:r>
    </w:p>
    <w:p w:rsidR="00367726" w:rsidRDefault="00367726" w:rsidP="00367726">
      <w:pPr>
        <w:keepNext/>
        <w:jc w:val="center"/>
        <w:rPr>
          <w:rFonts w:ascii="Arial" w:hAnsi="Arial"/>
          <w:szCs w:val="32"/>
          <w:lang w:eastAsia="ru-RU"/>
        </w:rPr>
      </w:pPr>
      <w:r>
        <w:rPr>
          <w:rFonts w:ascii="Arial" w:hAnsi="Arial"/>
          <w:szCs w:val="32"/>
          <w:lang w:eastAsia="ru-RU"/>
        </w:rPr>
        <w:t>АДМИНИСТРАЦИЯ ЗАВРАЖН</w:t>
      </w:r>
      <w:r w:rsidRPr="00577CE8">
        <w:rPr>
          <w:rFonts w:ascii="Arial" w:hAnsi="Arial"/>
          <w:szCs w:val="32"/>
          <w:lang w:eastAsia="ru-RU"/>
        </w:rPr>
        <w:t>ОГО СЕЛЬСКОГО ПОСЕЛЕНИЯ</w:t>
      </w:r>
    </w:p>
    <w:p w:rsidR="00367726" w:rsidRPr="00577CE8" w:rsidRDefault="00367726" w:rsidP="00367726">
      <w:pPr>
        <w:keepNext/>
        <w:jc w:val="center"/>
        <w:rPr>
          <w:rFonts w:ascii="Arial" w:hAnsi="Arial"/>
          <w:szCs w:val="28"/>
          <w:lang w:eastAsia="ru-RU"/>
        </w:rPr>
      </w:pPr>
    </w:p>
    <w:p w:rsidR="00367726" w:rsidRDefault="00367726" w:rsidP="00367726">
      <w:pPr>
        <w:keepNext/>
        <w:jc w:val="center"/>
        <w:rPr>
          <w:rFonts w:ascii="Arial" w:hAnsi="Arial"/>
          <w:bCs/>
          <w:iCs/>
          <w:szCs w:val="36"/>
          <w:lang w:eastAsia="ru-RU"/>
        </w:rPr>
      </w:pPr>
      <w:r w:rsidRPr="00577CE8">
        <w:rPr>
          <w:rFonts w:ascii="Arial" w:hAnsi="Arial"/>
          <w:bCs/>
          <w:iCs/>
          <w:szCs w:val="36"/>
          <w:lang w:eastAsia="ru-RU"/>
        </w:rPr>
        <w:t>ПОСТАНОВЛЕНИЕ</w:t>
      </w:r>
    </w:p>
    <w:p w:rsidR="00367726" w:rsidRPr="00577CE8" w:rsidRDefault="00367726" w:rsidP="00367726">
      <w:pPr>
        <w:keepNext/>
        <w:jc w:val="center"/>
        <w:rPr>
          <w:rFonts w:ascii="Arial" w:hAnsi="Arial" w:cs="Arial"/>
          <w:bCs/>
          <w:iCs/>
          <w:szCs w:val="36"/>
          <w:lang w:eastAsia="ru-RU"/>
        </w:rPr>
      </w:pPr>
    </w:p>
    <w:p w:rsidR="00367726" w:rsidRPr="00577CE8" w:rsidRDefault="00367726" w:rsidP="00367726">
      <w:pPr>
        <w:ind w:firstLine="709"/>
        <w:jc w:val="both"/>
        <w:rPr>
          <w:rFonts w:ascii="Arial" w:hAnsi="Arial"/>
          <w:szCs w:val="28"/>
          <w:lang w:eastAsia="ru-RU"/>
        </w:rPr>
      </w:pPr>
    </w:p>
    <w:p w:rsidR="00367726" w:rsidRDefault="00367726" w:rsidP="00367726">
      <w:pPr>
        <w:ind w:firstLine="709"/>
        <w:jc w:val="both"/>
        <w:rPr>
          <w:rFonts w:ascii="Arial" w:hAnsi="Arial"/>
          <w:szCs w:val="28"/>
          <w:lang w:eastAsia="ru-RU"/>
        </w:rPr>
      </w:pPr>
      <w:r>
        <w:rPr>
          <w:rFonts w:ascii="Arial" w:hAnsi="Arial"/>
          <w:szCs w:val="28"/>
          <w:lang w:eastAsia="ru-RU"/>
        </w:rPr>
        <w:t xml:space="preserve">13 НОЯБРЯ 2018 г.                                                            </w:t>
      </w:r>
      <w:r w:rsidRPr="00577CE8">
        <w:rPr>
          <w:rFonts w:ascii="Arial" w:hAnsi="Arial"/>
          <w:szCs w:val="28"/>
          <w:lang w:eastAsia="ru-RU"/>
        </w:rPr>
        <w:t xml:space="preserve">                    </w:t>
      </w:r>
      <w:r>
        <w:rPr>
          <w:rFonts w:ascii="Arial" w:hAnsi="Arial"/>
          <w:szCs w:val="28"/>
          <w:lang w:eastAsia="ru-RU"/>
        </w:rPr>
        <w:t xml:space="preserve"> № 43</w:t>
      </w:r>
    </w:p>
    <w:p w:rsidR="00367726" w:rsidRDefault="00367726" w:rsidP="00367726">
      <w:pPr>
        <w:ind w:firstLine="709"/>
        <w:jc w:val="both"/>
        <w:rPr>
          <w:rFonts w:ascii="Arial" w:hAnsi="Arial"/>
          <w:szCs w:val="28"/>
          <w:lang w:eastAsia="ru-RU"/>
        </w:rPr>
      </w:pPr>
    </w:p>
    <w:p w:rsidR="00367726" w:rsidRPr="00577CE8" w:rsidRDefault="00367726" w:rsidP="00367726">
      <w:pPr>
        <w:ind w:firstLine="709"/>
        <w:jc w:val="both"/>
        <w:rPr>
          <w:rFonts w:ascii="Arial" w:hAnsi="Arial"/>
          <w:szCs w:val="28"/>
          <w:lang w:eastAsia="ru-RU"/>
        </w:rPr>
      </w:pPr>
    </w:p>
    <w:p w:rsidR="00367726" w:rsidRDefault="00367726" w:rsidP="00367726">
      <w:pPr>
        <w:jc w:val="both"/>
        <w:rPr>
          <w:rFonts w:ascii="Arial" w:hAnsi="Arial"/>
          <w:szCs w:val="28"/>
        </w:rPr>
      </w:pPr>
      <w:r w:rsidRPr="001B5B2B">
        <w:rPr>
          <w:rFonts w:ascii="Arial" w:hAnsi="Arial"/>
          <w:szCs w:val="28"/>
        </w:rPr>
        <w:t xml:space="preserve">Об утверждении программ профилактики </w:t>
      </w:r>
    </w:p>
    <w:p w:rsidR="00367726" w:rsidRDefault="00367726" w:rsidP="00367726">
      <w:pPr>
        <w:jc w:val="both"/>
        <w:rPr>
          <w:rFonts w:ascii="Arial" w:hAnsi="Arial"/>
          <w:szCs w:val="28"/>
        </w:rPr>
      </w:pPr>
      <w:r w:rsidRPr="001B5B2B">
        <w:rPr>
          <w:rFonts w:ascii="Arial" w:hAnsi="Arial"/>
          <w:szCs w:val="28"/>
        </w:rPr>
        <w:t xml:space="preserve">нарушений юридическими лицами, </w:t>
      </w:r>
    </w:p>
    <w:p w:rsidR="00367726" w:rsidRDefault="00367726" w:rsidP="00367726">
      <w:pPr>
        <w:jc w:val="both"/>
        <w:rPr>
          <w:rFonts w:ascii="Arial" w:hAnsi="Arial"/>
          <w:szCs w:val="28"/>
        </w:rPr>
      </w:pPr>
      <w:r w:rsidRPr="001B5B2B">
        <w:rPr>
          <w:rFonts w:ascii="Arial" w:hAnsi="Arial"/>
          <w:szCs w:val="28"/>
        </w:rPr>
        <w:t>инд</w:t>
      </w:r>
      <w:r>
        <w:rPr>
          <w:rFonts w:ascii="Arial" w:hAnsi="Arial"/>
          <w:szCs w:val="28"/>
        </w:rPr>
        <w:t xml:space="preserve">ивидуальными предпринимателями </w:t>
      </w:r>
      <w:r w:rsidRPr="001B5B2B">
        <w:rPr>
          <w:rFonts w:ascii="Arial" w:hAnsi="Arial"/>
          <w:szCs w:val="28"/>
        </w:rPr>
        <w:t xml:space="preserve"> </w:t>
      </w:r>
    </w:p>
    <w:p w:rsidR="00367726" w:rsidRDefault="00367726" w:rsidP="00367726">
      <w:pPr>
        <w:jc w:val="both"/>
        <w:rPr>
          <w:rFonts w:ascii="Arial" w:hAnsi="Arial"/>
          <w:szCs w:val="28"/>
        </w:rPr>
      </w:pPr>
      <w:r w:rsidRPr="001B5B2B">
        <w:rPr>
          <w:rFonts w:ascii="Arial" w:hAnsi="Arial"/>
          <w:szCs w:val="28"/>
        </w:rPr>
        <w:t xml:space="preserve">обязательных требований законодательства в </w:t>
      </w:r>
    </w:p>
    <w:p w:rsidR="00367726" w:rsidRPr="001B5B2B" w:rsidRDefault="00367726" w:rsidP="00367726">
      <w:pPr>
        <w:jc w:val="both"/>
        <w:rPr>
          <w:rFonts w:ascii="Arial" w:hAnsi="Arial"/>
          <w:szCs w:val="28"/>
        </w:rPr>
      </w:pPr>
      <w:r w:rsidRPr="001B5B2B">
        <w:rPr>
          <w:rFonts w:ascii="Arial" w:hAnsi="Arial"/>
          <w:szCs w:val="28"/>
        </w:rPr>
        <w:t>сфере муниципального контроля на 2019 год</w:t>
      </w:r>
    </w:p>
    <w:p w:rsidR="00367726" w:rsidRPr="001B5B2B" w:rsidRDefault="00367726" w:rsidP="00367726">
      <w:pPr>
        <w:pStyle w:val="a9"/>
        <w:suppressAutoHyphens w:val="0"/>
        <w:spacing w:after="0"/>
        <w:ind w:firstLine="709"/>
        <w:jc w:val="both"/>
        <w:rPr>
          <w:rFonts w:ascii="Arial" w:hAnsi="Arial"/>
        </w:rPr>
      </w:pPr>
    </w:p>
    <w:p w:rsidR="00367726" w:rsidRDefault="00367726" w:rsidP="00367726">
      <w:pPr>
        <w:pStyle w:val="a9"/>
        <w:suppressAutoHyphens w:val="0"/>
        <w:spacing w:after="0"/>
        <w:ind w:firstLine="709"/>
        <w:jc w:val="both"/>
        <w:rPr>
          <w:rStyle w:val="a8"/>
          <w:rFonts w:ascii="Arial" w:eastAsia="Arial" w:hAnsi="Arial"/>
          <w:b w:val="0"/>
          <w:spacing w:val="-4"/>
          <w:kern w:val="1"/>
          <w:szCs w:val="28"/>
        </w:rPr>
      </w:pPr>
      <w:r w:rsidRPr="001B5B2B">
        <w:rPr>
          <w:rFonts w:ascii="Arial" w:hAnsi="Arial"/>
          <w:szCs w:val="28"/>
        </w:rPr>
        <w:t>В соответствии со статьей 17.1 Федерального закона от 06.10.2003 №</w:t>
      </w:r>
      <w:r>
        <w:rPr>
          <w:rFonts w:ascii="Arial" w:hAnsi="Arial"/>
          <w:szCs w:val="28"/>
        </w:rPr>
        <w:t xml:space="preserve"> </w:t>
      </w:r>
      <w:r w:rsidRPr="001B5B2B">
        <w:rPr>
          <w:rFonts w:ascii="Arial" w:hAnsi="Arial"/>
          <w:szCs w:val="28"/>
        </w:rPr>
        <w:t xml:space="preserve">131-ФЗ «Об общих принципах организации местного самоуправления в Российской Федерации», </w:t>
      </w:r>
      <w:r w:rsidRPr="001B5B2B">
        <w:rPr>
          <w:rStyle w:val="a8"/>
          <w:rFonts w:ascii="Arial" w:hAnsi="Arial"/>
          <w:szCs w:val="28"/>
        </w:rPr>
        <w:t xml:space="preserve">статьей 8.2 </w:t>
      </w:r>
      <w:r w:rsidRPr="001B5B2B">
        <w:rPr>
          <w:rFonts w:ascii="Arial" w:hAnsi="Arial"/>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 законодательства, </w:t>
      </w:r>
      <w:r w:rsidRPr="001B5B2B">
        <w:rPr>
          <w:rStyle w:val="a8"/>
          <w:rFonts w:ascii="Arial" w:eastAsia="Arial" w:hAnsi="Arial"/>
          <w:spacing w:val="-4"/>
          <w:kern w:val="1"/>
          <w:szCs w:val="28"/>
        </w:rPr>
        <w:t>администрац</w:t>
      </w:r>
      <w:r>
        <w:rPr>
          <w:rStyle w:val="a8"/>
          <w:rFonts w:ascii="Arial" w:eastAsia="Arial" w:hAnsi="Arial"/>
          <w:spacing w:val="-4"/>
          <w:kern w:val="1"/>
          <w:szCs w:val="28"/>
        </w:rPr>
        <w:t>ия Завражного сельского поселения,</w:t>
      </w:r>
    </w:p>
    <w:p w:rsidR="00367726" w:rsidRDefault="00367726" w:rsidP="00367726">
      <w:pPr>
        <w:pStyle w:val="a9"/>
        <w:suppressAutoHyphens w:val="0"/>
        <w:spacing w:after="0"/>
        <w:ind w:firstLine="709"/>
        <w:jc w:val="both"/>
        <w:rPr>
          <w:rStyle w:val="a8"/>
          <w:rFonts w:ascii="Arial" w:eastAsia="Arial" w:hAnsi="Arial"/>
          <w:b w:val="0"/>
          <w:spacing w:val="-4"/>
          <w:kern w:val="1"/>
          <w:szCs w:val="28"/>
        </w:rPr>
      </w:pPr>
      <w:r>
        <w:rPr>
          <w:rStyle w:val="a8"/>
          <w:rFonts w:ascii="Arial" w:eastAsia="Arial" w:hAnsi="Arial"/>
          <w:spacing w:val="-4"/>
          <w:kern w:val="1"/>
          <w:szCs w:val="28"/>
        </w:rPr>
        <w:t xml:space="preserve"> </w:t>
      </w:r>
    </w:p>
    <w:p w:rsidR="00367726" w:rsidRPr="001B5B2B" w:rsidRDefault="00367726" w:rsidP="00367726">
      <w:pPr>
        <w:pStyle w:val="a9"/>
        <w:suppressAutoHyphens w:val="0"/>
        <w:spacing w:after="0"/>
        <w:ind w:firstLine="709"/>
        <w:jc w:val="both"/>
        <w:rPr>
          <w:rFonts w:ascii="Arial" w:hAnsi="Arial"/>
          <w:szCs w:val="28"/>
        </w:rPr>
      </w:pPr>
      <w:r>
        <w:rPr>
          <w:rStyle w:val="a8"/>
          <w:rFonts w:ascii="Arial" w:eastAsia="Arial" w:hAnsi="Arial"/>
          <w:spacing w:val="-4"/>
          <w:kern w:val="1"/>
          <w:szCs w:val="28"/>
        </w:rPr>
        <w:t>ПОСТАНОВЛЯЕ</w:t>
      </w:r>
      <w:r w:rsidRPr="001B5B2B">
        <w:rPr>
          <w:rStyle w:val="a8"/>
          <w:rFonts w:ascii="Arial" w:eastAsia="Arial" w:hAnsi="Arial"/>
          <w:spacing w:val="-4"/>
          <w:kern w:val="1"/>
          <w:szCs w:val="28"/>
        </w:rPr>
        <w:t>Т:</w:t>
      </w:r>
    </w:p>
    <w:p w:rsidR="00367726" w:rsidRPr="001B5B2B" w:rsidRDefault="00367726" w:rsidP="00367726">
      <w:pPr>
        <w:shd w:val="clear" w:color="auto" w:fill="FFFFFF"/>
        <w:ind w:firstLine="709"/>
        <w:jc w:val="both"/>
        <w:rPr>
          <w:rFonts w:ascii="Arial" w:hAnsi="Arial"/>
          <w:szCs w:val="28"/>
        </w:rPr>
      </w:pPr>
    </w:p>
    <w:p w:rsidR="00367726" w:rsidRPr="001B5B2B" w:rsidRDefault="00367726" w:rsidP="00367726">
      <w:pPr>
        <w:pStyle w:val="a9"/>
        <w:suppressAutoHyphens w:val="0"/>
        <w:spacing w:after="0"/>
        <w:ind w:firstLine="709"/>
        <w:jc w:val="both"/>
        <w:rPr>
          <w:rFonts w:ascii="Arial" w:hAnsi="Arial"/>
          <w:szCs w:val="28"/>
        </w:rPr>
      </w:pPr>
      <w:r w:rsidRPr="001B5B2B">
        <w:rPr>
          <w:rFonts w:ascii="Arial" w:hAnsi="Arial"/>
          <w:szCs w:val="28"/>
        </w:rPr>
        <w:lastRenderedPageBreak/>
        <w:t xml:space="preserve">1. Утвердить следующие Программы профилактики нарушений обязательных требований законодательства в сфере муниципального контроля, осуществляемого администрацией </w:t>
      </w:r>
      <w:r>
        <w:rPr>
          <w:rStyle w:val="a8"/>
          <w:rFonts w:ascii="Arial" w:eastAsia="Arial" w:hAnsi="Arial"/>
          <w:spacing w:val="-4"/>
          <w:kern w:val="1"/>
          <w:szCs w:val="28"/>
        </w:rPr>
        <w:t xml:space="preserve">Завражного </w:t>
      </w:r>
      <w:r>
        <w:rPr>
          <w:rFonts w:ascii="Arial" w:hAnsi="Arial"/>
          <w:szCs w:val="28"/>
        </w:rPr>
        <w:t>сельского поселения на 2019</w:t>
      </w:r>
      <w:r w:rsidRPr="001B5B2B">
        <w:rPr>
          <w:rFonts w:ascii="Arial" w:hAnsi="Arial"/>
          <w:szCs w:val="28"/>
        </w:rPr>
        <w:t xml:space="preserve"> год (прилагаются к постановлению):</w:t>
      </w:r>
    </w:p>
    <w:p w:rsidR="00367726" w:rsidRPr="001B5B2B" w:rsidRDefault="00367726" w:rsidP="00367726">
      <w:pPr>
        <w:ind w:firstLine="709"/>
        <w:jc w:val="both"/>
        <w:rPr>
          <w:rFonts w:ascii="Arial" w:hAnsi="Arial"/>
          <w:szCs w:val="28"/>
        </w:rPr>
      </w:pPr>
      <w:r w:rsidRPr="001B5B2B">
        <w:rPr>
          <w:rFonts w:ascii="Arial" w:hAnsi="Arial"/>
          <w:szCs w:val="28"/>
        </w:rPr>
        <w:t>1.1 Программа</w:t>
      </w:r>
      <w:r w:rsidRPr="001B5B2B">
        <w:rPr>
          <w:rFonts w:ascii="Arial" w:hAnsi="Arial" w:cs="Roboto"/>
          <w:szCs w:val="28"/>
        </w:rPr>
        <w:t xml:space="preserve"> </w:t>
      </w:r>
      <w:r w:rsidRPr="001B5B2B">
        <w:rPr>
          <w:rStyle w:val="a8"/>
          <w:rFonts w:ascii="Arial" w:hAnsi="Arial"/>
          <w:szCs w:val="28"/>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по вопросу сохранности автомобильных дорог и их элементов.</w:t>
      </w:r>
    </w:p>
    <w:p w:rsidR="00367726" w:rsidRPr="001B5B2B" w:rsidRDefault="00367726" w:rsidP="00367726">
      <w:pPr>
        <w:pStyle w:val="a9"/>
        <w:suppressAutoHyphens w:val="0"/>
        <w:spacing w:after="0"/>
        <w:ind w:firstLine="709"/>
        <w:jc w:val="both"/>
        <w:rPr>
          <w:rStyle w:val="a8"/>
          <w:rFonts w:ascii="Arial" w:hAnsi="Arial"/>
          <w:b w:val="0"/>
          <w:bCs w:val="0"/>
          <w:szCs w:val="28"/>
        </w:rPr>
      </w:pPr>
      <w:r w:rsidRPr="001B5B2B">
        <w:rPr>
          <w:rFonts w:ascii="Arial" w:hAnsi="Arial"/>
          <w:szCs w:val="28"/>
        </w:rPr>
        <w:t>1.2 Программа</w:t>
      </w:r>
      <w:r w:rsidRPr="001B5B2B">
        <w:rPr>
          <w:rFonts w:ascii="Arial" w:hAnsi="Arial" w:cs="Roboto"/>
          <w:szCs w:val="28"/>
        </w:rPr>
        <w:t xml:space="preserve"> </w:t>
      </w:r>
      <w:r w:rsidRPr="001B5B2B">
        <w:rPr>
          <w:rStyle w:val="a8"/>
          <w:rFonts w:ascii="Arial" w:hAnsi="Arial"/>
          <w:szCs w:val="28"/>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области торговой деятельности.</w:t>
      </w:r>
    </w:p>
    <w:p w:rsidR="00367726" w:rsidRPr="001B5B2B" w:rsidRDefault="00367726" w:rsidP="00367726">
      <w:pPr>
        <w:ind w:firstLine="709"/>
        <w:jc w:val="both"/>
        <w:rPr>
          <w:rStyle w:val="a8"/>
          <w:rFonts w:ascii="Arial" w:hAnsi="Arial"/>
          <w:b w:val="0"/>
          <w:bCs w:val="0"/>
          <w:szCs w:val="28"/>
        </w:rPr>
      </w:pPr>
      <w:r w:rsidRPr="001B5B2B">
        <w:rPr>
          <w:rStyle w:val="a8"/>
          <w:rFonts w:ascii="Arial" w:hAnsi="Arial"/>
          <w:szCs w:val="28"/>
        </w:rPr>
        <w:t>1.3 Программа</w:t>
      </w:r>
      <w:r w:rsidRPr="001B5B2B">
        <w:rPr>
          <w:rStyle w:val="a8"/>
          <w:rFonts w:ascii="Arial" w:hAnsi="Arial" w:cs="Roboto"/>
          <w:szCs w:val="28"/>
        </w:rPr>
        <w:t xml:space="preserve"> </w:t>
      </w:r>
      <w:r w:rsidRPr="001B5B2B">
        <w:rPr>
          <w:rStyle w:val="a8"/>
          <w:rFonts w:ascii="Arial" w:hAnsi="Arial"/>
          <w:szCs w:val="28"/>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сфере благоустройства.</w:t>
      </w:r>
    </w:p>
    <w:p w:rsidR="00367726" w:rsidRPr="001B5B2B" w:rsidRDefault="00367726" w:rsidP="00367726">
      <w:pPr>
        <w:pStyle w:val="a9"/>
        <w:suppressAutoHyphens w:val="0"/>
        <w:spacing w:after="0"/>
        <w:ind w:firstLine="709"/>
        <w:jc w:val="both"/>
        <w:rPr>
          <w:rFonts w:ascii="Arial" w:hAnsi="Arial"/>
        </w:rPr>
      </w:pPr>
      <w:r w:rsidRPr="001B5B2B">
        <w:rPr>
          <w:rStyle w:val="a8"/>
          <w:rFonts w:ascii="Arial" w:hAnsi="Arial"/>
          <w:szCs w:val="28"/>
        </w:rPr>
        <w:t>1.4 Программа</w:t>
      </w:r>
      <w:r w:rsidRPr="001B5B2B">
        <w:rPr>
          <w:rStyle w:val="a8"/>
          <w:rFonts w:ascii="Arial" w:hAnsi="Arial" w:cs="Roboto"/>
          <w:szCs w:val="28"/>
        </w:rPr>
        <w:t xml:space="preserve"> </w:t>
      </w:r>
      <w:r w:rsidRPr="001B5B2B">
        <w:rPr>
          <w:rStyle w:val="a8"/>
          <w:rFonts w:ascii="Arial" w:hAnsi="Arial"/>
          <w:szCs w:val="28"/>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отношении муниципального жилищного фонда.</w:t>
      </w:r>
    </w:p>
    <w:p w:rsidR="00367726" w:rsidRPr="001B5B2B" w:rsidRDefault="00367726" w:rsidP="00367726">
      <w:pPr>
        <w:ind w:firstLine="709"/>
        <w:jc w:val="both"/>
        <w:rPr>
          <w:rFonts w:ascii="Arial" w:hAnsi="Arial"/>
          <w:color w:val="FF0000"/>
          <w:szCs w:val="28"/>
        </w:rPr>
      </w:pPr>
      <w:r w:rsidRPr="001B5B2B">
        <w:rPr>
          <w:rFonts w:ascii="Arial" w:hAnsi="Arial"/>
          <w:szCs w:val="28"/>
        </w:rPr>
        <w:t xml:space="preserve">2. </w:t>
      </w:r>
      <w:r w:rsidRPr="00704E9E">
        <w:rPr>
          <w:rFonts w:ascii="Arial" w:hAnsi="Arial"/>
          <w:szCs w:val="28"/>
        </w:rPr>
        <w:t xml:space="preserve">Должностным лицам администрации </w:t>
      </w:r>
      <w:r>
        <w:rPr>
          <w:rStyle w:val="a8"/>
          <w:rFonts w:ascii="Arial" w:eastAsia="Arial" w:hAnsi="Arial"/>
          <w:spacing w:val="-4"/>
          <w:kern w:val="1"/>
          <w:szCs w:val="28"/>
        </w:rPr>
        <w:t>Завражн</w:t>
      </w:r>
      <w:r w:rsidRPr="00704E9E">
        <w:rPr>
          <w:rStyle w:val="a8"/>
          <w:rFonts w:ascii="Arial" w:eastAsia="Arial" w:hAnsi="Arial"/>
          <w:spacing w:val="-4"/>
          <w:kern w:val="1"/>
          <w:szCs w:val="28"/>
        </w:rPr>
        <w:t xml:space="preserve">ого </w:t>
      </w:r>
      <w:r w:rsidRPr="00704E9E">
        <w:rPr>
          <w:rFonts w:ascii="Arial" w:hAnsi="Arial"/>
          <w:szCs w:val="28"/>
        </w:rPr>
        <w:t>сельского поселения, ответственным за осуществление муниципального контроля в установленных сферах деятельности, обеспечить выполнение программ профилактики нарушений юридическими лицами, индивидуальными предпринимателями и гражданами обязательных требований на 2019 год.</w:t>
      </w:r>
    </w:p>
    <w:p w:rsidR="00367726" w:rsidRPr="001B5B2B" w:rsidRDefault="00367726" w:rsidP="00367726">
      <w:pPr>
        <w:ind w:firstLine="709"/>
        <w:jc w:val="both"/>
        <w:rPr>
          <w:rFonts w:ascii="Arial" w:hAnsi="Arial"/>
          <w:szCs w:val="28"/>
        </w:rPr>
      </w:pPr>
      <w:r w:rsidRPr="001B5B2B">
        <w:rPr>
          <w:rFonts w:ascii="Arial" w:hAnsi="Arial"/>
          <w:szCs w:val="28"/>
        </w:rPr>
        <w:t xml:space="preserve">3. </w:t>
      </w:r>
      <w:r w:rsidRPr="001B5B2B">
        <w:rPr>
          <w:rFonts w:ascii="Arial" w:eastAsia="Arial" w:hAnsi="Arial"/>
          <w:spacing w:val="-1"/>
          <w:szCs w:val="28"/>
        </w:rPr>
        <w:t>Настоящее п</w:t>
      </w:r>
      <w:r w:rsidRPr="001B5B2B">
        <w:rPr>
          <w:rFonts w:ascii="Arial" w:eastAsia="Arial" w:hAnsi="Arial"/>
          <w:szCs w:val="28"/>
        </w:rPr>
        <w:t xml:space="preserve">остановление вступает в силу с момента его официального опубликования в </w:t>
      </w:r>
      <w:r w:rsidRPr="001B5B2B">
        <w:rPr>
          <w:rFonts w:ascii="Arial" w:hAnsi="Arial"/>
          <w:szCs w:val="28"/>
        </w:rPr>
        <w:t>информационном вестнике «</w:t>
      </w:r>
      <w:r>
        <w:rPr>
          <w:rFonts w:ascii="Arial" w:hAnsi="Arial"/>
          <w:szCs w:val="28"/>
        </w:rPr>
        <w:t>Вести Завражья</w:t>
      </w:r>
      <w:r w:rsidRPr="001B5B2B">
        <w:rPr>
          <w:rFonts w:ascii="Arial" w:hAnsi="Arial"/>
          <w:szCs w:val="28"/>
        </w:rPr>
        <w:t xml:space="preserve">» и подлежит размещению на официальном сайте администрации </w:t>
      </w:r>
      <w:r>
        <w:rPr>
          <w:rFonts w:ascii="Arial" w:hAnsi="Arial"/>
          <w:szCs w:val="28"/>
        </w:rPr>
        <w:t>Завражного</w:t>
      </w:r>
      <w:r w:rsidRPr="001B5B2B">
        <w:rPr>
          <w:rFonts w:ascii="Arial" w:hAnsi="Arial"/>
          <w:szCs w:val="28"/>
        </w:rPr>
        <w:t xml:space="preserve"> сельского поселения в информационно-телекоммуникационной сети «Интернет».</w:t>
      </w:r>
    </w:p>
    <w:p w:rsidR="00367726" w:rsidRPr="001B5B2B" w:rsidRDefault="00367726" w:rsidP="00367726">
      <w:pPr>
        <w:jc w:val="both"/>
        <w:rPr>
          <w:rFonts w:ascii="Arial" w:hAnsi="Arial"/>
          <w:szCs w:val="28"/>
        </w:rPr>
      </w:pPr>
    </w:p>
    <w:p w:rsidR="00367726" w:rsidRPr="001B5B2B" w:rsidRDefault="00367726" w:rsidP="00367726">
      <w:pPr>
        <w:ind w:firstLine="709"/>
        <w:jc w:val="both"/>
        <w:rPr>
          <w:rFonts w:ascii="Arial" w:hAnsi="Arial"/>
          <w:szCs w:val="28"/>
        </w:rPr>
      </w:pPr>
    </w:p>
    <w:p w:rsidR="00367726" w:rsidRDefault="00367726" w:rsidP="00367726">
      <w:pPr>
        <w:tabs>
          <w:tab w:val="left" w:pos="5604"/>
        </w:tabs>
        <w:jc w:val="both"/>
        <w:rPr>
          <w:rFonts w:ascii="Arial" w:hAnsi="Arial"/>
          <w:szCs w:val="28"/>
        </w:rPr>
      </w:pPr>
      <w:r>
        <w:rPr>
          <w:rFonts w:ascii="Arial" w:hAnsi="Arial"/>
          <w:szCs w:val="28"/>
        </w:rPr>
        <w:t>Глава администрации</w:t>
      </w:r>
    </w:p>
    <w:p w:rsidR="00367726" w:rsidRDefault="00367726" w:rsidP="00367726">
      <w:pPr>
        <w:tabs>
          <w:tab w:val="left" w:pos="5604"/>
        </w:tabs>
        <w:jc w:val="both"/>
        <w:rPr>
          <w:rFonts w:ascii="Arial" w:hAnsi="Arial"/>
          <w:szCs w:val="28"/>
        </w:rPr>
      </w:pPr>
      <w:r>
        <w:rPr>
          <w:rFonts w:ascii="Arial" w:hAnsi="Arial"/>
          <w:szCs w:val="28"/>
        </w:rPr>
        <w:t>Завражного сельского поселения</w:t>
      </w:r>
    </w:p>
    <w:p w:rsidR="00367726" w:rsidRDefault="00367726" w:rsidP="00367726">
      <w:pPr>
        <w:tabs>
          <w:tab w:val="left" w:pos="5604"/>
        </w:tabs>
        <w:jc w:val="both"/>
        <w:rPr>
          <w:rFonts w:ascii="Arial" w:hAnsi="Arial"/>
          <w:szCs w:val="28"/>
        </w:rPr>
      </w:pPr>
      <w:r>
        <w:rPr>
          <w:rFonts w:ascii="Arial" w:hAnsi="Arial"/>
          <w:szCs w:val="28"/>
        </w:rPr>
        <w:t>Кадыйского муниципального района</w:t>
      </w:r>
    </w:p>
    <w:p w:rsidR="00367726" w:rsidRPr="001B5B2B" w:rsidRDefault="00367726" w:rsidP="00367726">
      <w:pPr>
        <w:tabs>
          <w:tab w:val="left" w:pos="5604"/>
        </w:tabs>
        <w:jc w:val="both"/>
        <w:rPr>
          <w:rFonts w:ascii="Arial" w:hAnsi="Arial"/>
        </w:rPr>
      </w:pPr>
      <w:r>
        <w:rPr>
          <w:rFonts w:ascii="Arial" w:hAnsi="Arial"/>
          <w:szCs w:val="28"/>
        </w:rPr>
        <w:t>Костромской области                                                                            И.А.Панина</w:t>
      </w:r>
    </w:p>
    <w:p w:rsidR="00367726" w:rsidRDefault="00367726" w:rsidP="00367726">
      <w:pPr>
        <w:rPr>
          <w:color w:val="000000"/>
        </w:rPr>
      </w:pPr>
    </w:p>
    <w:p w:rsidR="00367726" w:rsidRDefault="00367726" w:rsidP="00367726">
      <w:pPr>
        <w:rPr>
          <w:color w:val="000000"/>
        </w:rPr>
      </w:pPr>
    </w:p>
    <w:p w:rsidR="00367726" w:rsidRDefault="00367726" w:rsidP="00367726">
      <w:pPr>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rPr>
      </w:pPr>
    </w:p>
    <w:p w:rsidR="00367726" w:rsidRDefault="00367726" w:rsidP="00367726">
      <w:pPr>
        <w:pStyle w:val="a9"/>
        <w:spacing w:after="150"/>
        <w:rPr>
          <w:color w:val="000000"/>
          <w:sz w:val="40"/>
          <w:szCs w:val="40"/>
        </w:rPr>
      </w:pPr>
    </w:p>
    <w:p w:rsidR="00367726" w:rsidRDefault="00367726" w:rsidP="00367726">
      <w:pPr>
        <w:pStyle w:val="a9"/>
        <w:spacing w:after="150"/>
        <w:jc w:val="center"/>
        <w:rPr>
          <w:b/>
          <w:bCs/>
          <w:color w:val="000000"/>
          <w:sz w:val="40"/>
          <w:szCs w:val="40"/>
        </w:rPr>
      </w:pPr>
    </w:p>
    <w:p w:rsidR="00367726" w:rsidRDefault="00367726" w:rsidP="00367726">
      <w:pPr>
        <w:pStyle w:val="a9"/>
        <w:spacing w:after="150"/>
        <w:jc w:val="center"/>
        <w:rPr>
          <w:b/>
          <w:bCs/>
          <w:color w:val="000000"/>
          <w:sz w:val="40"/>
          <w:szCs w:val="40"/>
        </w:rPr>
      </w:pPr>
    </w:p>
    <w:p w:rsidR="00367726" w:rsidRDefault="00367726" w:rsidP="00367726">
      <w:pPr>
        <w:pStyle w:val="a9"/>
        <w:spacing w:after="150"/>
        <w:jc w:val="center"/>
        <w:rPr>
          <w:color w:val="000000"/>
          <w:sz w:val="40"/>
          <w:szCs w:val="40"/>
        </w:rPr>
      </w:pPr>
    </w:p>
    <w:p w:rsidR="00367726" w:rsidRDefault="00367726" w:rsidP="00367726">
      <w:pPr>
        <w:pStyle w:val="a9"/>
        <w:spacing w:after="150"/>
        <w:jc w:val="center"/>
        <w:rPr>
          <w:color w:val="000000"/>
          <w:sz w:val="40"/>
          <w:szCs w:val="40"/>
        </w:rPr>
      </w:pPr>
    </w:p>
    <w:p w:rsidR="00367726" w:rsidRPr="001B5B2B" w:rsidRDefault="00367726" w:rsidP="00367726">
      <w:pPr>
        <w:pStyle w:val="a9"/>
        <w:jc w:val="right"/>
        <w:rPr>
          <w:rFonts w:ascii="Arial" w:hAnsi="Arial" w:cs="Arial"/>
          <w:color w:val="000000"/>
        </w:rPr>
      </w:pPr>
      <w:r w:rsidRPr="001B5B2B">
        <w:rPr>
          <w:rFonts w:ascii="Arial" w:hAnsi="Arial" w:cs="Arial"/>
          <w:color w:val="000000"/>
        </w:rPr>
        <w:t xml:space="preserve">Утверждена </w:t>
      </w:r>
    </w:p>
    <w:p w:rsidR="00367726" w:rsidRPr="001B5B2B" w:rsidRDefault="00367726" w:rsidP="00367726">
      <w:pPr>
        <w:pStyle w:val="a9"/>
        <w:jc w:val="right"/>
        <w:rPr>
          <w:rFonts w:ascii="Arial" w:hAnsi="Arial" w:cs="Arial"/>
          <w:color w:val="000000"/>
        </w:rPr>
      </w:pPr>
      <w:r w:rsidRPr="001B5B2B">
        <w:rPr>
          <w:rFonts w:ascii="Arial" w:hAnsi="Arial" w:cs="Arial"/>
          <w:color w:val="000000"/>
        </w:rPr>
        <w:t xml:space="preserve">постановлением администрации </w:t>
      </w:r>
    </w:p>
    <w:p w:rsidR="00367726" w:rsidRPr="001B5B2B" w:rsidRDefault="00367726" w:rsidP="00367726">
      <w:pPr>
        <w:pStyle w:val="a9"/>
        <w:jc w:val="right"/>
        <w:rPr>
          <w:rFonts w:ascii="Arial" w:hAnsi="Arial" w:cs="Arial"/>
          <w:color w:val="000000"/>
        </w:rPr>
      </w:pPr>
      <w:r>
        <w:rPr>
          <w:rFonts w:ascii="Arial" w:hAnsi="Arial" w:cs="Arial"/>
          <w:color w:val="000000"/>
        </w:rPr>
        <w:t>Завражн</w:t>
      </w:r>
      <w:r w:rsidRPr="001B5B2B">
        <w:rPr>
          <w:rFonts w:ascii="Arial" w:hAnsi="Arial" w:cs="Arial"/>
          <w:color w:val="000000"/>
        </w:rPr>
        <w:t xml:space="preserve">ого сельского поселения </w:t>
      </w:r>
    </w:p>
    <w:p w:rsidR="00367726" w:rsidRPr="001B5B2B" w:rsidRDefault="00367726" w:rsidP="00367726">
      <w:pPr>
        <w:pStyle w:val="a9"/>
        <w:jc w:val="right"/>
        <w:rPr>
          <w:rFonts w:ascii="Roboto" w:hAnsi="Roboto" w:cs="Roboto"/>
          <w:color w:val="000000"/>
        </w:rPr>
      </w:pPr>
      <w:r>
        <w:rPr>
          <w:rFonts w:ascii="Arial" w:hAnsi="Arial" w:cs="Arial"/>
          <w:color w:val="000000"/>
        </w:rPr>
        <w:t>от 13</w:t>
      </w:r>
      <w:r w:rsidRPr="001B5B2B">
        <w:rPr>
          <w:rFonts w:ascii="Arial" w:hAnsi="Arial" w:cs="Arial"/>
          <w:color w:val="000000"/>
        </w:rPr>
        <w:t>.11.2018 г. №</w:t>
      </w:r>
      <w:r>
        <w:rPr>
          <w:rFonts w:ascii="Arial" w:hAnsi="Arial" w:cs="Arial"/>
          <w:color w:val="000000"/>
        </w:rPr>
        <w:t xml:space="preserve"> 43</w:t>
      </w:r>
    </w:p>
    <w:p w:rsidR="00367726" w:rsidRPr="001B5B2B" w:rsidRDefault="00367726" w:rsidP="00367726">
      <w:pPr>
        <w:pStyle w:val="a9"/>
        <w:spacing w:after="150"/>
        <w:jc w:val="center"/>
        <w:rPr>
          <w:color w:val="000000"/>
        </w:rPr>
      </w:pPr>
    </w:p>
    <w:p w:rsidR="00367726" w:rsidRDefault="00367726" w:rsidP="00367726">
      <w:pPr>
        <w:pStyle w:val="a9"/>
        <w:spacing w:after="150"/>
        <w:jc w:val="center"/>
        <w:rPr>
          <w:color w:val="000000"/>
          <w:sz w:val="40"/>
          <w:szCs w:val="40"/>
        </w:rPr>
      </w:pPr>
    </w:p>
    <w:p w:rsidR="00367726" w:rsidRDefault="00367726" w:rsidP="00367726">
      <w:pPr>
        <w:pStyle w:val="a9"/>
        <w:spacing w:after="150"/>
        <w:jc w:val="center"/>
        <w:rPr>
          <w:color w:val="000000"/>
          <w:sz w:val="40"/>
          <w:szCs w:val="40"/>
        </w:rPr>
      </w:pPr>
    </w:p>
    <w:p w:rsidR="00367726" w:rsidRDefault="00367726" w:rsidP="00367726">
      <w:pPr>
        <w:pStyle w:val="a9"/>
        <w:spacing w:after="150"/>
        <w:jc w:val="center"/>
        <w:rPr>
          <w:rStyle w:val="a8"/>
          <w:rFonts w:ascii="Arial" w:hAnsi="Arial" w:cs="Arial"/>
          <w:color w:val="000000"/>
          <w:sz w:val="40"/>
          <w:szCs w:val="40"/>
        </w:rPr>
      </w:pPr>
      <w:r>
        <w:rPr>
          <w:rFonts w:ascii="Arial" w:hAnsi="Arial" w:cs="Arial"/>
          <w:b/>
          <w:bCs/>
          <w:color w:val="000000"/>
          <w:sz w:val="40"/>
          <w:szCs w:val="40"/>
        </w:rPr>
        <w:t>Программа</w:t>
      </w:r>
    </w:p>
    <w:p w:rsidR="00367726" w:rsidRDefault="00367726" w:rsidP="00367726">
      <w:pPr>
        <w:pStyle w:val="a9"/>
        <w:spacing w:after="150"/>
        <w:jc w:val="center"/>
        <w:rPr>
          <w:rFonts w:ascii="Roboto" w:hAnsi="Roboto" w:cs="Roboto"/>
          <w:color w:val="000000"/>
          <w:sz w:val="27"/>
        </w:rPr>
      </w:pPr>
      <w:r>
        <w:rPr>
          <w:rStyle w:val="a8"/>
          <w:rFonts w:ascii="Arial" w:hAnsi="Arial" w:cs="Arial"/>
          <w:color w:val="000000"/>
          <w:sz w:val="40"/>
          <w:szCs w:val="40"/>
        </w:rPr>
        <w:lastRenderedPageBreak/>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w:t>
      </w:r>
      <w:r>
        <w:rPr>
          <w:rStyle w:val="a8"/>
          <w:rFonts w:ascii="Arial" w:hAnsi="Arial" w:cs="Arial"/>
          <w:color w:val="000000"/>
          <w:sz w:val="52"/>
          <w:szCs w:val="52"/>
        </w:rPr>
        <w:t xml:space="preserve"> </w:t>
      </w:r>
      <w:r>
        <w:rPr>
          <w:rStyle w:val="a8"/>
          <w:rFonts w:ascii="Arial" w:hAnsi="Arial" w:cs="Arial"/>
          <w:color w:val="000000"/>
          <w:sz w:val="40"/>
          <w:szCs w:val="40"/>
        </w:rPr>
        <w:t>по вопросу сохранности автомобильных дорог и их элементов</w:t>
      </w: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rPr>
          <w:rFonts w:ascii="Roboto" w:hAnsi="Roboto" w:cs="Roboto"/>
          <w:color w:val="000000"/>
          <w:sz w:val="27"/>
        </w:rPr>
      </w:pPr>
    </w:p>
    <w:p w:rsidR="00367726" w:rsidRDefault="00367726" w:rsidP="00367726">
      <w:pPr>
        <w:pStyle w:val="a9"/>
        <w:rPr>
          <w:rFonts w:ascii="Roboto" w:hAnsi="Roboto" w:cs="Roboto"/>
          <w:color w:val="000000"/>
          <w:sz w:val="27"/>
        </w:rPr>
      </w:pPr>
    </w:p>
    <w:p w:rsidR="00367726" w:rsidRDefault="00367726" w:rsidP="00367726">
      <w:pPr>
        <w:pStyle w:val="a9"/>
        <w:rPr>
          <w:rFonts w:ascii="Roboto" w:hAnsi="Roboto" w:cs="Roboto"/>
          <w:color w:val="000000"/>
          <w:sz w:val="27"/>
        </w:rPr>
      </w:pPr>
    </w:p>
    <w:p w:rsidR="00367726" w:rsidRDefault="00367726" w:rsidP="00367726">
      <w:pPr>
        <w:pStyle w:val="a9"/>
        <w:rPr>
          <w:rFonts w:ascii="Roboto" w:hAnsi="Roboto" w:cs="Roboto"/>
          <w:color w:val="000000"/>
          <w:sz w:val="27"/>
        </w:rPr>
      </w:pPr>
    </w:p>
    <w:p w:rsidR="00367726" w:rsidRDefault="00367726" w:rsidP="00367726">
      <w:pPr>
        <w:pStyle w:val="a9"/>
        <w:rPr>
          <w:rFonts w:ascii="Roboto" w:hAnsi="Roboto" w:cs="Roboto"/>
          <w:color w:val="000000"/>
          <w:sz w:val="27"/>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b/>
          <w:bCs/>
          <w:color w:val="000000"/>
        </w:rPr>
      </w:pPr>
    </w:p>
    <w:p w:rsidR="00367726" w:rsidRDefault="00367726" w:rsidP="00367726">
      <w:pPr>
        <w:pStyle w:val="a9"/>
        <w:spacing w:after="150"/>
        <w:ind w:firstLine="709"/>
        <w:rPr>
          <w:rFonts w:ascii="Arial" w:hAnsi="Arial" w:cs="Arial"/>
          <w:color w:val="000000"/>
        </w:rPr>
      </w:pPr>
      <w:r>
        <w:rPr>
          <w:rFonts w:ascii="Arial" w:hAnsi="Arial" w:cs="Arial"/>
          <w:b/>
          <w:bCs/>
          <w:color w:val="000000"/>
        </w:rPr>
        <w:t>Раздел 1. Общие положения</w:t>
      </w:r>
    </w:p>
    <w:p w:rsidR="00367726" w:rsidRDefault="00367726" w:rsidP="00367726">
      <w:pPr>
        <w:pStyle w:val="a9"/>
        <w:spacing w:after="150"/>
        <w:ind w:firstLine="709"/>
        <w:jc w:val="both"/>
        <w:rPr>
          <w:rFonts w:ascii="Arial" w:hAnsi="Arial" w:cs="Arial"/>
          <w:b/>
          <w:bCs/>
          <w:color w:val="000000"/>
        </w:rPr>
      </w:pPr>
      <w:r>
        <w:rPr>
          <w:rFonts w:ascii="Arial" w:hAnsi="Arial" w:cs="Arial"/>
          <w:color w:val="000000"/>
        </w:rPr>
        <w:t xml:space="preserve">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(далее – администрация) профилактики нарушений требований </w:t>
      </w:r>
      <w:r>
        <w:rPr>
          <w:rStyle w:val="a8"/>
          <w:rFonts w:ascii="Arial" w:hAnsi="Arial" w:cs="Arial"/>
          <w:color w:val="000000"/>
        </w:rPr>
        <w:t>по вопросу сохранности автомобильных дорог и их элементов,</w:t>
      </w:r>
      <w:r>
        <w:rPr>
          <w:rFonts w:ascii="Arial" w:hAnsi="Arial" w:cs="Arial"/>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Завражного сельского поселения, в целях предупреждения возможного </w:t>
      </w:r>
      <w:r>
        <w:rPr>
          <w:rFonts w:ascii="Arial" w:hAnsi="Arial" w:cs="Arial"/>
          <w:color w:val="000000"/>
        </w:rPr>
        <w:lastRenderedPageBreak/>
        <w:t xml:space="preserve">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Pr>
          <w:rStyle w:val="a8"/>
          <w:rFonts w:ascii="Arial" w:hAnsi="Arial" w:cs="Arial"/>
          <w:color w:val="000000"/>
        </w:rPr>
        <w:t xml:space="preserve">по вопросу сохранности автомобильных дорог </w:t>
      </w:r>
      <w:r>
        <w:rPr>
          <w:rFonts w:ascii="Arial" w:hAnsi="Arial" w:cs="Arial"/>
          <w:color w:val="000000"/>
        </w:rPr>
        <w:t>и снижения рисков причинения ущерба охраняемым законом ценностям.</w:t>
      </w:r>
    </w:p>
    <w:p w:rsidR="00367726" w:rsidRDefault="00367726" w:rsidP="00367726">
      <w:pPr>
        <w:ind w:firstLine="709"/>
        <w:jc w:val="both"/>
        <w:rPr>
          <w:rFonts w:ascii="Arial" w:hAnsi="Arial" w:cs="Arial"/>
          <w:color w:val="000000"/>
          <w:sz w:val="14"/>
          <w:szCs w:val="14"/>
        </w:rPr>
      </w:pPr>
      <w:r>
        <w:rPr>
          <w:rFonts w:ascii="Arial" w:hAnsi="Arial" w:cs="Arial"/>
          <w:b/>
          <w:bCs/>
          <w:color w:val="000000"/>
        </w:rPr>
        <w:t>Раздел 2. Цели программы</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Целью программы является:</w:t>
      </w:r>
    </w:p>
    <w:p w:rsidR="00367726" w:rsidRDefault="00367726" w:rsidP="00367726">
      <w:pPr>
        <w:ind w:firstLine="709"/>
        <w:jc w:val="both"/>
        <w:rPr>
          <w:rFonts w:ascii="Arial" w:hAnsi="Arial" w:cs="Arial"/>
          <w:color w:val="000000"/>
        </w:rPr>
      </w:pPr>
      <w:r>
        <w:rPr>
          <w:rFonts w:ascii="Arial" w:hAnsi="Arial" w:cs="Arial"/>
          <w:color w:val="000000"/>
        </w:rPr>
        <w:t xml:space="preserve">1) предупреждение нарушений подконтрольными субъектами требований законодательства </w:t>
      </w:r>
      <w:r>
        <w:rPr>
          <w:rStyle w:val="a8"/>
          <w:rFonts w:ascii="Arial" w:hAnsi="Arial" w:cs="Arial"/>
          <w:color w:val="000000"/>
        </w:rPr>
        <w:t>по вопросу сохранности автомобильных дорог и их элементов</w:t>
      </w:r>
      <w:r>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367726" w:rsidRDefault="00367726" w:rsidP="00367726">
      <w:pPr>
        <w:ind w:firstLine="709"/>
        <w:jc w:val="both"/>
        <w:rPr>
          <w:rFonts w:ascii="Arial" w:hAnsi="Arial" w:cs="Arial"/>
          <w:color w:val="000000"/>
        </w:rPr>
      </w:pPr>
      <w:r>
        <w:rPr>
          <w:rFonts w:ascii="Arial" w:hAnsi="Arial" w:cs="Arial"/>
          <w:color w:val="000000"/>
        </w:rPr>
        <w:t>2) создание мотивации к добросовестному поведению подконтрольных субъектов;</w:t>
      </w:r>
    </w:p>
    <w:p w:rsidR="00367726" w:rsidRDefault="00367726" w:rsidP="00367726">
      <w:pPr>
        <w:spacing w:after="120"/>
        <w:ind w:firstLine="709"/>
        <w:jc w:val="both"/>
        <w:rPr>
          <w:rFonts w:ascii="Arial" w:hAnsi="Arial" w:cs="Arial"/>
          <w:color w:val="000000"/>
        </w:rPr>
      </w:pPr>
      <w:r>
        <w:rPr>
          <w:rFonts w:ascii="Arial" w:hAnsi="Arial" w:cs="Arial"/>
          <w:color w:val="000000"/>
        </w:rPr>
        <w:t>3) снижение уровня ущерба охраняемым законом ценностям.</w:t>
      </w:r>
    </w:p>
    <w:p w:rsidR="00367726" w:rsidRDefault="00367726" w:rsidP="00367726">
      <w:pPr>
        <w:spacing w:after="120"/>
        <w:ind w:firstLine="709"/>
        <w:jc w:val="both"/>
        <w:rPr>
          <w:rFonts w:ascii="Arial" w:hAnsi="Arial" w:cs="Arial"/>
          <w:color w:val="000000"/>
          <w:sz w:val="14"/>
          <w:szCs w:val="14"/>
        </w:rPr>
      </w:pPr>
      <w:r>
        <w:rPr>
          <w:rFonts w:ascii="Arial" w:hAnsi="Arial" w:cs="Arial"/>
          <w:b/>
          <w:bCs/>
          <w:color w:val="000000"/>
        </w:rPr>
        <w:t xml:space="preserve">Раздел 3. Задачи программы </w:t>
      </w:r>
    </w:p>
    <w:p w:rsidR="00367726" w:rsidRDefault="00367726" w:rsidP="00367726">
      <w:pPr>
        <w:spacing w:after="120"/>
        <w:ind w:firstLine="709"/>
        <w:jc w:val="both"/>
        <w:rPr>
          <w:rFonts w:ascii="Arial" w:hAnsi="Arial" w:cs="Arial"/>
          <w:color w:val="000000"/>
        </w:rPr>
      </w:pPr>
      <w:r>
        <w:rPr>
          <w:rFonts w:ascii="Arial" w:hAnsi="Arial" w:cs="Arial"/>
          <w:color w:val="000000"/>
        </w:rPr>
        <w:t>Задачами программы являются:</w:t>
      </w:r>
    </w:p>
    <w:p w:rsidR="00367726" w:rsidRDefault="00367726" w:rsidP="00367726">
      <w:pPr>
        <w:ind w:firstLine="709"/>
        <w:jc w:val="both"/>
        <w:rPr>
          <w:rFonts w:ascii="Arial" w:hAnsi="Arial" w:cs="Arial"/>
          <w:color w:val="000000"/>
        </w:rPr>
      </w:pPr>
      <w:r>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367726" w:rsidRDefault="00367726" w:rsidP="00367726">
      <w:pPr>
        <w:ind w:firstLine="709"/>
        <w:jc w:val="both"/>
        <w:rPr>
          <w:rFonts w:ascii="Arial" w:hAnsi="Arial" w:cs="Arial"/>
          <w:color w:val="000000"/>
        </w:rPr>
      </w:pPr>
      <w:r>
        <w:rPr>
          <w:rFonts w:ascii="Arial" w:hAnsi="Arial" w:cs="Arial"/>
          <w:color w:val="000000"/>
        </w:rPr>
        <w:t xml:space="preserve">2) выявление причин, факторов и условий, способствующих нарушениям требований законодательства </w:t>
      </w:r>
      <w:r>
        <w:rPr>
          <w:rStyle w:val="a8"/>
          <w:rFonts w:ascii="Arial" w:hAnsi="Arial" w:cs="Arial"/>
          <w:color w:val="000000"/>
        </w:rPr>
        <w:t>по вопросу сохранности автомобильных дорог и их элементов</w:t>
      </w:r>
      <w:r>
        <w:rPr>
          <w:rFonts w:ascii="Arial" w:hAnsi="Arial" w:cs="Arial"/>
          <w:color w:val="000000"/>
        </w:rPr>
        <w:t>;</w:t>
      </w:r>
    </w:p>
    <w:p w:rsidR="00367726" w:rsidRDefault="00367726" w:rsidP="00367726">
      <w:pPr>
        <w:ind w:firstLine="709"/>
        <w:jc w:val="both"/>
        <w:rPr>
          <w:rFonts w:ascii="Arial" w:hAnsi="Arial" w:cs="Arial"/>
          <w:color w:val="000000"/>
        </w:rPr>
      </w:pPr>
      <w:r>
        <w:rPr>
          <w:rFonts w:ascii="Arial" w:hAnsi="Arial" w:cs="Arial"/>
          <w:color w:val="000000"/>
        </w:rPr>
        <w:t>3) повышение правовой культуры подконтрольных субъектов.</w:t>
      </w:r>
    </w:p>
    <w:p w:rsidR="00367726" w:rsidRDefault="00367726" w:rsidP="00367726">
      <w:pPr>
        <w:ind w:firstLine="709"/>
        <w:jc w:val="both"/>
        <w:rPr>
          <w:color w:val="000000"/>
        </w:rPr>
      </w:pPr>
      <w:r>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367726" w:rsidRDefault="00367726" w:rsidP="00367726">
      <w:pPr>
        <w:rPr>
          <w:rFonts w:ascii="Arial" w:hAnsi="Arial" w:cs="Arial"/>
          <w:b/>
          <w:bCs/>
          <w:color w:val="000000"/>
        </w:rPr>
      </w:pPr>
    </w:p>
    <w:p w:rsidR="00367726" w:rsidRDefault="00367726" w:rsidP="00367726">
      <w:pPr>
        <w:ind w:firstLine="709"/>
        <w:rPr>
          <w:rFonts w:ascii="Arial" w:hAnsi="Arial" w:cs="Arial"/>
          <w:color w:val="000000"/>
          <w:sz w:val="12"/>
          <w:szCs w:val="12"/>
        </w:rPr>
      </w:pPr>
      <w:r>
        <w:rPr>
          <w:rFonts w:ascii="Arial" w:hAnsi="Arial" w:cs="Arial"/>
          <w:b/>
          <w:bCs/>
          <w:color w:val="000000"/>
        </w:rPr>
        <w:t>Раздел 4. Принципы проведения профилактических мероприятий</w:t>
      </w:r>
    </w:p>
    <w:p w:rsidR="00367726" w:rsidRDefault="00367726" w:rsidP="00367726">
      <w:pPr>
        <w:ind w:firstLine="709"/>
        <w:rPr>
          <w:rFonts w:ascii="Arial" w:hAnsi="Arial" w:cs="Arial"/>
          <w:color w:val="000000"/>
          <w:sz w:val="12"/>
          <w:szCs w:val="12"/>
        </w:rPr>
      </w:pPr>
    </w:p>
    <w:p w:rsidR="00367726" w:rsidRDefault="00367726" w:rsidP="00367726">
      <w:pPr>
        <w:ind w:firstLine="709"/>
        <w:rPr>
          <w:rFonts w:ascii="Arial" w:hAnsi="Arial" w:cs="Arial"/>
          <w:color w:val="000000"/>
        </w:rPr>
      </w:pPr>
      <w:r>
        <w:rPr>
          <w:rFonts w:ascii="Arial" w:hAnsi="Arial" w:cs="Arial"/>
          <w:color w:val="000000"/>
        </w:rPr>
        <w:t>Принципами проведения профилактических мероприятий являются:</w:t>
      </w:r>
    </w:p>
    <w:p w:rsidR="00367726" w:rsidRDefault="00367726" w:rsidP="00367726">
      <w:pPr>
        <w:ind w:firstLine="709"/>
        <w:rPr>
          <w:rFonts w:ascii="Arial" w:hAnsi="Arial" w:cs="Arial"/>
          <w:color w:val="000000"/>
        </w:rPr>
      </w:pPr>
      <w:r>
        <w:rPr>
          <w:rFonts w:ascii="Arial" w:hAnsi="Arial" w:cs="Arial"/>
          <w:color w:val="000000"/>
        </w:rPr>
        <w:t>1) Принцип информационной открытости и доступности для подконтрольных субъектов.</w:t>
      </w:r>
    </w:p>
    <w:p w:rsidR="00367726" w:rsidRDefault="00367726" w:rsidP="00367726">
      <w:pPr>
        <w:ind w:firstLine="709"/>
        <w:rPr>
          <w:rFonts w:ascii="Arial" w:hAnsi="Arial" w:cs="Arial"/>
          <w:color w:val="000000"/>
        </w:rPr>
      </w:pPr>
      <w:r>
        <w:rPr>
          <w:rFonts w:ascii="Arial" w:hAnsi="Arial" w:cs="Arial"/>
          <w:color w:val="000000"/>
        </w:rPr>
        <w:t>2) Принцип полноты охвата профилактическими мероприятиями подконтрольных субъектов.</w:t>
      </w:r>
    </w:p>
    <w:p w:rsidR="00367726" w:rsidRDefault="00367726" w:rsidP="00367726">
      <w:pPr>
        <w:ind w:firstLine="709"/>
        <w:jc w:val="both"/>
        <w:rPr>
          <w:rFonts w:ascii="Arial" w:hAnsi="Arial" w:cs="Arial"/>
          <w:color w:val="000000"/>
        </w:rPr>
      </w:pPr>
    </w:p>
    <w:p w:rsidR="00367726" w:rsidRDefault="00367726" w:rsidP="00367726">
      <w:pPr>
        <w:pStyle w:val="a9"/>
        <w:spacing w:after="150"/>
        <w:ind w:firstLine="709"/>
        <w:jc w:val="both"/>
        <w:rPr>
          <w:rFonts w:ascii="Arial" w:hAnsi="Arial" w:cs="Arial"/>
          <w:bCs/>
          <w:color w:val="000000"/>
        </w:rPr>
      </w:pPr>
      <w:r>
        <w:rPr>
          <w:rFonts w:ascii="Arial" w:hAnsi="Arial" w:cs="Arial"/>
          <w:b/>
          <w:bCs/>
          <w:color w:val="000000"/>
        </w:rPr>
        <w:t>Раздел 5. Мероприятия программы</w:t>
      </w:r>
    </w:p>
    <w:tbl>
      <w:tblPr>
        <w:tblW w:w="10100" w:type="dxa"/>
        <w:tblInd w:w="127" w:type="dxa"/>
        <w:tblLayout w:type="fixed"/>
        <w:tblLook w:val="0000"/>
      </w:tblPr>
      <w:tblGrid>
        <w:gridCol w:w="548"/>
        <w:gridCol w:w="6946"/>
        <w:gridCol w:w="2606"/>
      </w:tblGrid>
      <w:tr w:rsidR="00367726" w:rsidTr="00C910DF">
        <w:tc>
          <w:tcPr>
            <w:tcW w:w="548"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 п/п</w:t>
            </w:r>
          </w:p>
        </w:tc>
        <w:tc>
          <w:tcPr>
            <w:tcW w:w="6946"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Наименование мероприятия</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Ответственный исполнитель</w:t>
            </w:r>
          </w:p>
        </w:tc>
      </w:tr>
      <w:tr w:rsidR="00367726" w:rsidTr="00C910DF">
        <w:tc>
          <w:tcPr>
            <w:tcW w:w="548"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color w:val="000000"/>
              </w:rPr>
              <w:lastRenderedPageBreak/>
              <w:t>1</w:t>
            </w:r>
          </w:p>
        </w:tc>
        <w:tc>
          <w:tcPr>
            <w:tcW w:w="6946"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sz w:val="24"/>
                <w:szCs w:val="24"/>
              </w:rPr>
            </w:pPr>
            <w:r>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Pr>
                <w:rStyle w:val="a8"/>
                <w:color w:val="000000"/>
                <w:sz w:val="24"/>
                <w:szCs w:val="24"/>
              </w:rPr>
              <w:t>установленные действующим законодательством по вопросу сохранности автомобильных дорог и их элементов</w:t>
            </w:r>
            <w:r>
              <w:rPr>
                <w:color w:val="000000"/>
                <w:sz w:val="24"/>
                <w:szCs w:val="24"/>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606"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548"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2</w:t>
            </w:r>
          </w:p>
        </w:tc>
        <w:tc>
          <w:tcPr>
            <w:tcW w:w="6946" w:type="dxa"/>
            <w:tcBorders>
              <w:top w:val="single" w:sz="4" w:space="0" w:color="000000"/>
              <w:left w:val="single" w:sz="4" w:space="0" w:color="000000"/>
              <w:bottom w:val="single" w:sz="4" w:space="0" w:color="000000"/>
            </w:tcBorders>
            <w:shd w:val="clear" w:color="auto" w:fill="auto"/>
          </w:tcPr>
          <w:p w:rsidR="00367726" w:rsidRDefault="00367726" w:rsidP="00C910DF">
            <w:pPr>
              <w:jc w:val="both"/>
              <w:rPr>
                <w:rFonts w:ascii="Arial" w:hAnsi="Arial" w:cs="Arial"/>
                <w:color w:val="000000"/>
              </w:rPr>
            </w:pPr>
            <w:r>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Pr>
                <w:rStyle w:val="a8"/>
                <w:rFonts w:ascii="Arial" w:hAnsi="Arial" w:cs="Arial"/>
                <w:color w:val="000000"/>
              </w:rPr>
              <w:t xml:space="preserve">установленных действующим законодательством по вопросу сохранности автомобильных дорог и их элементов, </w:t>
            </w:r>
            <w:r>
              <w:rPr>
                <w:rFonts w:ascii="Arial" w:hAnsi="Arial" w:cs="Arial"/>
                <w:bCs/>
                <w:color w:val="000000"/>
              </w:rPr>
              <w:t xml:space="preserve">в том числе посредством </w:t>
            </w:r>
            <w:r>
              <w:rPr>
                <w:rFonts w:ascii="Arial" w:hAnsi="Arial" w:cs="Arial"/>
                <w:color w:val="000000"/>
              </w:rPr>
              <w:t xml:space="preserve">опубликования </w:t>
            </w:r>
            <w:r>
              <w:rPr>
                <w:rFonts w:ascii="Arial" w:hAnsi="Arial" w:cs="Arial"/>
                <w:bCs/>
                <w:color w:val="000000"/>
              </w:rPr>
              <w:t xml:space="preserve">в </w:t>
            </w:r>
            <w:r>
              <w:rPr>
                <w:rFonts w:ascii="Arial" w:hAnsi="Arial" w:cs="Arial"/>
                <w:color w:val="000000"/>
              </w:rPr>
              <w:t xml:space="preserve">информационном бюллетене «Вести Завражья» и </w:t>
            </w:r>
            <w:r>
              <w:rPr>
                <w:rFonts w:ascii="Arial" w:hAnsi="Arial" w:cs="Arial"/>
                <w:bCs/>
                <w:color w:val="000000"/>
              </w:rPr>
              <w:t xml:space="preserve">размещения </w:t>
            </w:r>
            <w:r>
              <w:rPr>
                <w:rFonts w:ascii="Arial" w:hAnsi="Arial" w:cs="Arial"/>
                <w:color w:val="000000"/>
              </w:rPr>
              <w:t>на официальном сайте администрации Завражного сельского поселения в информационно-телекоммуникационной сети «Интернет» руководств по соблюдению</w:t>
            </w:r>
            <w:r>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 в</w:t>
            </w:r>
          </w:p>
        </w:tc>
      </w:tr>
      <w:tr w:rsidR="00367726" w:rsidTr="00C910DF">
        <w:tc>
          <w:tcPr>
            <w:tcW w:w="548"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3</w:t>
            </w:r>
          </w:p>
        </w:tc>
        <w:tc>
          <w:tcPr>
            <w:tcW w:w="6946"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both"/>
              <w:rPr>
                <w:color w:val="000000"/>
              </w:rPr>
            </w:pPr>
            <w:r>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Pr>
                <w:rStyle w:val="a8"/>
                <w:rFonts w:ascii="Arial" w:hAnsi="Arial" w:cs="Arial"/>
                <w:color w:val="000000"/>
              </w:rPr>
              <w:t>установленные действующим законодательством по вопросу сохранности автомобильных дорог и их элементов</w:t>
            </w:r>
            <w:r>
              <w:rPr>
                <w:rFonts w:ascii="Arial" w:hAnsi="Arial" w:cs="Arial"/>
                <w:bCs/>
                <w:color w:val="000000"/>
              </w:rPr>
              <w:t>,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w:t>
            </w:r>
            <w:r>
              <w:rPr>
                <w:rFonts w:ascii="Arial" w:hAnsi="Arial" w:cs="Arial"/>
                <w:color w:val="000000"/>
              </w:rPr>
              <w:t xml:space="preserve"> информационном бюллетене «Вести Завражья»</w:t>
            </w:r>
            <w:r>
              <w:rPr>
                <w:rFonts w:ascii="Arial" w:hAnsi="Arial" w:cs="Arial"/>
                <w:bCs/>
                <w:color w:val="000000"/>
              </w:rPr>
              <w:t xml:space="preserve">, а также размещения </w:t>
            </w:r>
            <w:r>
              <w:rPr>
                <w:rFonts w:ascii="Arial" w:hAnsi="Arial" w:cs="Arial"/>
                <w:color w:val="000000"/>
              </w:rPr>
              <w:t>на официальном сайте администрации Завражного сельского поселения в информационно-телекоммуникационной сети «Интернет»</w:t>
            </w:r>
            <w:r>
              <w:rPr>
                <w:rFonts w:ascii="Arial" w:hAnsi="Arial" w:cs="Arial"/>
                <w:bCs/>
                <w:color w:val="000000"/>
              </w:rPr>
              <w:t xml:space="preserve"> </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548"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bCs/>
                <w:color w:val="000000"/>
              </w:rPr>
            </w:pPr>
            <w:r>
              <w:rPr>
                <w:rFonts w:ascii="Arial" w:hAnsi="Arial" w:cs="Arial"/>
                <w:bCs/>
                <w:color w:val="000000"/>
              </w:rPr>
              <w:t>4</w:t>
            </w:r>
          </w:p>
        </w:tc>
        <w:tc>
          <w:tcPr>
            <w:tcW w:w="6946"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rPr>
            </w:pPr>
            <w:r>
              <w:rPr>
                <w:bCs/>
                <w:color w:val="000000"/>
                <w:sz w:val="24"/>
                <w:szCs w:val="24"/>
              </w:rPr>
              <w:t xml:space="preserve">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w:t>
            </w:r>
            <w:r>
              <w:rPr>
                <w:color w:val="000000"/>
                <w:sz w:val="24"/>
                <w:szCs w:val="24"/>
              </w:rPr>
              <w:t>Завражн</w:t>
            </w:r>
            <w:r w:rsidRPr="00A15ADE">
              <w:rPr>
                <w:color w:val="000000"/>
                <w:sz w:val="24"/>
                <w:szCs w:val="24"/>
              </w:rPr>
              <w:t>ого</w:t>
            </w:r>
            <w:r>
              <w:rPr>
                <w:color w:val="000000"/>
              </w:rPr>
              <w:t xml:space="preserve"> </w:t>
            </w:r>
            <w:r>
              <w:rPr>
                <w:bCs/>
                <w:color w:val="000000"/>
                <w:sz w:val="24"/>
                <w:szCs w:val="24"/>
              </w:rPr>
              <w:t xml:space="preserve">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606"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367726" w:rsidTr="00C910DF">
        <w:tc>
          <w:tcPr>
            <w:tcW w:w="548"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bCs/>
                <w:color w:val="000000"/>
              </w:rPr>
              <w:t>5</w:t>
            </w:r>
          </w:p>
        </w:tc>
        <w:tc>
          <w:tcPr>
            <w:tcW w:w="6946" w:type="dxa"/>
            <w:tcBorders>
              <w:left w:val="single" w:sz="4" w:space="0" w:color="000000"/>
              <w:bottom w:val="single" w:sz="4" w:space="0" w:color="000000"/>
            </w:tcBorders>
            <w:shd w:val="clear" w:color="auto" w:fill="auto"/>
          </w:tcPr>
          <w:p w:rsidR="00367726" w:rsidRDefault="00367726" w:rsidP="00C910DF">
            <w:pPr>
              <w:jc w:val="both"/>
              <w:rPr>
                <w:color w:val="000000"/>
              </w:rPr>
            </w:pPr>
            <w:r>
              <w:rPr>
                <w:rFonts w:ascii="Arial" w:hAnsi="Arial" w:cs="Arial"/>
                <w:color w:val="000000"/>
              </w:rPr>
              <w:t xml:space="preserve">Выдача предостережений о недопустимости нарушения обязательных требований, </w:t>
            </w:r>
            <w:r>
              <w:rPr>
                <w:rStyle w:val="a8"/>
                <w:rFonts w:ascii="Arial" w:hAnsi="Arial" w:cs="Arial"/>
                <w:color w:val="000000"/>
              </w:rPr>
              <w:t xml:space="preserve">установленных действующим законодательством по вопросу сохранности автомобильных дорог и их элементов </w:t>
            </w:r>
            <w:r>
              <w:rPr>
                <w:rFonts w:ascii="Arial" w:hAnsi="Arial" w:cs="Arial"/>
                <w:color w:val="000000"/>
              </w:rPr>
              <w:t xml:space="preserve">в случаях, установленных чч. 5-7 ст. 8.2 Федерального закона от 26 </w:t>
            </w:r>
            <w:r>
              <w:rPr>
                <w:rFonts w:ascii="Arial" w:hAnsi="Arial" w:cs="Arial"/>
                <w:color w:val="000000"/>
              </w:rPr>
              <w:lastRenderedPageBreak/>
              <w:t xml:space="preserve">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606"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lastRenderedPageBreak/>
              <w:t xml:space="preserve">Органы (должностные лица), уполномоченные на осуществление данного вида муниципального </w:t>
            </w:r>
            <w:r>
              <w:rPr>
                <w:rFonts w:ascii="Arial" w:hAnsi="Arial" w:cs="Arial"/>
                <w:bCs/>
                <w:color w:val="000000"/>
              </w:rPr>
              <w:lastRenderedPageBreak/>
              <w:t xml:space="preserve">контроля </w:t>
            </w:r>
          </w:p>
        </w:tc>
      </w:tr>
    </w:tbl>
    <w:p w:rsidR="00367726" w:rsidRDefault="00367726" w:rsidP="00367726">
      <w:pPr>
        <w:pStyle w:val="a9"/>
        <w:rPr>
          <w:rFonts w:ascii="Arial" w:hAnsi="Arial" w:cs="Arial"/>
          <w:b/>
          <w:bCs/>
          <w:color w:val="000000"/>
        </w:rPr>
      </w:pPr>
    </w:p>
    <w:p w:rsidR="00367726" w:rsidRDefault="00367726" w:rsidP="00367726">
      <w:pPr>
        <w:jc w:val="both"/>
        <w:rPr>
          <w:rFonts w:ascii="Arial" w:hAnsi="Arial" w:cs="Arial"/>
          <w:color w:val="000000"/>
          <w:sz w:val="14"/>
          <w:szCs w:val="14"/>
        </w:rPr>
      </w:pPr>
      <w:r>
        <w:rPr>
          <w:rFonts w:ascii="Arial" w:hAnsi="Arial" w:cs="Arial"/>
          <w:b/>
          <w:bCs/>
          <w:color w:val="000000"/>
        </w:rPr>
        <w:t xml:space="preserve">Раздел 6. Срок реализации программы </w:t>
      </w:r>
    </w:p>
    <w:p w:rsidR="00367726" w:rsidRDefault="00367726" w:rsidP="00367726">
      <w:pPr>
        <w:pStyle w:val="a9"/>
        <w:spacing w:after="150"/>
        <w:rPr>
          <w:rFonts w:ascii="Arial" w:hAnsi="Arial" w:cs="Arial"/>
          <w:color w:val="000000"/>
          <w:sz w:val="14"/>
          <w:szCs w:val="14"/>
        </w:rPr>
      </w:pPr>
    </w:p>
    <w:p w:rsidR="00367726" w:rsidRDefault="00367726" w:rsidP="00367726">
      <w:pPr>
        <w:pStyle w:val="a9"/>
        <w:spacing w:after="150"/>
        <w:ind w:left="-17"/>
        <w:rPr>
          <w:rFonts w:ascii="Arial" w:hAnsi="Arial" w:cs="Arial"/>
          <w:b/>
          <w:bCs/>
          <w:color w:val="000000"/>
        </w:rPr>
      </w:pPr>
      <w:r>
        <w:rPr>
          <w:rFonts w:ascii="Arial" w:hAnsi="Arial" w:cs="Arial"/>
          <w:bCs/>
          <w:color w:val="000000"/>
        </w:rPr>
        <w:t>Срок реализации программы - 2019 год</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Утверждена </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постановлением администрации </w:t>
      </w:r>
    </w:p>
    <w:p w:rsidR="00367726" w:rsidRPr="00A15ADE" w:rsidRDefault="00367726" w:rsidP="00367726">
      <w:pPr>
        <w:pStyle w:val="a9"/>
        <w:jc w:val="right"/>
        <w:rPr>
          <w:rFonts w:ascii="Arial" w:hAnsi="Arial" w:cs="Arial"/>
          <w:color w:val="000000"/>
        </w:rPr>
      </w:pPr>
      <w:r>
        <w:rPr>
          <w:rFonts w:ascii="Arial" w:hAnsi="Arial" w:cs="Arial"/>
          <w:color w:val="000000"/>
        </w:rPr>
        <w:t>Завражн</w:t>
      </w:r>
      <w:r w:rsidRPr="00A15ADE">
        <w:rPr>
          <w:rFonts w:ascii="Arial" w:hAnsi="Arial" w:cs="Arial"/>
          <w:color w:val="000000"/>
        </w:rPr>
        <w:t xml:space="preserve">ого сельского поселения </w:t>
      </w:r>
    </w:p>
    <w:p w:rsidR="00367726" w:rsidRPr="00A15ADE" w:rsidRDefault="00367726" w:rsidP="00367726">
      <w:pPr>
        <w:pStyle w:val="a9"/>
        <w:jc w:val="right"/>
        <w:rPr>
          <w:rFonts w:ascii="Roboto" w:hAnsi="Roboto" w:cs="Roboto"/>
          <w:color w:val="000000"/>
        </w:rPr>
      </w:pPr>
      <w:r>
        <w:rPr>
          <w:rFonts w:ascii="Arial" w:hAnsi="Arial" w:cs="Arial"/>
          <w:color w:val="000000"/>
        </w:rPr>
        <w:t>от 13</w:t>
      </w:r>
      <w:r w:rsidRPr="00A15ADE">
        <w:rPr>
          <w:rFonts w:ascii="Arial" w:hAnsi="Arial" w:cs="Arial"/>
          <w:color w:val="000000"/>
        </w:rPr>
        <w:t xml:space="preserve">.11.2018 г. № </w:t>
      </w:r>
      <w:r>
        <w:rPr>
          <w:rFonts w:ascii="Arial" w:hAnsi="Arial" w:cs="Arial"/>
          <w:color w:val="000000"/>
        </w:rPr>
        <w:t>43</w:t>
      </w: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spacing w:after="150"/>
        <w:rPr>
          <w:color w:val="000000"/>
        </w:rPr>
      </w:pPr>
    </w:p>
    <w:p w:rsidR="00367726" w:rsidRDefault="00367726" w:rsidP="00367726">
      <w:pPr>
        <w:pStyle w:val="a9"/>
        <w:spacing w:after="150"/>
        <w:jc w:val="center"/>
        <w:rPr>
          <w:rStyle w:val="a8"/>
          <w:rFonts w:ascii="Arial" w:hAnsi="Arial" w:cs="Arial"/>
          <w:color w:val="000000"/>
          <w:sz w:val="40"/>
          <w:szCs w:val="40"/>
        </w:rPr>
      </w:pPr>
      <w:r>
        <w:rPr>
          <w:rFonts w:ascii="Arial" w:hAnsi="Arial" w:cs="Arial"/>
          <w:b/>
          <w:bCs/>
          <w:color w:val="000000"/>
          <w:sz w:val="40"/>
          <w:szCs w:val="40"/>
        </w:rPr>
        <w:t>Программа</w:t>
      </w:r>
    </w:p>
    <w:p w:rsidR="00367726" w:rsidRDefault="00367726" w:rsidP="00367726">
      <w:pPr>
        <w:pStyle w:val="a9"/>
        <w:spacing w:after="150"/>
        <w:jc w:val="center"/>
        <w:rPr>
          <w:rFonts w:ascii="Roboto" w:hAnsi="Roboto" w:cs="Roboto"/>
          <w:color w:val="000000"/>
          <w:sz w:val="27"/>
        </w:rPr>
      </w:pPr>
      <w:r>
        <w:rPr>
          <w:rStyle w:val="a8"/>
          <w:rFonts w:ascii="Arial" w:hAnsi="Arial" w:cs="Arial"/>
          <w:color w:val="000000"/>
          <w:sz w:val="40"/>
          <w:szCs w:val="40"/>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области торговой деятельности</w:t>
      </w: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Arial" w:hAnsi="Arial" w:cs="Arial"/>
          <w:color w:val="000000"/>
          <w:sz w:val="20"/>
          <w:szCs w:val="20"/>
        </w:rPr>
      </w:pPr>
    </w:p>
    <w:p w:rsidR="00367726" w:rsidRDefault="00367726" w:rsidP="00367726">
      <w:pPr>
        <w:pStyle w:val="a9"/>
        <w:spacing w:after="150"/>
        <w:rPr>
          <w:rFonts w:ascii="Arial" w:hAnsi="Arial" w:cs="Arial"/>
          <w:color w:val="000000"/>
          <w:sz w:val="20"/>
          <w:szCs w:val="20"/>
        </w:rPr>
      </w:pPr>
    </w:p>
    <w:p w:rsidR="00367726" w:rsidRDefault="00367726" w:rsidP="00367726">
      <w:pPr>
        <w:pStyle w:val="a9"/>
        <w:spacing w:after="150"/>
        <w:rPr>
          <w:rFonts w:ascii="Roboto" w:hAnsi="Roboto" w:cs="Roboto"/>
          <w:color w:val="000000"/>
          <w:sz w:val="20"/>
          <w:szCs w:val="20"/>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ind w:firstLine="709"/>
        <w:rPr>
          <w:rFonts w:ascii="Arial" w:hAnsi="Arial" w:cs="Arial"/>
          <w:color w:val="000000"/>
        </w:rPr>
      </w:pPr>
      <w:r>
        <w:rPr>
          <w:rFonts w:ascii="Arial" w:hAnsi="Arial" w:cs="Arial"/>
          <w:b/>
          <w:bCs/>
          <w:color w:val="000000"/>
        </w:rPr>
        <w:t>Раздел 1. Общие положения</w:t>
      </w:r>
    </w:p>
    <w:p w:rsidR="00367726" w:rsidRDefault="00367726" w:rsidP="00367726">
      <w:pPr>
        <w:pStyle w:val="a9"/>
        <w:spacing w:after="150"/>
        <w:ind w:firstLine="709"/>
        <w:jc w:val="both"/>
        <w:rPr>
          <w:rFonts w:ascii="Arial" w:hAnsi="Arial" w:cs="Arial"/>
          <w:b/>
          <w:bCs/>
          <w:color w:val="000000"/>
        </w:rPr>
      </w:pPr>
      <w:r>
        <w:rPr>
          <w:rFonts w:ascii="Arial" w:hAnsi="Arial" w:cs="Arial"/>
          <w:color w:val="000000"/>
        </w:rPr>
        <w:t xml:space="preserve">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(далее – администрация) профилактики нарушений требований </w:t>
      </w:r>
      <w:r>
        <w:rPr>
          <w:rStyle w:val="a8"/>
          <w:rFonts w:ascii="Arial" w:hAnsi="Arial" w:cs="Arial"/>
          <w:color w:val="000000"/>
        </w:rPr>
        <w:t>в области торговой деятельности,</w:t>
      </w:r>
      <w:r>
        <w:rPr>
          <w:rFonts w:ascii="Arial" w:hAnsi="Arial" w:cs="Arial"/>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Завражного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Pr>
          <w:rStyle w:val="a8"/>
          <w:rFonts w:ascii="Arial" w:hAnsi="Arial" w:cs="Arial"/>
          <w:color w:val="000000"/>
        </w:rPr>
        <w:t xml:space="preserve">в области торговой деятельности </w:t>
      </w:r>
      <w:r>
        <w:rPr>
          <w:rFonts w:ascii="Arial" w:hAnsi="Arial" w:cs="Arial"/>
          <w:color w:val="000000"/>
        </w:rPr>
        <w:t>и снижения рисков причинения ущерба охраняемым законом ценностям.</w:t>
      </w:r>
    </w:p>
    <w:p w:rsidR="00367726" w:rsidRDefault="00367726" w:rsidP="00367726">
      <w:pPr>
        <w:ind w:firstLine="709"/>
        <w:jc w:val="both"/>
        <w:rPr>
          <w:rFonts w:ascii="Arial" w:hAnsi="Arial" w:cs="Arial"/>
          <w:color w:val="000000"/>
          <w:sz w:val="14"/>
          <w:szCs w:val="14"/>
        </w:rPr>
      </w:pPr>
      <w:r>
        <w:rPr>
          <w:rFonts w:ascii="Arial" w:hAnsi="Arial" w:cs="Arial"/>
          <w:b/>
          <w:bCs/>
          <w:color w:val="000000"/>
        </w:rPr>
        <w:t>Раздел 2. Цели программы</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Целью программы является:</w:t>
      </w:r>
    </w:p>
    <w:p w:rsidR="00367726" w:rsidRDefault="00367726" w:rsidP="00367726">
      <w:pPr>
        <w:ind w:firstLine="709"/>
        <w:jc w:val="both"/>
        <w:rPr>
          <w:rFonts w:ascii="Arial" w:hAnsi="Arial" w:cs="Arial"/>
          <w:color w:val="000000"/>
        </w:rPr>
      </w:pPr>
      <w:r>
        <w:rPr>
          <w:rFonts w:ascii="Arial" w:hAnsi="Arial" w:cs="Arial"/>
          <w:color w:val="000000"/>
        </w:rPr>
        <w:t xml:space="preserve">1) предупреждение нарушений подконтрольными субъектами требований законодательства </w:t>
      </w:r>
      <w:r>
        <w:rPr>
          <w:rStyle w:val="a8"/>
          <w:rFonts w:ascii="Arial" w:hAnsi="Arial" w:cs="Arial"/>
          <w:color w:val="000000"/>
        </w:rPr>
        <w:t>в области торговой деятельности</w:t>
      </w:r>
      <w:r>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367726" w:rsidRDefault="00367726" w:rsidP="00367726">
      <w:pPr>
        <w:ind w:firstLine="709"/>
        <w:jc w:val="both"/>
        <w:rPr>
          <w:rFonts w:ascii="Arial" w:hAnsi="Arial" w:cs="Arial"/>
          <w:color w:val="000000"/>
        </w:rPr>
      </w:pPr>
      <w:r>
        <w:rPr>
          <w:rFonts w:ascii="Arial" w:hAnsi="Arial" w:cs="Arial"/>
          <w:color w:val="000000"/>
        </w:rPr>
        <w:t>2) создание мотивации к добросовестному поведению подконтрольных субъектов;</w:t>
      </w:r>
    </w:p>
    <w:p w:rsidR="00367726" w:rsidRDefault="00367726" w:rsidP="00367726">
      <w:pPr>
        <w:ind w:firstLine="709"/>
        <w:jc w:val="both"/>
        <w:rPr>
          <w:rFonts w:ascii="Arial" w:hAnsi="Arial" w:cs="Arial"/>
          <w:color w:val="000000"/>
        </w:rPr>
      </w:pPr>
      <w:r>
        <w:rPr>
          <w:rFonts w:ascii="Arial" w:hAnsi="Arial" w:cs="Arial"/>
          <w:color w:val="000000"/>
        </w:rPr>
        <w:t>3) снижение уровня ущерба охраняемым законом ценностям.</w:t>
      </w:r>
    </w:p>
    <w:p w:rsidR="00367726" w:rsidRDefault="00367726" w:rsidP="00367726">
      <w:pPr>
        <w:jc w:val="both"/>
        <w:rPr>
          <w:rFonts w:ascii="Arial" w:hAnsi="Arial" w:cs="Arial"/>
          <w:color w:val="000000"/>
        </w:rPr>
      </w:pPr>
    </w:p>
    <w:p w:rsidR="00367726" w:rsidRDefault="00367726" w:rsidP="00367726">
      <w:pPr>
        <w:ind w:firstLine="709"/>
        <w:jc w:val="both"/>
        <w:rPr>
          <w:rFonts w:ascii="Arial" w:hAnsi="Arial" w:cs="Arial"/>
          <w:color w:val="000000"/>
          <w:sz w:val="14"/>
          <w:szCs w:val="14"/>
        </w:rPr>
      </w:pPr>
      <w:r>
        <w:rPr>
          <w:rFonts w:ascii="Arial" w:hAnsi="Arial" w:cs="Arial"/>
          <w:b/>
          <w:bCs/>
          <w:color w:val="000000"/>
        </w:rPr>
        <w:t xml:space="preserve">Раздел 3. Задачи программы </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Задачами программы являются:</w:t>
      </w:r>
    </w:p>
    <w:p w:rsidR="00367726" w:rsidRDefault="00367726" w:rsidP="00367726">
      <w:pPr>
        <w:ind w:firstLine="709"/>
        <w:jc w:val="both"/>
        <w:rPr>
          <w:rFonts w:ascii="Arial" w:hAnsi="Arial" w:cs="Arial"/>
          <w:color w:val="000000"/>
        </w:rPr>
      </w:pPr>
      <w:r>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367726" w:rsidRDefault="00367726" w:rsidP="00367726">
      <w:pPr>
        <w:ind w:firstLine="709"/>
        <w:jc w:val="both"/>
        <w:rPr>
          <w:rFonts w:ascii="Arial" w:hAnsi="Arial" w:cs="Arial"/>
          <w:color w:val="000000"/>
        </w:rPr>
      </w:pPr>
      <w:r>
        <w:rPr>
          <w:rFonts w:ascii="Arial" w:hAnsi="Arial" w:cs="Arial"/>
          <w:color w:val="000000"/>
        </w:rPr>
        <w:t xml:space="preserve">2) выявление причин, факторов и условий, способствующих нарушениям требований законодательства </w:t>
      </w:r>
      <w:r>
        <w:rPr>
          <w:rStyle w:val="a8"/>
          <w:rFonts w:ascii="Arial" w:hAnsi="Arial" w:cs="Arial"/>
          <w:color w:val="000000"/>
        </w:rPr>
        <w:t>в области торговой деятельности</w:t>
      </w:r>
      <w:r>
        <w:rPr>
          <w:rFonts w:ascii="Arial" w:hAnsi="Arial" w:cs="Arial"/>
          <w:color w:val="000000"/>
        </w:rPr>
        <w:t>;</w:t>
      </w:r>
    </w:p>
    <w:p w:rsidR="00367726" w:rsidRDefault="00367726" w:rsidP="00367726">
      <w:pPr>
        <w:ind w:firstLine="709"/>
        <w:jc w:val="both"/>
        <w:rPr>
          <w:rFonts w:ascii="Arial" w:hAnsi="Arial" w:cs="Arial"/>
          <w:color w:val="000000"/>
        </w:rPr>
      </w:pPr>
      <w:r>
        <w:rPr>
          <w:rFonts w:ascii="Arial" w:hAnsi="Arial" w:cs="Arial"/>
          <w:color w:val="000000"/>
        </w:rPr>
        <w:lastRenderedPageBreak/>
        <w:t>3) повышение правовой культуры подконтрольных субъектов.</w:t>
      </w:r>
    </w:p>
    <w:p w:rsidR="00367726" w:rsidRDefault="00367726" w:rsidP="00367726">
      <w:pPr>
        <w:ind w:firstLine="709"/>
        <w:rPr>
          <w:rFonts w:ascii="Arial" w:hAnsi="Arial" w:cs="Arial"/>
          <w:b/>
          <w:bCs/>
          <w:color w:val="000000"/>
        </w:rPr>
      </w:pPr>
      <w:r>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r>
        <w:rPr>
          <w:rFonts w:ascii="Arial" w:hAnsi="Arial" w:cs="Arial"/>
          <w:color w:val="000000"/>
        </w:rPr>
        <w:br/>
      </w:r>
    </w:p>
    <w:p w:rsidR="00367726" w:rsidRDefault="00367726" w:rsidP="00367726">
      <w:pPr>
        <w:ind w:firstLine="709"/>
        <w:rPr>
          <w:rFonts w:ascii="Arial" w:hAnsi="Arial" w:cs="Arial"/>
          <w:color w:val="000000"/>
        </w:rPr>
      </w:pPr>
      <w:r>
        <w:rPr>
          <w:rFonts w:ascii="Arial" w:hAnsi="Arial" w:cs="Arial"/>
          <w:b/>
          <w:bCs/>
          <w:color w:val="000000"/>
        </w:rPr>
        <w:t>Раздел 4. Принципы проведения профилактических мероприятий</w:t>
      </w:r>
    </w:p>
    <w:p w:rsidR="00367726" w:rsidRDefault="00367726" w:rsidP="00367726">
      <w:pPr>
        <w:ind w:firstLine="709"/>
        <w:rPr>
          <w:rFonts w:ascii="Arial" w:hAnsi="Arial" w:cs="Arial"/>
          <w:color w:val="000000"/>
        </w:rPr>
      </w:pPr>
      <w:r>
        <w:rPr>
          <w:rFonts w:ascii="Arial" w:hAnsi="Arial" w:cs="Arial"/>
          <w:color w:val="000000"/>
        </w:rPr>
        <w:t>Принципами проведения профилактических мероприятий являются:</w:t>
      </w:r>
    </w:p>
    <w:p w:rsidR="00367726" w:rsidRDefault="00367726" w:rsidP="00367726">
      <w:pPr>
        <w:ind w:firstLine="709"/>
        <w:rPr>
          <w:rFonts w:ascii="Arial" w:hAnsi="Arial" w:cs="Arial"/>
          <w:color w:val="000000"/>
        </w:rPr>
      </w:pPr>
      <w:r>
        <w:rPr>
          <w:rFonts w:ascii="Arial" w:hAnsi="Arial" w:cs="Arial"/>
          <w:color w:val="000000"/>
        </w:rPr>
        <w:t>1) Принцип информационной открытости и доступности для подконтрольных субъектов.</w:t>
      </w:r>
    </w:p>
    <w:p w:rsidR="00367726" w:rsidRDefault="00367726" w:rsidP="00367726">
      <w:pPr>
        <w:spacing w:after="120"/>
        <w:ind w:firstLine="709"/>
        <w:rPr>
          <w:color w:val="000000"/>
        </w:rPr>
      </w:pPr>
      <w:r>
        <w:rPr>
          <w:rFonts w:ascii="Arial" w:hAnsi="Arial" w:cs="Arial"/>
          <w:color w:val="000000"/>
        </w:rPr>
        <w:t>2) Принцип полноты охвата профилактическими мероприятиями подконтрольных субъектов.</w:t>
      </w:r>
    </w:p>
    <w:p w:rsidR="00367726" w:rsidRDefault="00367726" w:rsidP="00367726">
      <w:pPr>
        <w:pStyle w:val="a9"/>
        <w:ind w:firstLine="709"/>
        <w:jc w:val="both"/>
        <w:rPr>
          <w:rFonts w:ascii="Arial" w:hAnsi="Arial" w:cs="Arial"/>
          <w:bCs/>
          <w:color w:val="000000"/>
        </w:rPr>
      </w:pPr>
      <w:r>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573"/>
        <w:gridCol w:w="2740"/>
      </w:tblGrid>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w:t>
            </w:r>
          </w:p>
          <w:p w:rsidR="00367726" w:rsidRDefault="00367726" w:rsidP="00C910DF">
            <w:pPr>
              <w:pStyle w:val="a9"/>
              <w:spacing w:after="0"/>
              <w:jc w:val="center"/>
              <w:rPr>
                <w:rFonts w:ascii="Arial" w:hAnsi="Arial" w:cs="Arial"/>
                <w:bCs/>
                <w:color w:val="000000"/>
              </w:rPr>
            </w:pPr>
            <w:r>
              <w:rPr>
                <w:rFonts w:ascii="Arial" w:hAnsi="Arial" w:cs="Arial"/>
                <w:bCs/>
                <w:color w:val="000000"/>
              </w:rPr>
              <w:t>п/п</w:t>
            </w:r>
          </w:p>
        </w:tc>
        <w:tc>
          <w:tcPr>
            <w:tcW w:w="6573"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Наименование мероприятия</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Ответственный исполнитель</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color w:val="000000"/>
              </w:rPr>
              <w:t>1</w:t>
            </w:r>
          </w:p>
        </w:tc>
        <w:tc>
          <w:tcPr>
            <w:tcW w:w="6573"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sz w:val="24"/>
                <w:szCs w:val="24"/>
              </w:rPr>
            </w:pPr>
            <w:r>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Pr>
                <w:rStyle w:val="a8"/>
                <w:color w:val="000000"/>
                <w:sz w:val="24"/>
                <w:szCs w:val="24"/>
              </w:rPr>
              <w:t>установленные действующим законодательством в области торговой деятельности</w:t>
            </w:r>
            <w:r>
              <w:rPr>
                <w:color w:val="000000"/>
                <w:sz w:val="24"/>
                <w:szCs w:val="24"/>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740"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2</w:t>
            </w:r>
          </w:p>
        </w:tc>
        <w:tc>
          <w:tcPr>
            <w:tcW w:w="6573" w:type="dxa"/>
            <w:tcBorders>
              <w:top w:val="single" w:sz="4" w:space="0" w:color="000000"/>
              <w:left w:val="single" w:sz="4" w:space="0" w:color="000000"/>
              <w:bottom w:val="single" w:sz="4" w:space="0" w:color="000000"/>
            </w:tcBorders>
            <w:shd w:val="clear" w:color="auto" w:fill="auto"/>
          </w:tcPr>
          <w:p w:rsidR="00367726" w:rsidRDefault="00367726" w:rsidP="00C910DF">
            <w:pPr>
              <w:jc w:val="both"/>
              <w:rPr>
                <w:rFonts w:ascii="Arial" w:hAnsi="Arial" w:cs="Arial"/>
                <w:color w:val="000000"/>
              </w:rPr>
            </w:pPr>
            <w:r>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Pr>
                <w:rStyle w:val="a8"/>
                <w:rFonts w:ascii="Arial" w:hAnsi="Arial" w:cs="Arial"/>
                <w:color w:val="000000"/>
              </w:rPr>
              <w:t xml:space="preserve">установленных действующим законодательством в области торговой деятельности, </w:t>
            </w:r>
            <w:r>
              <w:rPr>
                <w:rFonts w:ascii="Arial" w:hAnsi="Arial" w:cs="Arial"/>
                <w:bCs/>
                <w:color w:val="000000"/>
              </w:rPr>
              <w:t xml:space="preserve">в том числе посредством </w:t>
            </w:r>
            <w:r>
              <w:rPr>
                <w:rFonts w:ascii="Arial" w:hAnsi="Arial" w:cs="Arial"/>
                <w:color w:val="000000"/>
              </w:rPr>
              <w:t xml:space="preserve">опубликования </w:t>
            </w:r>
            <w:r>
              <w:rPr>
                <w:rFonts w:ascii="Arial" w:hAnsi="Arial" w:cs="Arial"/>
                <w:bCs/>
                <w:color w:val="000000"/>
              </w:rPr>
              <w:t xml:space="preserve">в </w:t>
            </w:r>
            <w:r>
              <w:rPr>
                <w:rFonts w:ascii="Arial" w:hAnsi="Arial" w:cs="Arial"/>
                <w:color w:val="000000"/>
              </w:rPr>
              <w:t xml:space="preserve">информационном бюллетене «Вести Завражья» и </w:t>
            </w:r>
            <w:r>
              <w:rPr>
                <w:rFonts w:ascii="Arial" w:hAnsi="Arial" w:cs="Arial"/>
                <w:bCs/>
                <w:color w:val="000000"/>
              </w:rPr>
              <w:t xml:space="preserve">размещения </w:t>
            </w:r>
            <w:r>
              <w:rPr>
                <w:rFonts w:ascii="Arial" w:hAnsi="Arial" w:cs="Arial"/>
                <w:color w:val="000000"/>
              </w:rPr>
              <w:t>на официальном сайте администрации Завражного сельского поселения в информационно-телекоммуникационной сети «Интернет» руководств по соблюдению</w:t>
            </w:r>
            <w:r>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3</w:t>
            </w:r>
          </w:p>
        </w:tc>
        <w:tc>
          <w:tcPr>
            <w:tcW w:w="6573"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both"/>
              <w:rPr>
                <w:color w:val="000000"/>
              </w:rPr>
            </w:pPr>
            <w:r>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Pr>
                <w:rStyle w:val="a8"/>
                <w:rFonts w:ascii="Arial" w:hAnsi="Arial" w:cs="Arial"/>
                <w:color w:val="000000"/>
              </w:rPr>
              <w:t>установленные действующим законодательством в области торговой деятельности</w:t>
            </w:r>
            <w:r>
              <w:rPr>
                <w:rFonts w:ascii="Arial" w:hAnsi="Arial" w:cs="Arial"/>
                <w:bCs/>
                <w:color w:val="000000"/>
              </w:rPr>
              <w:t>,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w:t>
            </w:r>
            <w:r>
              <w:rPr>
                <w:rFonts w:ascii="Arial" w:hAnsi="Arial" w:cs="Arial"/>
                <w:color w:val="000000"/>
              </w:rPr>
              <w:t xml:space="preserve"> информационном бюллетене </w:t>
            </w:r>
            <w:r>
              <w:rPr>
                <w:rFonts w:ascii="Arial" w:hAnsi="Arial" w:cs="Arial"/>
                <w:color w:val="000000"/>
              </w:rPr>
              <w:lastRenderedPageBreak/>
              <w:t>«Вести Завражья»</w:t>
            </w:r>
            <w:r>
              <w:rPr>
                <w:rFonts w:ascii="Arial" w:hAnsi="Arial" w:cs="Arial"/>
                <w:bCs/>
                <w:color w:val="000000"/>
              </w:rPr>
              <w:t xml:space="preserve">, а также размещения </w:t>
            </w:r>
            <w:r>
              <w:rPr>
                <w:rFonts w:ascii="Arial" w:hAnsi="Arial" w:cs="Arial"/>
                <w:color w:val="000000"/>
              </w:rPr>
              <w:t>на официальном сайте администрации Завражного сельского поселения в информационно-телекоммуникационной сети «Интернет»</w:t>
            </w:r>
            <w:r>
              <w:rPr>
                <w:rFonts w:ascii="Arial" w:hAnsi="Arial" w:cs="Arial"/>
                <w:bCs/>
                <w:color w:val="000000"/>
              </w:rPr>
              <w:t xml:space="preserve">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lastRenderedPageBreak/>
              <w:t xml:space="preserve">Органы (должностные лица), уполномоченные на осуществление данного вида муниципального контроля  </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bCs/>
                <w:color w:val="000000"/>
              </w:rPr>
            </w:pPr>
            <w:r>
              <w:rPr>
                <w:rFonts w:ascii="Arial" w:hAnsi="Arial" w:cs="Arial"/>
                <w:bCs/>
                <w:color w:val="000000"/>
              </w:rPr>
              <w:lastRenderedPageBreak/>
              <w:t>4</w:t>
            </w:r>
          </w:p>
        </w:tc>
        <w:tc>
          <w:tcPr>
            <w:tcW w:w="6573"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rPr>
            </w:pPr>
            <w:r>
              <w:rPr>
                <w:bCs/>
                <w:color w:val="000000"/>
                <w:sz w:val="24"/>
                <w:szCs w:val="24"/>
              </w:rPr>
              <w:t xml:space="preserve">Ежегодное обобщение практики осуществления муниципального контроля в области торговой деятельности на территории </w:t>
            </w:r>
            <w:r>
              <w:rPr>
                <w:color w:val="000000"/>
                <w:sz w:val="24"/>
                <w:szCs w:val="24"/>
              </w:rPr>
              <w:t>Завражн</w:t>
            </w:r>
            <w:r w:rsidRPr="00A15ADE">
              <w:rPr>
                <w:color w:val="000000"/>
                <w:sz w:val="24"/>
                <w:szCs w:val="24"/>
              </w:rPr>
              <w:t>ого</w:t>
            </w:r>
            <w:r>
              <w:rPr>
                <w:color w:val="000000"/>
              </w:rPr>
              <w:t xml:space="preserve"> </w:t>
            </w:r>
            <w:r>
              <w:rPr>
                <w:bCs/>
                <w:color w:val="000000"/>
                <w:sz w:val="24"/>
                <w:szCs w:val="24"/>
              </w:rPr>
              <w:t xml:space="preserve">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740"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bCs/>
                <w:color w:val="000000"/>
              </w:rPr>
              <w:t>5</w:t>
            </w:r>
          </w:p>
        </w:tc>
        <w:tc>
          <w:tcPr>
            <w:tcW w:w="6573" w:type="dxa"/>
            <w:tcBorders>
              <w:left w:val="single" w:sz="4" w:space="0" w:color="000000"/>
              <w:bottom w:val="single" w:sz="4" w:space="0" w:color="000000"/>
            </w:tcBorders>
            <w:shd w:val="clear" w:color="auto" w:fill="auto"/>
          </w:tcPr>
          <w:p w:rsidR="00367726" w:rsidRDefault="00367726" w:rsidP="00C910DF">
            <w:pPr>
              <w:jc w:val="both"/>
              <w:rPr>
                <w:color w:val="000000"/>
              </w:rPr>
            </w:pPr>
            <w:r>
              <w:rPr>
                <w:rFonts w:ascii="Arial" w:hAnsi="Arial" w:cs="Arial"/>
                <w:color w:val="000000"/>
              </w:rPr>
              <w:t xml:space="preserve">Выдача предостережений о недопустимости нарушения обязательных требований, </w:t>
            </w:r>
            <w:r>
              <w:rPr>
                <w:rStyle w:val="a8"/>
                <w:rFonts w:ascii="Arial" w:hAnsi="Arial" w:cs="Arial"/>
                <w:color w:val="000000"/>
              </w:rPr>
              <w:t xml:space="preserve">установленных действующим законодательством в области торговой деятельности </w:t>
            </w:r>
            <w:r>
              <w:rPr>
                <w:rFonts w:ascii="Arial" w:hAnsi="Arial" w:cs="Arial"/>
                <w:color w:val="000000"/>
              </w:rPr>
              <w:t>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40"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367726" w:rsidRDefault="00367726" w:rsidP="00367726">
      <w:pPr>
        <w:pStyle w:val="a9"/>
        <w:rPr>
          <w:rFonts w:ascii="Arial" w:hAnsi="Arial" w:cs="Arial"/>
          <w:b/>
          <w:bCs/>
          <w:color w:val="000000"/>
        </w:rPr>
      </w:pPr>
    </w:p>
    <w:p w:rsidR="00367726" w:rsidRDefault="00367726" w:rsidP="00367726">
      <w:pPr>
        <w:jc w:val="both"/>
        <w:rPr>
          <w:rFonts w:ascii="Arial" w:hAnsi="Arial" w:cs="Arial"/>
          <w:color w:val="000000"/>
          <w:sz w:val="14"/>
          <w:szCs w:val="14"/>
        </w:rPr>
      </w:pPr>
      <w:r>
        <w:rPr>
          <w:rFonts w:ascii="Arial" w:hAnsi="Arial" w:cs="Arial"/>
          <w:b/>
          <w:bCs/>
          <w:color w:val="000000"/>
        </w:rPr>
        <w:t xml:space="preserve">Раздел 6.  Срок реализации программы </w:t>
      </w:r>
    </w:p>
    <w:p w:rsidR="00367726" w:rsidRDefault="00367726" w:rsidP="00367726">
      <w:pPr>
        <w:pStyle w:val="a9"/>
        <w:spacing w:after="150"/>
        <w:rPr>
          <w:rFonts w:ascii="Arial" w:hAnsi="Arial" w:cs="Arial"/>
          <w:color w:val="000000"/>
          <w:sz w:val="14"/>
          <w:szCs w:val="14"/>
        </w:rPr>
      </w:pPr>
    </w:p>
    <w:p w:rsidR="00367726" w:rsidRPr="00704E9E" w:rsidRDefault="00367726" w:rsidP="00367726">
      <w:pPr>
        <w:pStyle w:val="a9"/>
        <w:spacing w:after="150"/>
        <w:ind w:left="-17"/>
        <w:rPr>
          <w:rFonts w:ascii="Arial" w:hAnsi="Arial" w:cs="Arial"/>
          <w:b/>
          <w:bCs/>
          <w:color w:val="000000"/>
        </w:rPr>
      </w:pPr>
      <w:r>
        <w:rPr>
          <w:rFonts w:ascii="Arial" w:hAnsi="Arial" w:cs="Arial"/>
          <w:bCs/>
          <w:color w:val="000000"/>
        </w:rPr>
        <w:t>Срок реализации программы - 2019 год.</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Утверждена </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постановлением администрации </w:t>
      </w:r>
    </w:p>
    <w:p w:rsidR="00367726" w:rsidRPr="00A15ADE" w:rsidRDefault="00367726" w:rsidP="00367726">
      <w:pPr>
        <w:pStyle w:val="a9"/>
        <w:jc w:val="right"/>
        <w:rPr>
          <w:rFonts w:ascii="Arial" w:hAnsi="Arial" w:cs="Arial"/>
          <w:color w:val="000000"/>
        </w:rPr>
      </w:pPr>
      <w:r>
        <w:rPr>
          <w:rFonts w:ascii="Arial" w:hAnsi="Arial" w:cs="Arial"/>
          <w:color w:val="000000"/>
        </w:rPr>
        <w:t>Завражн</w:t>
      </w:r>
      <w:r w:rsidRPr="00A15ADE">
        <w:rPr>
          <w:rFonts w:ascii="Arial" w:hAnsi="Arial" w:cs="Arial"/>
          <w:color w:val="000000"/>
        </w:rPr>
        <w:t xml:space="preserve">ого сельского поселения </w:t>
      </w:r>
    </w:p>
    <w:p w:rsidR="00367726" w:rsidRPr="00A15ADE" w:rsidRDefault="00367726" w:rsidP="00367726">
      <w:pPr>
        <w:pStyle w:val="a9"/>
        <w:jc w:val="right"/>
        <w:rPr>
          <w:rFonts w:ascii="Roboto" w:hAnsi="Roboto" w:cs="Roboto"/>
          <w:color w:val="000000"/>
        </w:rPr>
      </w:pPr>
      <w:r>
        <w:rPr>
          <w:rFonts w:ascii="Arial" w:hAnsi="Arial" w:cs="Arial"/>
          <w:color w:val="000000"/>
        </w:rPr>
        <w:t>от 13</w:t>
      </w:r>
      <w:r w:rsidRPr="00A15ADE">
        <w:rPr>
          <w:rFonts w:ascii="Arial" w:hAnsi="Arial" w:cs="Arial"/>
          <w:color w:val="000000"/>
        </w:rPr>
        <w:t xml:space="preserve">.11.2018 г. № </w:t>
      </w:r>
      <w:r>
        <w:rPr>
          <w:rFonts w:ascii="Arial" w:hAnsi="Arial" w:cs="Arial"/>
          <w:color w:val="000000"/>
        </w:rPr>
        <w:t>43</w:t>
      </w:r>
    </w:p>
    <w:p w:rsidR="00367726" w:rsidRPr="00A15ADE" w:rsidRDefault="00367726" w:rsidP="00367726">
      <w:pPr>
        <w:pStyle w:val="a9"/>
        <w:spacing w:after="150"/>
        <w:jc w:val="center"/>
        <w:rPr>
          <w:rFonts w:ascii="Arial" w:hAnsi="Arial" w:cs="Arial"/>
          <w:color w:val="00000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Fonts w:ascii="Arial" w:hAnsi="Arial" w:cs="Arial"/>
          <w:color w:val="000000"/>
          <w:sz w:val="40"/>
          <w:szCs w:val="40"/>
        </w:rPr>
      </w:pPr>
    </w:p>
    <w:p w:rsidR="00367726" w:rsidRDefault="00367726" w:rsidP="00367726">
      <w:pPr>
        <w:pStyle w:val="a9"/>
        <w:spacing w:after="150"/>
        <w:jc w:val="center"/>
        <w:rPr>
          <w:rStyle w:val="a8"/>
          <w:rFonts w:ascii="Arial" w:hAnsi="Arial" w:cs="Arial"/>
          <w:color w:val="000000"/>
          <w:sz w:val="40"/>
          <w:szCs w:val="40"/>
        </w:rPr>
      </w:pPr>
      <w:r>
        <w:rPr>
          <w:rFonts w:ascii="Arial" w:hAnsi="Arial" w:cs="Arial"/>
          <w:b/>
          <w:bCs/>
          <w:color w:val="000000"/>
          <w:sz w:val="40"/>
          <w:szCs w:val="40"/>
        </w:rPr>
        <w:t xml:space="preserve">Программа </w:t>
      </w:r>
    </w:p>
    <w:p w:rsidR="00367726" w:rsidRDefault="00367726" w:rsidP="00367726">
      <w:pPr>
        <w:jc w:val="center"/>
        <w:rPr>
          <w:rStyle w:val="a8"/>
          <w:rFonts w:ascii="Arial" w:hAnsi="Arial" w:cs="Arial"/>
          <w:color w:val="000000"/>
          <w:sz w:val="40"/>
          <w:szCs w:val="40"/>
        </w:rPr>
      </w:pPr>
      <w:r>
        <w:rPr>
          <w:rStyle w:val="a8"/>
          <w:rFonts w:ascii="Arial" w:hAnsi="Arial" w:cs="Arial"/>
          <w:color w:val="000000"/>
          <w:sz w:val="40"/>
          <w:szCs w:val="40"/>
        </w:rPr>
        <w:lastRenderedPageBreak/>
        <w:t xml:space="preserve">профилактики нарушений юридическими лицами, индивидуальными предпринимателями и </w:t>
      </w:r>
      <w:r>
        <w:rPr>
          <w:rFonts w:ascii="Arial" w:hAnsi="Arial" w:cs="Arial"/>
          <w:b/>
          <w:bCs/>
          <w:color w:val="000000"/>
          <w:sz w:val="40"/>
          <w:szCs w:val="40"/>
        </w:rPr>
        <w:t xml:space="preserve">гражданами обязательных требований  </w:t>
      </w:r>
    </w:p>
    <w:p w:rsidR="00367726" w:rsidRDefault="00367726" w:rsidP="00367726">
      <w:pPr>
        <w:jc w:val="center"/>
        <w:rPr>
          <w:rFonts w:ascii="Roboto" w:hAnsi="Roboto" w:cs="Roboto"/>
          <w:color w:val="000000"/>
          <w:sz w:val="27"/>
        </w:rPr>
      </w:pPr>
      <w:r>
        <w:rPr>
          <w:rStyle w:val="a8"/>
          <w:rFonts w:ascii="Arial" w:hAnsi="Arial" w:cs="Arial"/>
          <w:color w:val="000000"/>
          <w:sz w:val="40"/>
          <w:szCs w:val="40"/>
        </w:rPr>
        <w:t xml:space="preserve">установленных действующим законодательством в сфере благоустройства </w:t>
      </w: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Pr="00D47AFD" w:rsidRDefault="00367726" w:rsidP="00367726">
      <w:pPr>
        <w:pStyle w:val="a9"/>
        <w:spacing w:after="150"/>
        <w:jc w:val="right"/>
        <w:rPr>
          <w:rFonts w:ascii="Roboto" w:hAnsi="Roboto" w:cs="Roboto"/>
          <w:color w:val="000000"/>
          <w:sz w:val="20"/>
          <w:szCs w:val="20"/>
        </w:rPr>
      </w:pPr>
    </w:p>
    <w:p w:rsidR="00367726" w:rsidRDefault="00367726" w:rsidP="00367726">
      <w:pPr>
        <w:pStyle w:val="a9"/>
        <w:spacing w:after="150"/>
        <w:ind w:firstLine="709"/>
        <w:rPr>
          <w:rFonts w:ascii="Arial" w:hAnsi="Arial" w:cs="Arial"/>
          <w:bCs/>
          <w:color w:val="000000"/>
        </w:rPr>
      </w:pPr>
      <w:r>
        <w:rPr>
          <w:rFonts w:ascii="Arial" w:hAnsi="Arial" w:cs="Arial"/>
          <w:b/>
          <w:bCs/>
          <w:color w:val="000000"/>
        </w:rPr>
        <w:t>Раздел 1. Общие положения</w:t>
      </w:r>
    </w:p>
    <w:p w:rsidR="00367726" w:rsidRDefault="00367726" w:rsidP="00367726">
      <w:pPr>
        <w:pStyle w:val="a9"/>
        <w:spacing w:after="150"/>
        <w:ind w:firstLine="709"/>
        <w:jc w:val="both"/>
        <w:rPr>
          <w:rFonts w:ascii="Arial" w:hAnsi="Arial" w:cs="Arial"/>
          <w:b/>
          <w:bCs/>
          <w:color w:val="000000"/>
        </w:rPr>
      </w:pPr>
      <w:r>
        <w:rPr>
          <w:rFonts w:ascii="Arial" w:hAnsi="Arial" w:cs="Arial"/>
          <w:bCs/>
          <w:color w:val="000000"/>
        </w:rPr>
        <w:t xml:space="preserve">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(далее – администрация) профилактики нарушений требований </w:t>
      </w:r>
      <w:r>
        <w:rPr>
          <w:rStyle w:val="a8"/>
          <w:rFonts w:ascii="Arial" w:hAnsi="Arial" w:cs="Arial"/>
          <w:color w:val="000000"/>
        </w:rPr>
        <w:t>в сфере благоустройства,</w:t>
      </w:r>
      <w:r>
        <w:rPr>
          <w:rFonts w:ascii="Arial" w:hAnsi="Arial" w:cs="Arial"/>
          <w:bCs/>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Завражного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Pr>
          <w:rStyle w:val="a8"/>
          <w:rFonts w:ascii="Arial" w:hAnsi="Arial" w:cs="Arial"/>
          <w:color w:val="000000"/>
        </w:rPr>
        <w:t>в сфере благоустройства</w:t>
      </w:r>
      <w:r>
        <w:rPr>
          <w:rFonts w:ascii="Arial" w:hAnsi="Arial" w:cs="Arial"/>
          <w:bCs/>
          <w:color w:val="000000"/>
        </w:rPr>
        <w:t xml:space="preserve"> и снижения рисков причинения ущерба охраняемым законом ценностям.</w:t>
      </w:r>
    </w:p>
    <w:p w:rsidR="00367726" w:rsidRDefault="00367726" w:rsidP="00367726">
      <w:pPr>
        <w:ind w:firstLine="709"/>
        <w:jc w:val="both"/>
        <w:rPr>
          <w:rFonts w:ascii="Arial" w:hAnsi="Arial" w:cs="Arial"/>
          <w:color w:val="000000"/>
          <w:sz w:val="14"/>
          <w:szCs w:val="14"/>
        </w:rPr>
      </w:pPr>
      <w:r>
        <w:rPr>
          <w:rFonts w:ascii="Arial" w:hAnsi="Arial" w:cs="Arial"/>
          <w:b/>
          <w:bCs/>
          <w:color w:val="000000"/>
        </w:rPr>
        <w:t>Раздел 2. Цели программы</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lastRenderedPageBreak/>
        <w:t>Целью программы является:</w:t>
      </w:r>
    </w:p>
    <w:p w:rsidR="00367726" w:rsidRDefault="00367726" w:rsidP="00367726">
      <w:pPr>
        <w:ind w:firstLine="709"/>
        <w:jc w:val="both"/>
        <w:rPr>
          <w:rFonts w:ascii="Arial" w:hAnsi="Arial" w:cs="Arial"/>
          <w:color w:val="000000"/>
        </w:rPr>
      </w:pPr>
      <w:r>
        <w:rPr>
          <w:rFonts w:ascii="Arial" w:hAnsi="Arial" w:cs="Arial"/>
          <w:color w:val="000000"/>
        </w:rPr>
        <w:t xml:space="preserve">1) предупреждение нарушений подконтрольными субъектами требований законодательства </w:t>
      </w:r>
      <w:r>
        <w:rPr>
          <w:rStyle w:val="a8"/>
          <w:rFonts w:ascii="Arial" w:hAnsi="Arial" w:cs="Arial"/>
          <w:color w:val="000000"/>
        </w:rPr>
        <w:t>в сфере благоустройства</w:t>
      </w:r>
      <w:r>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367726" w:rsidRDefault="00367726" w:rsidP="00367726">
      <w:pPr>
        <w:ind w:firstLine="709"/>
        <w:jc w:val="both"/>
        <w:rPr>
          <w:rFonts w:ascii="Arial" w:hAnsi="Arial" w:cs="Arial"/>
          <w:color w:val="000000"/>
        </w:rPr>
      </w:pPr>
      <w:r>
        <w:rPr>
          <w:rFonts w:ascii="Arial" w:hAnsi="Arial" w:cs="Arial"/>
          <w:color w:val="000000"/>
        </w:rPr>
        <w:t>2) создание мотивации к добросовестному поведению подконтрольных субъектов;</w:t>
      </w:r>
    </w:p>
    <w:p w:rsidR="00367726" w:rsidRDefault="00367726" w:rsidP="00367726">
      <w:pPr>
        <w:ind w:firstLine="709"/>
        <w:jc w:val="both"/>
        <w:rPr>
          <w:rFonts w:ascii="Arial" w:hAnsi="Arial" w:cs="Arial"/>
          <w:color w:val="000000"/>
        </w:rPr>
      </w:pPr>
      <w:r>
        <w:rPr>
          <w:rFonts w:ascii="Arial" w:hAnsi="Arial" w:cs="Arial"/>
          <w:color w:val="000000"/>
        </w:rPr>
        <w:t>3) снижение уровня ущерба охраняемым законом ценностям.</w:t>
      </w:r>
    </w:p>
    <w:p w:rsidR="00367726" w:rsidRDefault="00367726" w:rsidP="00367726">
      <w:pPr>
        <w:jc w:val="both"/>
        <w:rPr>
          <w:rFonts w:ascii="Arial" w:hAnsi="Arial" w:cs="Arial"/>
          <w:color w:val="000000"/>
        </w:rPr>
      </w:pPr>
    </w:p>
    <w:p w:rsidR="00367726" w:rsidRDefault="00367726" w:rsidP="00367726">
      <w:pPr>
        <w:ind w:firstLine="709"/>
        <w:jc w:val="both"/>
        <w:rPr>
          <w:rFonts w:ascii="Arial" w:hAnsi="Arial" w:cs="Arial"/>
          <w:color w:val="000000"/>
          <w:sz w:val="14"/>
          <w:szCs w:val="14"/>
        </w:rPr>
      </w:pPr>
      <w:r>
        <w:rPr>
          <w:rFonts w:ascii="Arial" w:hAnsi="Arial" w:cs="Arial"/>
          <w:b/>
          <w:bCs/>
          <w:color w:val="000000"/>
        </w:rPr>
        <w:t xml:space="preserve">Раздел 3. Задачи программы </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Задачами программы являются:</w:t>
      </w:r>
    </w:p>
    <w:p w:rsidR="00367726" w:rsidRDefault="00367726" w:rsidP="00367726">
      <w:pPr>
        <w:ind w:firstLine="709"/>
        <w:jc w:val="both"/>
        <w:rPr>
          <w:rFonts w:ascii="Arial" w:hAnsi="Arial" w:cs="Arial"/>
          <w:color w:val="000000"/>
        </w:rPr>
      </w:pPr>
      <w:r>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367726" w:rsidRDefault="00367726" w:rsidP="00367726">
      <w:pPr>
        <w:ind w:firstLine="709"/>
        <w:jc w:val="both"/>
        <w:rPr>
          <w:rFonts w:ascii="Arial" w:hAnsi="Arial" w:cs="Arial"/>
          <w:color w:val="000000"/>
        </w:rPr>
      </w:pPr>
      <w:r>
        <w:rPr>
          <w:rFonts w:ascii="Arial" w:hAnsi="Arial" w:cs="Arial"/>
          <w:color w:val="000000"/>
        </w:rPr>
        <w:t xml:space="preserve">2) выявление причин, факторов и условий, способствующих нарушениям требований законодательства </w:t>
      </w:r>
      <w:r>
        <w:rPr>
          <w:rStyle w:val="a8"/>
          <w:rFonts w:ascii="Arial" w:hAnsi="Arial" w:cs="Arial"/>
          <w:color w:val="000000"/>
        </w:rPr>
        <w:t>в сфере благоустройства</w:t>
      </w:r>
    </w:p>
    <w:p w:rsidR="00367726" w:rsidRDefault="00367726" w:rsidP="00367726">
      <w:pPr>
        <w:ind w:firstLine="709"/>
        <w:jc w:val="both"/>
        <w:rPr>
          <w:rFonts w:ascii="Arial" w:hAnsi="Arial" w:cs="Arial"/>
          <w:color w:val="000000"/>
        </w:rPr>
      </w:pPr>
      <w:r>
        <w:rPr>
          <w:rFonts w:ascii="Arial" w:hAnsi="Arial" w:cs="Arial"/>
          <w:color w:val="000000"/>
        </w:rPr>
        <w:t>3) повышение правовой культуры подконтрольных субъектов</w:t>
      </w:r>
    </w:p>
    <w:p w:rsidR="00367726" w:rsidRDefault="00367726" w:rsidP="00367726">
      <w:pPr>
        <w:ind w:firstLine="709"/>
        <w:rPr>
          <w:rFonts w:ascii="Arial" w:hAnsi="Arial" w:cs="Arial"/>
          <w:color w:val="000000"/>
        </w:rPr>
      </w:pPr>
      <w:r>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367726" w:rsidRPr="00D47AFD" w:rsidRDefault="00367726" w:rsidP="00367726">
      <w:pPr>
        <w:ind w:firstLine="709"/>
        <w:rPr>
          <w:color w:val="000000"/>
        </w:rPr>
      </w:pPr>
    </w:p>
    <w:p w:rsidR="00367726" w:rsidRDefault="00367726" w:rsidP="00367726">
      <w:pPr>
        <w:ind w:firstLine="709"/>
        <w:rPr>
          <w:rFonts w:ascii="Arial" w:hAnsi="Arial" w:cs="Arial"/>
          <w:color w:val="000000"/>
          <w:sz w:val="12"/>
          <w:szCs w:val="12"/>
        </w:rPr>
      </w:pPr>
      <w:r>
        <w:rPr>
          <w:rFonts w:ascii="Arial" w:hAnsi="Arial" w:cs="Arial"/>
          <w:b/>
          <w:bCs/>
          <w:color w:val="000000"/>
        </w:rPr>
        <w:t>Раздел 4. Принципы проведения профилактических мероприятий</w:t>
      </w:r>
    </w:p>
    <w:p w:rsidR="00367726" w:rsidRPr="008F3864" w:rsidRDefault="00367726" w:rsidP="00367726">
      <w:pPr>
        <w:ind w:firstLine="709"/>
        <w:rPr>
          <w:rFonts w:ascii="Arial" w:hAnsi="Arial" w:cs="Arial"/>
          <w:color w:val="000000"/>
          <w:sz w:val="28"/>
          <w:szCs w:val="28"/>
        </w:rPr>
      </w:pPr>
    </w:p>
    <w:p w:rsidR="00367726" w:rsidRDefault="00367726" w:rsidP="00367726">
      <w:pPr>
        <w:ind w:firstLine="709"/>
        <w:rPr>
          <w:rFonts w:ascii="Arial" w:hAnsi="Arial" w:cs="Arial"/>
          <w:color w:val="000000"/>
        </w:rPr>
      </w:pPr>
      <w:r>
        <w:rPr>
          <w:rFonts w:ascii="Arial" w:hAnsi="Arial" w:cs="Arial"/>
          <w:color w:val="000000"/>
        </w:rPr>
        <w:t>Принципами проведения профилактических мероприятий являются:</w:t>
      </w:r>
    </w:p>
    <w:p w:rsidR="00367726" w:rsidRDefault="00367726" w:rsidP="00367726">
      <w:pPr>
        <w:ind w:firstLine="709"/>
        <w:rPr>
          <w:rFonts w:ascii="Arial" w:hAnsi="Arial" w:cs="Arial"/>
          <w:color w:val="000000"/>
        </w:rPr>
      </w:pPr>
      <w:r>
        <w:rPr>
          <w:rFonts w:ascii="Arial" w:hAnsi="Arial" w:cs="Arial"/>
          <w:color w:val="000000"/>
        </w:rPr>
        <w:t>1) Принцип информационной открытости и доступности для подконтрольных субъектов.</w:t>
      </w:r>
    </w:p>
    <w:p w:rsidR="00367726" w:rsidRDefault="00367726" w:rsidP="00367726">
      <w:pPr>
        <w:ind w:firstLine="709"/>
        <w:rPr>
          <w:rFonts w:ascii="Arial" w:hAnsi="Arial" w:cs="Arial"/>
          <w:color w:val="000000"/>
        </w:rPr>
      </w:pPr>
      <w:r>
        <w:rPr>
          <w:rFonts w:ascii="Arial" w:hAnsi="Arial" w:cs="Arial"/>
          <w:color w:val="000000"/>
        </w:rPr>
        <w:t>2) Принцип полноты охвата профилактическими мероприятиями подконтрольных субъектов.</w:t>
      </w:r>
    </w:p>
    <w:p w:rsidR="00367726" w:rsidRDefault="00367726" w:rsidP="00367726">
      <w:pPr>
        <w:ind w:firstLine="709"/>
        <w:jc w:val="both"/>
        <w:rPr>
          <w:rFonts w:ascii="Arial" w:hAnsi="Arial" w:cs="Arial"/>
          <w:color w:val="000000"/>
        </w:rPr>
      </w:pPr>
    </w:p>
    <w:p w:rsidR="00367726" w:rsidRDefault="00367726" w:rsidP="00367726">
      <w:pPr>
        <w:pStyle w:val="a9"/>
        <w:spacing w:after="150"/>
        <w:ind w:firstLine="709"/>
        <w:jc w:val="both"/>
        <w:rPr>
          <w:rFonts w:ascii="Arial" w:hAnsi="Arial" w:cs="Arial"/>
          <w:bCs/>
          <w:color w:val="000000"/>
        </w:rPr>
      </w:pPr>
      <w:r>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539"/>
        <w:gridCol w:w="2757"/>
      </w:tblGrid>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 п/п</w:t>
            </w:r>
          </w:p>
        </w:tc>
        <w:tc>
          <w:tcPr>
            <w:tcW w:w="6539"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Наименование мероприятия</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Ответственный исполнитель</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color w:val="000000"/>
              </w:rPr>
              <w:t>1</w:t>
            </w:r>
          </w:p>
        </w:tc>
        <w:tc>
          <w:tcPr>
            <w:tcW w:w="6539"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sz w:val="24"/>
                <w:szCs w:val="24"/>
              </w:rPr>
            </w:pPr>
            <w:r>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Pr>
                <w:rStyle w:val="a8"/>
                <w:color w:val="000000"/>
                <w:sz w:val="24"/>
                <w:szCs w:val="24"/>
              </w:rPr>
              <w:t>установленные действующим законодательством в сфере благоустройства</w:t>
            </w:r>
            <w:r>
              <w:rPr>
                <w:color w:val="000000"/>
                <w:sz w:val="24"/>
                <w:szCs w:val="24"/>
              </w:rPr>
              <w:t xml:space="preserve">, оценка соблюдения которых </w:t>
            </w:r>
            <w:r>
              <w:rPr>
                <w:color w:val="000000"/>
                <w:sz w:val="24"/>
                <w:szCs w:val="24"/>
              </w:rPr>
              <w:lastRenderedPageBreak/>
              <w:t>является предметом муниципального контроля, а также текстов, соответствующих нормативных правовых актов</w:t>
            </w:r>
          </w:p>
        </w:tc>
        <w:tc>
          <w:tcPr>
            <w:tcW w:w="2757"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lastRenderedPageBreak/>
              <w:t xml:space="preserve">Органы (должностные лица), уполномоченные на осуществление данного вида муниципального </w:t>
            </w:r>
            <w:r>
              <w:rPr>
                <w:rFonts w:ascii="Arial" w:hAnsi="Arial" w:cs="Arial"/>
                <w:bCs/>
                <w:color w:val="000000"/>
              </w:rPr>
              <w:lastRenderedPageBreak/>
              <w:t xml:space="preserve">контроля </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lastRenderedPageBreak/>
              <w:t>2</w:t>
            </w:r>
          </w:p>
        </w:tc>
        <w:tc>
          <w:tcPr>
            <w:tcW w:w="6539" w:type="dxa"/>
            <w:tcBorders>
              <w:top w:val="single" w:sz="4" w:space="0" w:color="000000"/>
              <w:left w:val="single" w:sz="4" w:space="0" w:color="000000"/>
              <w:bottom w:val="single" w:sz="4" w:space="0" w:color="000000"/>
            </w:tcBorders>
            <w:shd w:val="clear" w:color="auto" w:fill="auto"/>
          </w:tcPr>
          <w:p w:rsidR="00367726" w:rsidRDefault="00367726" w:rsidP="00C910DF">
            <w:pPr>
              <w:jc w:val="both"/>
              <w:rPr>
                <w:rFonts w:ascii="Arial" w:hAnsi="Arial" w:cs="Arial"/>
                <w:color w:val="000000"/>
              </w:rPr>
            </w:pPr>
            <w:r>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Pr>
                <w:rStyle w:val="a8"/>
                <w:rFonts w:ascii="Arial" w:hAnsi="Arial" w:cs="Arial"/>
                <w:color w:val="000000"/>
              </w:rPr>
              <w:t xml:space="preserve">установленных действующим законодательством в сфере благоустройства, </w:t>
            </w:r>
            <w:r>
              <w:rPr>
                <w:rFonts w:ascii="Arial" w:hAnsi="Arial" w:cs="Arial"/>
                <w:bCs/>
                <w:color w:val="000000"/>
              </w:rPr>
              <w:t xml:space="preserve">в том числе посредством </w:t>
            </w:r>
            <w:r>
              <w:rPr>
                <w:rFonts w:ascii="Arial" w:hAnsi="Arial" w:cs="Arial"/>
                <w:color w:val="000000"/>
              </w:rPr>
              <w:t xml:space="preserve">опубликования </w:t>
            </w:r>
            <w:r>
              <w:rPr>
                <w:rFonts w:ascii="Arial" w:hAnsi="Arial" w:cs="Arial"/>
                <w:bCs/>
                <w:color w:val="000000"/>
              </w:rPr>
              <w:t xml:space="preserve">в </w:t>
            </w:r>
            <w:r>
              <w:rPr>
                <w:rFonts w:ascii="Arial" w:hAnsi="Arial" w:cs="Arial"/>
                <w:color w:val="000000"/>
              </w:rPr>
              <w:t xml:space="preserve">информационном бюллетене «Вести Завражья» и </w:t>
            </w:r>
            <w:r>
              <w:rPr>
                <w:rFonts w:ascii="Arial" w:hAnsi="Arial" w:cs="Arial"/>
                <w:bCs/>
                <w:color w:val="000000"/>
              </w:rPr>
              <w:t xml:space="preserve">размещения </w:t>
            </w:r>
            <w:r>
              <w:rPr>
                <w:rFonts w:ascii="Arial" w:hAnsi="Arial" w:cs="Arial"/>
                <w:color w:val="000000"/>
              </w:rPr>
              <w:t xml:space="preserve">на официальном сайте администрации </w:t>
            </w:r>
            <w:r>
              <w:rPr>
                <w:rFonts w:ascii="Arial" w:hAnsi="Arial" w:cs="Arial"/>
                <w:bCs/>
                <w:color w:val="000000"/>
              </w:rPr>
              <w:t xml:space="preserve">Завражного </w:t>
            </w:r>
            <w:r>
              <w:rPr>
                <w:rFonts w:ascii="Arial" w:hAnsi="Arial" w:cs="Arial"/>
                <w:color w:val="000000"/>
              </w:rPr>
              <w:t>сельского поселения в информационно-телекоммуникационной сети «Интернет» руководств по соблюдению</w:t>
            </w:r>
            <w:r>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 в</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3</w:t>
            </w:r>
          </w:p>
        </w:tc>
        <w:tc>
          <w:tcPr>
            <w:tcW w:w="6539"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both"/>
              <w:rPr>
                <w:color w:val="000000"/>
              </w:rPr>
            </w:pPr>
            <w:r>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Pr>
                <w:rStyle w:val="a8"/>
                <w:rFonts w:ascii="Arial" w:hAnsi="Arial" w:cs="Arial"/>
                <w:color w:val="000000"/>
              </w:rPr>
              <w:t>установленные действующим законодательством в сфере благоустройства</w:t>
            </w:r>
            <w:r>
              <w:rPr>
                <w:rFonts w:ascii="Arial" w:hAnsi="Arial" w:cs="Arial"/>
                <w:bCs/>
                <w:color w:val="000000"/>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Pr>
                <w:rFonts w:ascii="Arial" w:hAnsi="Arial" w:cs="Arial"/>
                <w:color w:val="000000"/>
              </w:rPr>
              <w:t>информационном бюллетене «Вести Завражья»</w:t>
            </w:r>
            <w:r>
              <w:rPr>
                <w:rFonts w:ascii="Arial" w:hAnsi="Arial" w:cs="Arial"/>
                <w:bCs/>
                <w:color w:val="000000"/>
              </w:rPr>
              <w:t xml:space="preserve">, а также размещения </w:t>
            </w:r>
            <w:r>
              <w:rPr>
                <w:rFonts w:ascii="Arial" w:hAnsi="Arial" w:cs="Arial"/>
                <w:color w:val="000000"/>
              </w:rPr>
              <w:t xml:space="preserve">на официальном сайте администрации </w:t>
            </w:r>
            <w:r>
              <w:rPr>
                <w:rFonts w:ascii="Arial" w:hAnsi="Arial" w:cs="Arial"/>
                <w:bCs/>
                <w:color w:val="000000"/>
              </w:rPr>
              <w:t xml:space="preserve">Завражного </w:t>
            </w:r>
            <w:r>
              <w:rPr>
                <w:rFonts w:ascii="Arial" w:hAnsi="Arial" w:cs="Arial"/>
                <w:color w:val="000000"/>
              </w:rPr>
              <w:t>сельского поселения в информационно-телекоммуникационной сети «Интернет»</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bCs/>
                <w:color w:val="000000"/>
              </w:rPr>
            </w:pPr>
            <w:r>
              <w:rPr>
                <w:rFonts w:ascii="Arial" w:hAnsi="Arial" w:cs="Arial"/>
                <w:bCs/>
                <w:color w:val="000000"/>
              </w:rPr>
              <w:t>4</w:t>
            </w:r>
          </w:p>
        </w:tc>
        <w:tc>
          <w:tcPr>
            <w:tcW w:w="6539"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rPr>
            </w:pPr>
            <w:r>
              <w:rPr>
                <w:bCs/>
                <w:color w:val="000000"/>
                <w:sz w:val="24"/>
                <w:szCs w:val="24"/>
              </w:rPr>
              <w:t xml:space="preserve">Ежегодное обобщение практики осуществления муниципального контроля </w:t>
            </w:r>
            <w:r>
              <w:rPr>
                <w:rStyle w:val="a8"/>
                <w:color w:val="000000"/>
                <w:spacing w:val="-4"/>
                <w:sz w:val="24"/>
                <w:szCs w:val="24"/>
              </w:rPr>
              <w:t>за соблюдением Правил благоустройства территории</w:t>
            </w:r>
            <w:r>
              <w:rPr>
                <w:rStyle w:val="a8"/>
                <w:color w:val="000000"/>
                <w:sz w:val="24"/>
                <w:szCs w:val="24"/>
              </w:rPr>
              <w:t xml:space="preserve"> </w:t>
            </w:r>
            <w:r>
              <w:rPr>
                <w:bCs/>
                <w:color w:val="000000"/>
                <w:sz w:val="24"/>
                <w:szCs w:val="24"/>
              </w:rPr>
              <w:t>Завражн</w:t>
            </w:r>
            <w:r w:rsidRPr="00A15ADE">
              <w:rPr>
                <w:bCs/>
                <w:color w:val="000000"/>
                <w:sz w:val="24"/>
                <w:szCs w:val="24"/>
              </w:rPr>
              <w:t>ого</w:t>
            </w:r>
            <w:r>
              <w:rPr>
                <w:bCs/>
                <w:color w:val="000000"/>
              </w:rPr>
              <w:t xml:space="preserve"> </w:t>
            </w:r>
            <w:r>
              <w:rPr>
                <w:rStyle w:val="a8"/>
                <w:color w:val="000000"/>
                <w:sz w:val="24"/>
                <w:szCs w:val="24"/>
              </w:rPr>
              <w:t>сельского поселения Кадыйского муниципального района Костромской области</w:t>
            </w:r>
            <w:r>
              <w:rPr>
                <w:bCs/>
                <w:color w:val="000000"/>
                <w:sz w:val="24"/>
                <w:szCs w:val="24"/>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757"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bCs/>
                <w:color w:val="000000"/>
              </w:rPr>
              <w:t>5</w:t>
            </w:r>
          </w:p>
        </w:tc>
        <w:tc>
          <w:tcPr>
            <w:tcW w:w="6539" w:type="dxa"/>
            <w:tcBorders>
              <w:left w:val="single" w:sz="4" w:space="0" w:color="000000"/>
              <w:bottom w:val="single" w:sz="4" w:space="0" w:color="000000"/>
            </w:tcBorders>
            <w:shd w:val="clear" w:color="auto" w:fill="auto"/>
          </w:tcPr>
          <w:p w:rsidR="00367726" w:rsidRDefault="00367726" w:rsidP="00C910DF">
            <w:pPr>
              <w:jc w:val="both"/>
              <w:rPr>
                <w:color w:val="000000"/>
              </w:rPr>
            </w:pPr>
            <w:r>
              <w:rPr>
                <w:rFonts w:ascii="Arial" w:hAnsi="Arial" w:cs="Arial"/>
                <w:color w:val="000000"/>
              </w:rPr>
              <w:t xml:space="preserve">Выдача предостережений о недопустимости нарушения обязательных требований, </w:t>
            </w:r>
            <w:r>
              <w:rPr>
                <w:rStyle w:val="a8"/>
                <w:rFonts w:ascii="Arial" w:hAnsi="Arial" w:cs="Arial"/>
                <w:color w:val="000000"/>
              </w:rPr>
              <w:t xml:space="preserve">установленных действующим законодательством в сфере благоустройства </w:t>
            </w:r>
            <w:r>
              <w:rPr>
                <w:rFonts w:ascii="Arial" w:hAnsi="Arial" w:cs="Arial"/>
                <w:color w:val="000000"/>
              </w:rPr>
              <w:t xml:space="preserve">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rFonts w:ascii="Arial" w:hAnsi="Arial" w:cs="Arial"/>
                <w:color w:val="000000"/>
              </w:rPr>
              <w:lastRenderedPageBreak/>
              <w:t>муниципального контроля"</w:t>
            </w:r>
          </w:p>
        </w:tc>
        <w:tc>
          <w:tcPr>
            <w:tcW w:w="2757"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lastRenderedPageBreak/>
              <w:t xml:space="preserve">Органы (должностные лица), уполномоченные на осуществление данного вида муниципального контроля </w:t>
            </w:r>
          </w:p>
        </w:tc>
      </w:tr>
    </w:tbl>
    <w:p w:rsidR="00367726" w:rsidRDefault="00367726" w:rsidP="00367726">
      <w:pPr>
        <w:pStyle w:val="a9"/>
        <w:spacing w:after="0"/>
        <w:rPr>
          <w:rFonts w:ascii="Arial" w:hAnsi="Arial" w:cs="Arial"/>
          <w:b/>
          <w:bCs/>
          <w:color w:val="000000"/>
        </w:rPr>
      </w:pPr>
    </w:p>
    <w:p w:rsidR="00367726" w:rsidRDefault="00367726" w:rsidP="00367726">
      <w:pPr>
        <w:jc w:val="both"/>
        <w:rPr>
          <w:rFonts w:ascii="Arial" w:hAnsi="Arial" w:cs="Arial"/>
          <w:b/>
          <w:bCs/>
          <w:color w:val="000000"/>
        </w:rPr>
      </w:pPr>
      <w:r>
        <w:rPr>
          <w:rFonts w:ascii="Arial" w:hAnsi="Arial" w:cs="Arial"/>
          <w:b/>
          <w:bCs/>
          <w:color w:val="000000"/>
        </w:rPr>
        <w:t>Раздел 6.  Срок реализации программы</w:t>
      </w:r>
    </w:p>
    <w:p w:rsidR="00367726" w:rsidRDefault="00367726" w:rsidP="00367726">
      <w:pPr>
        <w:jc w:val="both"/>
        <w:rPr>
          <w:rFonts w:ascii="Arial" w:hAnsi="Arial" w:cs="Arial"/>
          <w:color w:val="000000"/>
          <w:sz w:val="14"/>
          <w:szCs w:val="14"/>
        </w:rPr>
      </w:pPr>
    </w:p>
    <w:p w:rsidR="00367726" w:rsidRDefault="00367726" w:rsidP="00367726">
      <w:pPr>
        <w:pStyle w:val="a9"/>
        <w:spacing w:after="150"/>
        <w:ind w:left="-17"/>
        <w:rPr>
          <w:rFonts w:ascii="Arial" w:hAnsi="Arial" w:cs="Arial"/>
          <w:b/>
          <w:bCs/>
          <w:color w:val="000000"/>
        </w:rPr>
      </w:pPr>
      <w:r>
        <w:rPr>
          <w:rFonts w:ascii="Arial" w:hAnsi="Arial" w:cs="Arial"/>
          <w:bCs/>
          <w:color w:val="000000"/>
        </w:rPr>
        <w:t>Срок реализации программы - 2019 год.</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Утверждена </w:t>
      </w:r>
    </w:p>
    <w:p w:rsidR="00367726" w:rsidRPr="00A15ADE" w:rsidRDefault="00367726" w:rsidP="00367726">
      <w:pPr>
        <w:pStyle w:val="a9"/>
        <w:jc w:val="right"/>
        <w:rPr>
          <w:rFonts w:ascii="Arial" w:hAnsi="Arial" w:cs="Arial"/>
          <w:color w:val="000000"/>
        </w:rPr>
      </w:pPr>
      <w:r w:rsidRPr="00A15ADE">
        <w:rPr>
          <w:rFonts w:ascii="Arial" w:hAnsi="Arial" w:cs="Arial"/>
          <w:color w:val="000000"/>
        </w:rPr>
        <w:t xml:space="preserve">постановлением администрации </w:t>
      </w:r>
    </w:p>
    <w:p w:rsidR="00367726" w:rsidRPr="00A15ADE" w:rsidRDefault="00367726" w:rsidP="00367726">
      <w:pPr>
        <w:pStyle w:val="a9"/>
        <w:jc w:val="right"/>
        <w:rPr>
          <w:rFonts w:ascii="Arial" w:hAnsi="Arial" w:cs="Arial"/>
          <w:color w:val="000000"/>
        </w:rPr>
      </w:pPr>
      <w:r>
        <w:rPr>
          <w:rFonts w:ascii="Arial" w:hAnsi="Arial" w:cs="Arial"/>
          <w:color w:val="000000"/>
        </w:rPr>
        <w:t>Завражн</w:t>
      </w:r>
      <w:r w:rsidRPr="00A15ADE">
        <w:rPr>
          <w:rFonts w:ascii="Arial" w:hAnsi="Arial" w:cs="Arial"/>
          <w:color w:val="000000"/>
        </w:rPr>
        <w:t xml:space="preserve">ого сельского поселения </w:t>
      </w:r>
    </w:p>
    <w:p w:rsidR="00367726" w:rsidRPr="00A15ADE" w:rsidRDefault="00367726" w:rsidP="00367726">
      <w:pPr>
        <w:pStyle w:val="a9"/>
        <w:jc w:val="right"/>
        <w:rPr>
          <w:rFonts w:ascii="Roboto" w:hAnsi="Roboto" w:cs="Roboto"/>
          <w:color w:val="000000"/>
        </w:rPr>
      </w:pPr>
      <w:r>
        <w:rPr>
          <w:rFonts w:ascii="Arial" w:hAnsi="Arial" w:cs="Arial"/>
          <w:color w:val="000000"/>
        </w:rPr>
        <w:t>от 13</w:t>
      </w:r>
      <w:r w:rsidRPr="00A15ADE">
        <w:rPr>
          <w:rFonts w:ascii="Arial" w:hAnsi="Arial" w:cs="Arial"/>
          <w:color w:val="000000"/>
        </w:rPr>
        <w:t xml:space="preserve">.11.2018 г. № </w:t>
      </w:r>
      <w:r>
        <w:rPr>
          <w:rFonts w:ascii="Arial" w:hAnsi="Arial" w:cs="Arial"/>
          <w:color w:val="000000"/>
        </w:rPr>
        <w:t>43</w:t>
      </w:r>
    </w:p>
    <w:p w:rsidR="00367726" w:rsidRDefault="00367726" w:rsidP="00367726">
      <w:pPr>
        <w:pStyle w:val="a9"/>
        <w:ind w:left="-426"/>
        <w:jc w:val="center"/>
        <w:rPr>
          <w:rFonts w:ascii="Arial" w:hAnsi="Arial" w:cs="Arial"/>
          <w:b/>
          <w:bCs/>
          <w:color w:val="000000"/>
        </w:rPr>
      </w:pPr>
    </w:p>
    <w:p w:rsidR="00367726" w:rsidRDefault="00367726" w:rsidP="00367726">
      <w:pPr>
        <w:pStyle w:val="a9"/>
        <w:ind w:left="-426"/>
        <w:jc w:val="center"/>
        <w:rPr>
          <w:rFonts w:ascii="Arial" w:hAnsi="Arial" w:cs="Arial"/>
          <w:b/>
          <w:bCs/>
          <w:color w:val="000000"/>
        </w:rPr>
      </w:pPr>
    </w:p>
    <w:p w:rsidR="00367726" w:rsidRDefault="00367726" w:rsidP="00367726">
      <w:pPr>
        <w:pStyle w:val="a9"/>
        <w:rPr>
          <w:rFonts w:ascii="Arial" w:hAnsi="Arial" w:cs="Arial"/>
          <w:b/>
          <w:bCs/>
          <w:color w:val="000000"/>
        </w:rPr>
      </w:pPr>
    </w:p>
    <w:p w:rsidR="00367726" w:rsidRDefault="00367726" w:rsidP="00367726">
      <w:pPr>
        <w:pStyle w:val="a9"/>
        <w:rPr>
          <w:rFonts w:ascii="Arial" w:hAnsi="Arial" w:cs="Arial"/>
          <w:b/>
          <w:bCs/>
          <w:color w:val="000000"/>
        </w:rPr>
      </w:pPr>
    </w:p>
    <w:p w:rsidR="00367726" w:rsidRDefault="00367726" w:rsidP="00367726">
      <w:pPr>
        <w:pStyle w:val="a9"/>
        <w:spacing w:after="150"/>
        <w:rPr>
          <w:rFonts w:ascii="Arial" w:hAnsi="Arial" w:cs="Arial"/>
          <w:color w:val="000000"/>
          <w:sz w:val="40"/>
          <w:szCs w:val="40"/>
        </w:rPr>
      </w:pPr>
    </w:p>
    <w:p w:rsidR="00367726" w:rsidRDefault="00367726" w:rsidP="00367726">
      <w:pPr>
        <w:pStyle w:val="a9"/>
        <w:spacing w:after="150"/>
        <w:rPr>
          <w:rFonts w:ascii="Arial" w:hAnsi="Arial" w:cs="Arial"/>
          <w:color w:val="000000"/>
          <w:sz w:val="40"/>
          <w:szCs w:val="40"/>
        </w:rPr>
      </w:pPr>
    </w:p>
    <w:p w:rsidR="00367726" w:rsidRDefault="00367726" w:rsidP="00367726">
      <w:pPr>
        <w:pStyle w:val="a9"/>
        <w:spacing w:after="150"/>
        <w:jc w:val="center"/>
        <w:rPr>
          <w:rStyle w:val="a8"/>
          <w:rFonts w:ascii="Arial" w:hAnsi="Arial" w:cs="Arial"/>
          <w:color w:val="000000"/>
          <w:sz w:val="40"/>
          <w:szCs w:val="40"/>
        </w:rPr>
      </w:pPr>
      <w:r>
        <w:rPr>
          <w:rFonts w:ascii="Arial" w:hAnsi="Arial" w:cs="Arial"/>
          <w:b/>
          <w:bCs/>
          <w:color w:val="000000"/>
          <w:sz w:val="40"/>
          <w:szCs w:val="40"/>
        </w:rPr>
        <w:t>Программа</w:t>
      </w:r>
    </w:p>
    <w:p w:rsidR="00367726" w:rsidRDefault="00367726" w:rsidP="00367726">
      <w:pPr>
        <w:jc w:val="center"/>
        <w:rPr>
          <w:rFonts w:ascii="Roboto" w:hAnsi="Roboto" w:cs="Roboto"/>
          <w:color w:val="000000"/>
          <w:sz w:val="27"/>
        </w:rPr>
      </w:pPr>
      <w:r>
        <w:rPr>
          <w:rStyle w:val="a8"/>
          <w:rFonts w:ascii="Arial" w:hAnsi="Arial" w:cs="Arial"/>
          <w:color w:val="000000"/>
          <w:sz w:val="40"/>
          <w:szCs w:val="40"/>
        </w:rPr>
        <w:t xml:space="preserve">профилактики нарушений юридическими лицами, индивидуальными предпринимателями и </w:t>
      </w:r>
      <w:r>
        <w:rPr>
          <w:rFonts w:ascii="Arial" w:hAnsi="Arial" w:cs="Arial"/>
          <w:b/>
          <w:bCs/>
          <w:color w:val="000000"/>
          <w:sz w:val="40"/>
          <w:szCs w:val="40"/>
        </w:rPr>
        <w:t>гражданами обязательных требований,</w:t>
      </w:r>
      <w:r>
        <w:rPr>
          <w:rStyle w:val="a8"/>
          <w:rFonts w:ascii="Arial" w:hAnsi="Arial" w:cs="Arial"/>
          <w:color w:val="000000"/>
          <w:sz w:val="40"/>
          <w:szCs w:val="40"/>
        </w:rPr>
        <w:t xml:space="preserve"> установленных действующим законодательством в отношении муниципального жилищного фонда </w:t>
      </w: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rPr>
          <w:rFonts w:ascii="Roboto" w:hAnsi="Roboto" w:cs="Roboto"/>
          <w:color w:val="000000"/>
          <w:sz w:val="27"/>
        </w:rPr>
      </w:pPr>
    </w:p>
    <w:p w:rsidR="00367726" w:rsidRDefault="00367726" w:rsidP="00367726">
      <w:pPr>
        <w:pStyle w:val="a9"/>
        <w:spacing w:after="150"/>
        <w:ind w:firstLine="709"/>
        <w:rPr>
          <w:rFonts w:ascii="Arial" w:hAnsi="Arial" w:cs="Arial"/>
          <w:bCs/>
          <w:color w:val="000000"/>
        </w:rPr>
      </w:pPr>
      <w:r>
        <w:rPr>
          <w:rFonts w:ascii="Arial" w:hAnsi="Arial" w:cs="Arial"/>
          <w:b/>
          <w:bCs/>
          <w:color w:val="000000"/>
        </w:rPr>
        <w:t>Раздел 1. Общие положения</w:t>
      </w:r>
    </w:p>
    <w:p w:rsidR="00367726" w:rsidRDefault="00367726" w:rsidP="00367726">
      <w:pPr>
        <w:pStyle w:val="a9"/>
        <w:spacing w:after="150"/>
        <w:ind w:firstLine="709"/>
        <w:jc w:val="both"/>
        <w:rPr>
          <w:rFonts w:ascii="Arial" w:hAnsi="Arial" w:cs="Arial"/>
          <w:b/>
          <w:bCs/>
          <w:color w:val="000000"/>
        </w:rPr>
      </w:pPr>
      <w:r>
        <w:rPr>
          <w:rFonts w:ascii="Arial" w:hAnsi="Arial" w:cs="Arial"/>
          <w:bCs/>
          <w:color w:val="000000"/>
        </w:rPr>
        <w:t xml:space="preserve">Настоящая программа разработана в целях организации проведения администрацией Завражного сельского поселения Кадыйского муниципального района Костромской области (далее – администрация) профилактики нарушений требований </w:t>
      </w:r>
      <w:r>
        <w:rPr>
          <w:rStyle w:val="a8"/>
          <w:rFonts w:ascii="Arial" w:hAnsi="Arial" w:cs="Arial"/>
          <w:color w:val="000000"/>
        </w:rPr>
        <w:t>в отношении муниципального жилищного фонда,</w:t>
      </w:r>
      <w:r>
        <w:rPr>
          <w:rFonts w:ascii="Arial" w:hAnsi="Arial" w:cs="Arial"/>
          <w:bCs/>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Завражного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Pr>
          <w:rStyle w:val="a8"/>
          <w:rFonts w:ascii="Arial" w:hAnsi="Arial" w:cs="Arial"/>
          <w:color w:val="000000"/>
        </w:rPr>
        <w:t xml:space="preserve">в отношении муниципального жилищного фонда </w:t>
      </w:r>
      <w:r>
        <w:rPr>
          <w:rFonts w:ascii="Arial" w:hAnsi="Arial" w:cs="Arial"/>
          <w:bCs/>
          <w:color w:val="000000"/>
        </w:rPr>
        <w:t>и снижения рисков причинения ущерба охраняемым законом ценностям.</w:t>
      </w:r>
    </w:p>
    <w:p w:rsidR="00367726" w:rsidRDefault="00367726" w:rsidP="00367726">
      <w:pPr>
        <w:ind w:firstLine="709"/>
        <w:jc w:val="both"/>
        <w:rPr>
          <w:rFonts w:ascii="Arial" w:hAnsi="Arial" w:cs="Arial"/>
          <w:color w:val="000000"/>
          <w:sz w:val="14"/>
          <w:szCs w:val="14"/>
        </w:rPr>
      </w:pPr>
      <w:r>
        <w:rPr>
          <w:rFonts w:ascii="Arial" w:hAnsi="Arial" w:cs="Arial"/>
          <w:b/>
          <w:bCs/>
          <w:color w:val="000000"/>
        </w:rPr>
        <w:t>Раздел 2. Цели программы</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Целью программы является:</w:t>
      </w:r>
    </w:p>
    <w:p w:rsidR="00367726" w:rsidRDefault="00367726" w:rsidP="00367726">
      <w:pPr>
        <w:ind w:firstLine="709"/>
        <w:jc w:val="both"/>
        <w:rPr>
          <w:rFonts w:ascii="Arial" w:hAnsi="Arial" w:cs="Arial"/>
          <w:color w:val="000000"/>
        </w:rPr>
      </w:pPr>
      <w:r>
        <w:rPr>
          <w:rFonts w:ascii="Arial" w:hAnsi="Arial" w:cs="Arial"/>
          <w:color w:val="000000"/>
        </w:rPr>
        <w:t xml:space="preserve">1) предупреждение нарушений подконтрольными субъектами требований законодательства </w:t>
      </w:r>
      <w:r>
        <w:rPr>
          <w:rStyle w:val="a8"/>
          <w:rFonts w:ascii="Arial" w:hAnsi="Arial" w:cs="Arial"/>
          <w:color w:val="000000"/>
        </w:rPr>
        <w:t>в отношении муниципального жилищного фонда</w:t>
      </w:r>
      <w:r>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367726" w:rsidRDefault="00367726" w:rsidP="00367726">
      <w:pPr>
        <w:ind w:firstLine="709"/>
        <w:jc w:val="both"/>
        <w:rPr>
          <w:rFonts w:ascii="Arial" w:hAnsi="Arial" w:cs="Arial"/>
          <w:color w:val="000000"/>
        </w:rPr>
      </w:pPr>
      <w:r>
        <w:rPr>
          <w:rFonts w:ascii="Arial" w:hAnsi="Arial" w:cs="Arial"/>
          <w:color w:val="000000"/>
        </w:rPr>
        <w:t>2) создание мотивации к добросовестному поведению подконтрольных субъектов;</w:t>
      </w:r>
    </w:p>
    <w:p w:rsidR="00367726" w:rsidRDefault="00367726" w:rsidP="00367726">
      <w:pPr>
        <w:ind w:firstLine="709"/>
        <w:jc w:val="both"/>
        <w:rPr>
          <w:rFonts w:ascii="Arial" w:hAnsi="Arial" w:cs="Arial"/>
          <w:color w:val="000000"/>
        </w:rPr>
      </w:pPr>
      <w:r>
        <w:rPr>
          <w:rFonts w:ascii="Arial" w:hAnsi="Arial" w:cs="Arial"/>
          <w:color w:val="000000"/>
        </w:rPr>
        <w:t>3) снижение уровня ущерба охраняемым законом ценностям.</w:t>
      </w:r>
    </w:p>
    <w:p w:rsidR="00367726" w:rsidRDefault="00367726" w:rsidP="00367726">
      <w:pPr>
        <w:ind w:firstLine="709"/>
        <w:jc w:val="both"/>
        <w:rPr>
          <w:rFonts w:ascii="Arial" w:hAnsi="Arial" w:cs="Arial"/>
          <w:color w:val="000000"/>
        </w:rPr>
      </w:pPr>
    </w:p>
    <w:p w:rsidR="00367726" w:rsidRDefault="00367726" w:rsidP="00367726">
      <w:pPr>
        <w:ind w:firstLine="709"/>
        <w:jc w:val="both"/>
        <w:rPr>
          <w:rFonts w:ascii="Arial" w:hAnsi="Arial" w:cs="Arial"/>
          <w:color w:val="000000"/>
          <w:sz w:val="14"/>
          <w:szCs w:val="14"/>
        </w:rPr>
      </w:pPr>
      <w:r>
        <w:rPr>
          <w:rFonts w:ascii="Arial" w:hAnsi="Arial" w:cs="Arial"/>
          <w:b/>
          <w:bCs/>
          <w:color w:val="000000"/>
        </w:rPr>
        <w:t>Раздел 3. Задачи программы</w:t>
      </w:r>
    </w:p>
    <w:p w:rsidR="00367726" w:rsidRDefault="00367726" w:rsidP="00367726">
      <w:pPr>
        <w:ind w:firstLine="709"/>
        <w:jc w:val="both"/>
        <w:rPr>
          <w:rFonts w:ascii="Arial" w:hAnsi="Arial" w:cs="Arial"/>
          <w:color w:val="000000"/>
          <w:sz w:val="14"/>
          <w:szCs w:val="14"/>
        </w:rPr>
      </w:pPr>
    </w:p>
    <w:p w:rsidR="00367726" w:rsidRDefault="00367726" w:rsidP="00367726">
      <w:pPr>
        <w:ind w:firstLine="709"/>
        <w:jc w:val="both"/>
        <w:rPr>
          <w:rFonts w:ascii="Arial" w:hAnsi="Arial" w:cs="Arial"/>
          <w:color w:val="000000"/>
        </w:rPr>
      </w:pPr>
      <w:r>
        <w:rPr>
          <w:rFonts w:ascii="Arial" w:hAnsi="Arial" w:cs="Arial"/>
          <w:color w:val="000000"/>
        </w:rPr>
        <w:t>Задачами программы являются:</w:t>
      </w:r>
    </w:p>
    <w:p w:rsidR="00367726" w:rsidRDefault="00367726" w:rsidP="00367726">
      <w:pPr>
        <w:ind w:firstLine="709"/>
        <w:jc w:val="both"/>
        <w:rPr>
          <w:rFonts w:ascii="Arial" w:hAnsi="Arial" w:cs="Arial"/>
          <w:color w:val="000000"/>
        </w:rPr>
      </w:pPr>
      <w:r>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367726" w:rsidRDefault="00367726" w:rsidP="00367726">
      <w:pPr>
        <w:ind w:firstLine="709"/>
        <w:jc w:val="both"/>
        <w:rPr>
          <w:rFonts w:ascii="Arial" w:hAnsi="Arial" w:cs="Arial"/>
          <w:color w:val="000000"/>
        </w:rPr>
      </w:pPr>
      <w:r>
        <w:rPr>
          <w:rFonts w:ascii="Arial" w:hAnsi="Arial" w:cs="Arial"/>
          <w:color w:val="000000"/>
        </w:rPr>
        <w:lastRenderedPageBreak/>
        <w:t xml:space="preserve">2) выявление причин, факторов и условий, способствующих нарушениям требований законодательства </w:t>
      </w:r>
      <w:r>
        <w:rPr>
          <w:rStyle w:val="a8"/>
          <w:rFonts w:ascii="Arial" w:hAnsi="Arial" w:cs="Arial"/>
          <w:color w:val="000000"/>
        </w:rPr>
        <w:t>в отношении муниципального жилищного фонда;</w:t>
      </w:r>
    </w:p>
    <w:p w:rsidR="00367726" w:rsidRDefault="00367726" w:rsidP="00367726">
      <w:pPr>
        <w:ind w:firstLine="709"/>
        <w:jc w:val="both"/>
        <w:rPr>
          <w:rFonts w:ascii="Arial" w:hAnsi="Arial" w:cs="Arial"/>
          <w:color w:val="000000"/>
        </w:rPr>
      </w:pPr>
      <w:r>
        <w:rPr>
          <w:rFonts w:ascii="Arial" w:hAnsi="Arial" w:cs="Arial"/>
          <w:color w:val="000000"/>
        </w:rPr>
        <w:t>3) повышение правовой культуры подконтрольных субъектов.</w:t>
      </w:r>
    </w:p>
    <w:p w:rsidR="00367726" w:rsidRDefault="00367726" w:rsidP="00367726">
      <w:pPr>
        <w:ind w:firstLine="709"/>
        <w:rPr>
          <w:rFonts w:ascii="Arial" w:hAnsi="Arial" w:cs="Arial"/>
          <w:color w:val="000000"/>
        </w:rPr>
      </w:pPr>
      <w:r>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367726" w:rsidRDefault="00367726" w:rsidP="00367726">
      <w:pPr>
        <w:ind w:firstLine="709"/>
        <w:rPr>
          <w:rFonts w:ascii="Arial" w:hAnsi="Arial" w:cs="Arial"/>
          <w:color w:val="000000"/>
        </w:rPr>
      </w:pPr>
    </w:p>
    <w:p w:rsidR="00367726" w:rsidRDefault="00367726" w:rsidP="00367726">
      <w:pPr>
        <w:ind w:firstLine="709"/>
        <w:rPr>
          <w:rFonts w:ascii="Arial" w:hAnsi="Arial" w:cs="Arial"/>
          <w:b/>
          <w:bCs/>
          <w:color w:val="000000"/>
        </w:rPr>
      </w:pPr>
      <w:r>
        <w:rPr>
          <w:rFonts w:ascii="Arial" w:hAnsi="Arial" w:cs="Arial"/>
          <w:b/>
          <w:bCs/>
          <w:color w:val="000000"/>
        </w:rPr>
        <w:t>Раздел 4. Принципы проведения профилактических мероприятий</w:t>
      </w:r>
    </w:p>
    <w:p w:rsidR="00367726" w:rsidRDefault="00367726" w:rsidP="00367726">
      <w:pPr>
        <w:ind w:firstLine="709"/>
        <w:rPr>
          <w:rFonts w:ascii="Arial" w:hAnsi="Arial" w:cs="Arial"/>
          <w:color w:val="000000"/>
        </w:rPr>
      </w:pPr>
    </w:p>
    <w:p w:rsidR="00367726" w:rsidRDefault="00367726" w:rsidP="00367726">
      <w:pPr>
        <w:ind w:firstLine="709"/>
        <w:rPr>
          <w:rFonts w:ascii="Arial" w:hAnsi="Arial" w:cs="Arial"/>
          <w:color w:val="000000"/>
        </w:rPr>
      </w:pPr>
      <w:r>
        <w:rPr>
          <w:rFonts w:ascii="Arial" w:hAnsi="Arial" w:cs="Arial"/>
          <w:color w:val="000000"/>
        </w:rPr>
        <w:t>Принципами проведения профилактических мероприятий являются:</w:t>
      </w:r>
    </w:p>
    <w:p w:rsidR="00367726" w:rsidRDefault="00367726" w:rsidP="00367726">
      <w:pPr>
        <w:ind w:firstLine="709"/>
        <w:rPr>
          <w:rFonts w:ascii="Arial" w:hAnsi="Arial" w:cs="Arial"/>
          <w:color w:val="000000"/>
        </w:rPr>
      </w:pPr>
      <w:r>
        <w:rPr>
          <w:rFonts w:ascii="Arial" w:hAnsi="Arial" w:cs="Arial"/>
          <w:color w:val="000000"/>
        </w:rPr>
        <w:t>1) Принцип информационной открытости и доступности для подконтрольных субъектов.</w:t>
      </w:r>
    </w:p>
    <w:p w:rsidR="00367726" w:rsidRDefault="00367726" w:rsidP="00367726">
      <w:pPr>
        <w:ind w:firstLine="709"/>
        <w:rPr>
          <w:rFonts w:ascii="Arial" w:hAnsi="Arial" w:cs="Arial"/>
          <w:color w:val="000000"/>
        </w:rPr>
      </w:pPr>
      <w:r>
        <w:rPr>
          <w:rFonts w:ascii="Arial" w:hAnsi="Arial" w:cs="Arial"/>
          <w:color w:val="000000"/>
        </w:rPr>
        <w:t>2. Принцип полноты охвата профилактическими мероприятиями подконтрольных субъектов.</w:t>
      </w:r>
    </w:p>
    <w:p w:rsidR="00367726" w:rsidRDefault="00367726" w:rsidP="00367726">
      <w:pPr>
        <w:ind w:firstLine="709"/>
        <w:jc w:val="both"/>
        <w:rPr>
          <w:rFonts w:ascii="Arial" w:hAnsi="Arial" w:cs="Arial"/>
          <w:color w:val="000000"/>
        </w:rPr>
      </w:pPr>
    </w:p>
    <w:p w:rsidR="00367726" w:rsidRDefault="00367726" w:rsidP="00367726">
      <w:pPr>
        <w:pStyle w:val="a9"/>
        <w:spacing w:after="150"/>
        <w:ind w:firstLine="709"/>
        <w:jc w:val="both"/>
        <w:rPr>
          <w:rFonts w:ascii="Arial" w:hAnsi="Arial" w:cs="Arial"/>
          <w:bCs/>
          <w:color w:val="000000"/>
        </w:rPr>
      </w:pPr>
      <w:r>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606"/>
        <w:gridCol w:w="2673"/>
      </w:tblGrid>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 п/п</w:t>
            </w:r>
          </w:p>
        </w:tc>
        <w:tc>
          <w:tcPr>
            <w:tcW w:w="6606"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Наименование мероприятия</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Ответственный исполнитель</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color w:val="000000"/>
              </w:rPr>
              <w:t>1</w:t>
            </w:r>
          </w:p>
        </w:tc>
        <w:tc>
          <w:tcPr>
            <w:tcW w:w="6606" w:type="dxa"/>
            <w:tcBorders>
              <w:left w:val="single" w:sz="4" w:space="0" w:color="000000"/>
              <w:bottom w:val="single" w:sz="4" w:space="0" w:color="000000"/>
            </w:tcBorders>
            <w:shd w:val="clear" w:color="auto" w:fill="auto"/>
          </w:tcPr>
          <w:p w:rsidR="00367726" w:rsidRPr="00704E9E" w:rsidRDefault="00367726" w:rsidP="00C910DF">
            <w:pPr>
              <w:pStyle w:val="ConsPlusNormal"/>
              <w:ind w:firstLine="0"/>
              <w:jc w:val="both"/>
              <w:rPr>
                <w:sz w:val="24"/>
                <w:szCs w:val="24"/>
              </w:rPr>
            </w:pPr>
            <w:r w:rsidRPr="00704E9E">
              <w:rPr>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sidRPr="00704E9E">
              <w:rPr>
                <w:rStyle w:val="a8"/>
                <w:sz w:val="24"/>
                <w:szCs w:val="24"/>
              </w:rPr>
              <w:t>установленные действующим законодательством в отношении муниципального жилищного фонда,</w:t>
            </w:r>
            <w:r w:rsidRPr="00704E9E">
              <w:rPr>
                <w:sz w:val="24"/>
                <w:szCs w:val="24"/>
              </w:rPr>
              <w:t xml:space="preserve"> оценка соблюдения которых является предметом муниципального контроля, а также текстов, соответствующих нормативных правовых актов</w:t>
            </w:r>
          </w:p>
        </w:tc>
        <w:tc>
          <w:tcPr>
            <w:tcW w:w="2673"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2</w:t>
            </w:r>
          </w:p>
        </w:tc>
        <w:tc>
          <w:tcPr>
            <w:tcW w:w="6606" w:type="dxa"/>
            <w:tcBorders>
              <w:top w:val="single" w:sz="4" w:space="0" w:color="000000"/>
              <w:left w:val="single" w:sz="4" w:space="0" w:color="000000"/>
              <w:bottom w:val="single" w:sz="4" w:space="0" w:color="000000"/>
            </w:tcBorders>
            <w:shd w:val="clear" w:color="auto" w:fill="auto"/>
          </w:tcPr>
          <w:p w:rsidR="00367726" w:rsidRPr="00704E9E" w:rsidRDefault="00367726" w:rsidP="00C910DF">
            <w:pPr>
              <w:jc w:val="both"/>
              <w:rPr>
                <w:rFonts w:ascii="Arial" w:hAnsi="Arial" w:cs="Arial"/>
              </w:rPr>
            </w:pPr>
            <w:r w:rsidRPr="00704E9E">
              <w:rPr>
                <w:rFonts w:ascii="Arial" w:hAnsi="Arial" w:cs="Arial"/>
                <w:bCs/>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sidRPr="00704E9E">
              <w:rPr>
                <w:rStyle w:val="a8"/>
                <w:rFonts w:ascii="Arial" w:hAnsi="Arial" w:cs="Arial"/>
              </w:rPr>
              <w:t xml:space="preserve">установленных действующим законодательством в отношении муниципального жилищного фонда, </w:t>
            </w:r>
            <w:r w:rsidRPr="00704E9E">
              <w:rPr>
                <w:rFonts w:ascii="Arial" w:hAnsi="Arial" w:cs="Arial"/>
                <w:bCs/>
              </w:rPr>
              <w:t xml:space="preserve">в том числе посредством </w:t>
            </w:r>
            <w:r w:rsidRPr="00704E9E">
              <w:rPr>
                <w:rFonts w:ascii="Arial" w:hAnsi="Arial" w:cs="Arial"/>
              </w:rPr>
              <w:t xml:space="preserve">опубликования </w:t>
            </w:r>
            <w:r w:rsidRPr="00704E9E">
              <w:rPr>
                <w:rFonts w:ascii="Arial" w:hAnsi="Arial" w:cs="Arial"/>
                <w:bCs/>
              </w:rPr>
              <w:t xml:space="preserve">в </w:t>
            </w:r>
            <w:r w:rsidRPr="00704E9E">
              <w:rPr>
                <w:rFonts w:ascii="Arial" w:hAnsi="Arial" w:cs="Arial"/>
              </w:rPr>
              <w:t xml:space="preserve">информационном </w:t>
            </w:r>
            <w:r>
              <w:rPr>
                <w:rFonts w:ascii="Arial" w:hAnsi="Arial" w:cs="Arial"/>
              </w:rPr>
              <w:t xml:space="preserve">бюллетене </w:t>
            </w:r>
            <w:r w:rsidRPr="00704E9E">
              <w:rPr>
                <w:rFonts w:ascii="Arial" w:hAnsi="Arial" w:cs="Arial"/>
              </w:rPr>
              <w:t>«</w:t>
            </w:r>
            <w:r>
              <w:rPr>
                <w:rFonts w:ascii="Arial" w:hAnsi="Arial" w:cs="Arial"/>
              </w:rPr>
              <w:t>Вести Завражья</w:t>
            </w:r>
            <w:r w:rsidRPr="00704E9E">
              <w:rPr>
                <w:rFonts w:ascii="Arial" w:hAnsi="Arial" w:cs="Arial"/>
              </w:rPr>
              <w:t xml:space="preserve">» и </w:t>
            </w:r>
            <w:r w:rsidRPr="00704E9E">
              <w:rPr>
                <w:rFonts w:ascii="Arial" w:hAnsi="Arial" w:cs="Arial"/>
                <w:bCs/>
              </w:rPr>
              <w:t xml:space="preserve">размещения </w:t>
            </w:r>
            <w:r w:rsidRPr="00704E9E">
              <w:rPr>
                <w:rFonts w:ascii="Arial" w:hAnsi="Arial" w:cs="Arial"/>
              </w:rPr>
              <w:t xml:space="preserve">на официальном сайте администрации </w:t>
            </w:r>
            <w:r>
              <w:rPr>
                <w:rFonts w:ascii="Arial" w:hAnsi="Arial" w:cs="Arial"/>
                <w:bCs/>
              </w:rPr>
              <w:t>Завражн</w:t>
            </w:r>
            <w:r w:rsidRPr="00704E9E">
              <w:rPr>
                <w:rFonts w:ascii="Arial" w:hAnsi="Arial" w:cs="Arial"/>
                <w:bCs/>
              </w:rPr>
              <w:t xml:space="preserve">ого </w:t>
            </w:r>
            <w:r w:rsidRPr="00704E9E">
              <w:rPr>
                <w:rFonts w:ascii="Arial" w:hAnsi="Arial" w:cs="Arial"/>
              </w:rPr>
              <w:t>сельского поселения в информационно-телекоммуникационной сети «Интернет» руководств  по соблюдению</w:t>
            </w:r>
            <w:r w:rsidRPr="00704E9E">
              <w:rPr>
                <w:rFonts w:ascii="Arial" w:hAnsi="Arial" w:cs="Arial"/>
                <w:bCs/>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 в</w:t>
            </w:r>
          </w:p>
        </w:tc>
      </w:tr>
      <w:tr w:rsidR="00367726" w:rsidTr="00C910DF">
        <w:tc>
          <w:tcPr>
            <w:tcW w:w="860"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center"/>
              <w:rPr>
                <w:rFonts w:ascii="Arial" w:hAnsi="Arial" w:cs="Arial"/>
                <w:bCs/>
                <w:color w:val="000000"/>
              </w:rPr>
            </w:pPr>
            <w:r>
              <w:rPr>
                <w:rFonts w:ascii="Arial" w:hAnsi="Arial" w:cs="Arial"/>
                <w:bCs/>
                <w:color w:val="000000"/>
              </w:rPr>
              <w:t>3</w:t>
            </w:r>
          </w:p>
        </w:tc>
        <w:tc>
          <w:tcPr>
            <w:tcW w:w="6606" w:type="dxa"/>
            <w:tcBorders>
              <w:top w:val="single" w:sz="4" w:space="0" w:color="000000"/>
              <w:left w:val="single" w:sz="4" w:space="0" w:color="000000"/>
              <w:bottom w:val="single" w:sz="4" w:space="0" w:color="000000"/>
            </w:tcBorders>
            <w:shd w:val="clear" w:color="auto" w:fill="auto"/>
          </w:tcPr>
          <w:p w:rsidR="00367726" w:rsidRDefault="00367726" w:rsidP="00C910DF">
            <w:pPr>
              <w:pStyle w:val="a9"/>
              <w:spacing w:after="0"/>
              <w:jc w:val="both"/>
              <w:rPr>
                <w:color w:val="000000"/>
              </w:rPr>
            </w:pPr>
            <w:r>
              <w:rPr>
                <w:rFonts w:ascii="Arial" w:hAnsi="Arial" w:cs="Arial"/>
                <w:bCs/>
                <w:color w:val="000000"/>
              </w:rPr>
              <w:t xml:space="preserve">В случаях изменения обязательных требований – подготовка и распространение информации о </w:t>
            </w:r>
            <w:r>
              <w:rPr>
                <w:rFonts w:ascii="Arial" w:hAnsi="Arial" w:cs="Arial"/>
                <w:bCs/>
                <w:color w:val="000000"/>
              </w:rPr>
              <w:lastRenderedPageBreak/>
              <w:t xml:space="preserve">содержании новых нормативных правовых актов, устанавливающих обязательные требования, </w:t>
            </w:r>
            <w:r>
              <w:rPr>
                <w:rStyle w:val="a8"/>
                <w:rFonts w:ascii="Arial" w:hAnsi="Arial" w:cs="Arial"/>
                <w:color w:val="000000"/>
              </w:rPr>
              <w:t>установленные действующим законодательством в отношении муниципального жилищного фонда,</w:t>
            </w:r>
            <w:r>
              <w:rPr>
                <w:rFonts w:ascii="Arial" w:hAnsi="Arial" w:cs="Arial"/>
                <w:bCs/>
                <w:color w:val="000000"/>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Pr>
                <w:rFonts w:ascii="Arial" w:eastAsia="Arial" w:hAnsi="Arial" w:cs="Arial"/>
                <w:bCs/>
                <w:color w:val="000000"/>
              </w:rPr>
              <w:t xml:space="preserve"> </w:t>
            </w:r>
            <w:r>
              <w:rPr>
                <w:rFonts w:ascii="Arial" w:hAnsi="Arial" w:cs="Arial"/>
                <w:color w:val="000000"/>
              </w:rPr>
              <w:t xml:space="preserve"> информационном бюллетене «Вести Завражья»</w:t>
            </w:r>
            <w:r>
              <w:rPr>
                <w:rFonts w:ascii="Arial" w:hAnsi="Arial" w:cs="Arial"/>
                <w:bCs/>
                <w:color w:val="000000"/>
              </w:rPr>
              <w:t xml:space="preserve">, а также размещения </w:t>
            </w:r>
            <w:r>
              <w:rPr>
                <w:rFonts w:ascii="Arial" w:hAnsi="Arial" w:cs="Arial"/>
                <w:color w:val="000000"/>
              </w:rPr>
              <w:t xml:space="preserve">на официальном сайте администрации </w:t>
            </w:r>
            <w:r>
              <w:rPr>
                <w:rFonts w:ascii="Arial" w:hAnsi="Arial" w:cs="Arial"/>
                <w:bCs/>
                <w:color w:val="000000"/>
              </w:rPr>
              <w:t xml:space="preserve">Завражного </w:t>
            </w:r>
            <w:r>
              <w:rPr>
                <w:rFonts w:ascii="Arial" w:hAnsi="Arial" w:cs="Arial"/>
                <w:color w:val="000000"/>
              </w:rPr>
              <w:t>сельского поселения в информационно-телекоммуникационной сети «Интернет»</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367726" w:rsidRDefault="00367726" w:rsidP="00C910DF">
            <w:pPr>
              <w:pStyle w:val="a9"/>
              <w:spacing w:after="0"/>
              <w:jc w:val="center"/>
            </w:pPr>
            <w:r>
              <w:rPr>
                <w:rFonts w:ascii="Arial" w:hAnsi="Arial" w:cs="Arial"/>
                <w:bCs/>
                <w:color w:val="000000"/>
              </w:rPr>
              <w:lastRenderedPageBreak/>
              <w:t xml:space="preserve">Органы (должностные лица), </w:t>
            </w:r>
            <w:r>
              <w:rPr>
                <w:rFonts w:ascii="Arial" w:hAnsi="Arial" w:cs="Arial"/>
                <w:bCs/>
                <w:color w:val="000000"/>
              </w:rPr>
              <w:lastRenderedPageBreak/>
              <w:t xml:space="preserve">уполномоченные на осуществление данного вида муниципального контроля  </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bCs/>
                <w:color w:val="000000"/>
              </w:rPr>
            </w:pPr>
            <w:r>
              <w:rPr>
                <w:rFonts w:ascii="Arial" w:hAnsi="Arial" w:cs="Arial"/>
                <w:bCs/>
                <w:color w:val="000000"/>
              </w:rPr>
              <w:lastRenderedPageBreak/>
              <w:t>4</w:t>
            </w:r>
          </w:p>
        </w:tc>
        <w:tc>
          <w:tcPr>
            <w:tcW w:w="6606" w:type="dxa"/>
            <w:tcBorders>
              <w:left w:val="single" w:sz="4" w:space="0" w:color="000000"/>
              <w:bottom w:val="single" w:sz="4" w:space="0" w:color="000000"/>
            </w:tcBorders>
            <w:shd w:val="clear" w:color="auto" w:fill="auto"/>
          </w:tcPr>
          <w:p w:rsidR="00367726" w:rsidRDefault="00367726" w:rsidP="00C910DF">
            <w:pPr>
              <w:pStyle w:val="ConsPlusNormal"/>
              <w:ind w:firstLine="0"/>
              <w:jc w:val="both"/>
              <w:rPr>
                <w:color w:val="000000"/>
              </w:rPr>
            </w:pPr>
            <w:r>
              <w:rPr>
                <w:bCs/>
                <w:color w:val="000000"/>
                <w:sz w:val="24"/>
                <w:szCs w:val="24"/>
              </w:rPr>
              <w:t xml:space="preserve">Ежегодное обобщение практики осуществления муниципального контроля </w:t>
            </w:r>
            <w:r>
              <w:rPr>
                <w:color w:val="000000"/>
                <w:sz w:val="24"/>
                <w:szCs w:val="24"/>
              </w:rPr>
              <w:t xml:space="preserve">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Pr>
                <w:bCs/>
                <w:color w:val="000000"/>
                <w:sz w:val="24"/>
                <w:szCs w:val="24"/>
              </w:rPr>
              <w:t>Завражн</w:t>
            </w:r>
            <w:r w:rsidRPr="00704E9E">
              <w:rPr>
                <w:bCs/>
                <w:color w:val="000000"/>
                <w:sz w:val="24"/>
                <w:szCs w:val="24"/>
              </w:rPr>
              <w:t>ого</w:t>
            </w:r>
            <w:r>
              <w:rPr>
                <w:bCs/>
                <w:color w:val="000000"/>
              </w:rPr>
              <w:t xml:space="preserve"> </w:t>
            </w:r>
            <w:r>
              <w:rPr>
                <w:bCs/>
                <w:color w:val="000000"/>
                <w:sz w:val="24"/>
                <w:szCs w:val="24"/>
              </w:rPr>
              <w:t xml:space="preserve">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673"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367726" w:rsidTr="00C910DF">
        <w:tc>
          <w:tcPr>
            <w:tcW w:w="860" w:type="dxa"/>
            <w:tcBorders>
              <w:left w:val="single" w:sz="4" w:space="0" w:color="000000"/>
              <w:bottom w:val="single" w:sz="4" w:space="0" w:color="000000"/>
            </w:tcBorders>
            <w:shd w:val="clear" w:color="auto" w:fill="auto"/>
          </w:tcPr>
          <w:p w:rsidR="00367726" w:rsidRDefault="00367726" w:rsidP="00C910DF">
            <w:pPr>
              <w:pStyle w:val="a9"/>
              <w:snapToGrid w:val="0"/>
              <w:spacing w:after="0"/>
              <w:jc w:val="center"/>
              <w:rPr>
                <w:rFonts w:ascii="Arial" w:hAnsi="Arial" w:cs="Arial"/>
                <w:color w:val="000000"/>
              </w:rPr>
            </w:pPr>
            <w:r>
              <w:rPr>
                <w:rFonts w:ascii="Arial" w:hAnsi="Arial" w:cs="Arial"/>
                <w:bCs/>
                <w:color w:val="000000"/>
              </w:rPr>
              <w:t>5</w:t>
            </w:r>
          </w:p>
        </w:tc>
        <w:tc>
          <w:tcPr>
            <w:tcW w:w="6606" w:type="dxa"/>
            <w:tcBorders>
              <w:left w:val="single" w:sz="4" w:space="0" w:color="000000"/>
              <w:bottom w:val="single" w:sz="4" w:space="0" w:color="000000"/>
            </w:tcBorders>
            <w:shd w:val="clear" w:color="auto" w:fill="auto"/>
          </w:tcPr>
          <w:p w:rsidR="00367726" w:rsidRDefault="00367726" w:rsidP="00C910DF">
            <w:pPr>
              <w:jc w:val="both"/>
              <w:rPr>
                <w:color w:val="000000"/>
              </w:rPr>
            </w:pPr>
            <w:r>
              <w:rPr>
                <w:rFonts w:ascii="Arial" w:hAnsi="Arial" w:cs="Arial"/>
                <w:color w:val="000000"/>
              </w:rPr>
              <w:t xml:space="preserve">Выдача предостережений о недопустимости нарушения обязательных требований, </w:t>
            </w:r>
            <w:r>
              <w:rPr>
                <w:rStyle w:val="a8"/>
                <w:rFonts w:ascii="Arial" w:hAnsi="Arial" w:cs="Arial"/>
                <w:color w:val="000000"/>
              </w:rPr>
              <w:t xml:space="preserve">установленных действующим законодательством в отношении муниципального жилищного фонда </w:t>
            </w:r>
            <w:r>
              <w:rPr>
                <w:rFonts w:ascii="Arial" w:hAnsi="Arial" w:cs="Arial"/>
                <w:color w:val="000000"/>
              </w:rPr>
              <w:t>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73" w:type="dxa"/>
            <w:tcBorders>
              <w:left w:val="single" w:sz="4" w:space="0" w:color="000000"/>
              <w:bottom w:val="single" w:sz="4" w:space="0" w:color="000000"/>
              <w:right w:val="single" w:sz="4" w:space="0" w:color="000000"/>
            </w:tcBorders>
            <w:shd w:val="clear" w:color="auto" w:fill="auto"/>
          </w:tcPr>
          <w:p w:rsidR="00367726" w:rsidRDefault="00367726" w:rsidP="00C910DF">
            <w:pPr>
              <w:pStyle w:val="a9"/>
              <w:snapToGrid w:val="0"/>
              <w:spacing w:after="0"/>
              <w:jc w:val="center"/>
            </w:pPr>
            <w:r>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367726" w:rsidRDefault="00367726" w:rsidP="00367726">
      <w:pPr>
        <w:pStyle w:val="a9"/>
        <w:rPr>
          <w:rFonts w:ascii="Arial" w:hAnsi="Arial" w:cs="Arial"/>
          <w:b/>
          <w:bCs/>
          <w:color w:val="000000"/>
        </w:rPr>
      </w:pPr>
    </w:p>
    <w:p w:rsidR="00367726" w:rsidRDefault="00367726" w:rsidP="00367726">
      <w:pPr>
        <w:jc w:val="both"/>
        <w:rPr>
          <w:rFonts w:ascii="Arial" w:hAnsi="Arial" w:cs="Arial"/>
          <w:color w:val="000000"/>
          <w:sz w:val="14"/>
          <w:szCs w:val="14"/>
        </w:rPr>
      </w:pPr>
      <w:r>
        <w:rPr>
          <w:rFonts w:ascii="Arial" w:hAnsi="Arial" w:cs="Arial"/>
          <w:b/>
          <w:bCs/>
          <w:color w:val="000000"/>
        </w:rPr>
        <w:t>Раздел 6. Срок реализации программы</w:t>
      </w:r>
    </w:p>
    <w:p w:rsidR="00367726" w:rsidRDefault="00367726" w:rsidP="00367726">
      <w:pPr>
        <w:pStyle w:val="a9"/>
        <w:spacing w:after="150"/>
        <w:rPr>
          <w:rFonts w:ascii="Arial" w:hAnsi="Arial" w:cs="Arial"/>
          <w:color w:val="000000"/>
          <w:sz w:val="14"/>
          <w:szCs w:val="14"/>
        </w:rPr>
      </w:pPr>
    </w:p>
    <w:p w:rsidR="00367726" w:rsidRDefault="00367726" w:rsidP="00367726">
      <w:pPr>
        <w:pStyle w:val="a9"/>
        <w:spacing w:after="150"/>
        <w:ind w:left="-17"/>
        <w:rPr>
          <w:rFonts w:ascii="Arial" w:hAnsi="Arial" w:cs="Arial"/>
          <w:b/>
          <w:bCs/>
          <w:color w:val="000000"/>
        </w:rPr>
      </w:pPr>
      <w:r>
        <w:rPr>
          <w:rFonts w:ascii="Arial" w:hAnsi="Arial" w:cs="Arial"/>
          <w:bCs/>
          <w:color w:val="000000"/>
        </w:rPr>
        <w:t>Срок реализации программы - 2019 год.</w:t>
      </w:r>
    </w:p>
    <w:p w:rsidR="00367726" w:rsidRPr="00947176" w:rsidRDefault="00367726" w:rsidP="00367726">
      <w:pPr>
        <w:jc w:val="center"/>
        <w:rPr>
          <w:rFonts w:ascii="Times New Roman" w:hAnsi="Times New Roman" w:cs="Times New Roman"/>
          <w:sz w:val="24"/>
          <w:szCs w:val="24"/>
        </w:rPr>
      </w:pPr>
      <w:r w:rsidRPr="00947176">
        <w:rPr>
          <w:rFonts w:ascii="Times New Roman" w:hAnsi="Times New Roman" w:cs="Times New Roman"/>
          <w:sz w:val="24"/>
          <w:szCs w:val="24"/>
        </w:rPr>
        <w:t>РОССИЙСКАЯ ФЕДЕРАЦИЯ</w:t>
      </w:r>
    </w:p>
    <w:p w:rsidR="00367726" w:rsidRPr="00947176" w:rsidRDefault="00367726" w:rsidP="00367726">
      <w:pPr>
        <w:jc w:val="center"/>
        <w:rPr>
          <w:rFonts w:ascii="Times New Roman" w:hAnsi="Times New Roman" w:cs="Times New Roman"/>
          <w:sz w:val="24"/>
          <w:szCs w:val="24"/>
        </w:rPr>
      </w:pPr>
      <w:r w:rsidRPr="00947176">
        <w:rPr>
          <w:rFonts w:ascii="Times New Roman" w:hAnsi="Times New Roman" w:cs="Times New Roman"/>
          <w:sz w:val="24"/>
          <w:szCs w:val="24"/>
        </w:rPr>
        <w:t>КОСТРОМСКАЯ ОБЛАСТЬ</w:t>
      </w:r>
    </w:p>
    <w:p w:rsidR="00367726" w:rsidRPr="00947176" w:rsidRDefault="00367726" w:rsidP="00367726">
      <w:pPr>
        <w:jc w:val="center"/>
        <w:rPr>
          <w:rFonts w:ascii="Times New Roman" w:hAnsi="Times New Roman" w:cs="Times New Roman"/>
          <w:sz w:val="24"/>
          <w:szCs w:val="24"/>
        </w:rPr>
      </w:pPr>
      <w:r w:rsidRPr="00947176">
        <w:rPr>
          <w:rFonts w:ascii="Times New Roman" w:hAnsi="Times New Roman" w:cs="Times New Roman"/>
          <w:sz w:val="24"/>
          <w:szCs w:val="24"/>
        </w:rPr>
        <w:t>КАДЫЙСКИЙ МУНИЦИПАЛЬНЫЙ РАЙОН</w:t>
      </w:r>
    </w:p>
    <w:p w:rsidR="00367726" w:rsidRPr="00947176" w:rsidRDefault="00367726" w:rsidP="00367726">
      <w:pPr>
        <w:jc w:val="center"/>
        <w:rPr>
          <w:rFonts w:ascii="Times New Roman" w:hAnsi="Times New Roman" w:cs="Times New Roman"/>
          <w:sz w:val="24"/>
          <w:szCs w:val="24"/>
        </w:rPr>
      </w:pPr>
      <w:r w:rsidRPr="00947176">
        <w:rPr>
          <w:rFonts w:ascii="Times New Roman" w:hAnsi="Times New Roman" w:cs="Times New Roman"/>
          <w:sz w:val="24"/>
          <w:szCs w:val="24"/>
        </w:rPr>
        <w:t>АДМИНИСТРАЦИЯ ЗАВРАЖНОГО СЕЛЬСКОГО ПОСЕЛЕНИЯ</w:t>
      </w:r>
    </w:p>
    <w:p w:rsidR="00367726" w:rsidRPr="00947176" w:rsidRDefault="00367726" w:rsidP="00367726">
      <w:pPr>
        <w:jc w:val="center"/>
        <w:rPr>
          <w:rFonts w:ascii="Times New Roman" w:hAnsi="Times New Roman" w:cs="Times New Roman"/>
          <w:sz w:val="24"/>
          <w:szCs w:val="24"/>
        </w:rPr>
      </w:pPr>
      <w:r w:rsidRPr="00947176">
        <w:rPr>
          <w:rFonts w:ascii="Times New Roman" w:hAnsi="Times New Roman" w:cs="Times New Roman"/>
          <w:sz w:val="24"/>
          <w:szCs w:val="24"/>
        </w:rPr>
        <w:t>ПОСТАНОВЛЕНИЕ</w:t>
      </w:r>
    </w:p>
    <w:p w:rsidR="00367726" w:rsidRPr="00947176" w:rsidRDefault="00367726" w:rsidP="00367726">
      <w:pPr>
        <w:rPr>
          <w:rFonts w:ascii="Times New Roman" w:hAnsi="Times New Roman" w:cs="Times New Roman"/>
          <w:sz w:val="24"/>
          <w:szCs w:val="24"/>
        </w:rPr>
      </w:pPr>
    </w:p>
    <w:p w:rsidR="00367726" w:rsidRPr="00947176" w:rsidRDefault="00367726" w:rsidP="00367726">
      <w:pPr>
        <w:rPr>
          <w:rFonts w:ascii="Times New Roman" w:hAnsi="Times New Roman" w:cs="Times New Roman"/>
          <w:sz w:val="24"/>
          <w:szCs w:val="24"/>
        </w:rPr>
      </w:pP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 xml:space="preserve">От «01» ноября 2018 г.                                    </w:t>
      </w:r>
      <w:r>
        <w:rPr>
          <w:rFonts w:ascii="Times New Roman" w:hAnsi="Times New Roman" w:cs="Times New Roman"/>
          <w:sz w:val="24"/>
          <w:szCs w:val="24"/>
        </w:rPr>
        <w:t xml:space="preserve">                   </w:t>
      </w:r>
      <w:r w:rsidRPr="00947176">
        <w:rPr>
          <w:rFonts w:ascii="Times New Roman" w:hAnsi="Times New Roman" w:cs="Times New Roman"/>
          <w:sz w:val="24"/>
          <w:szCs w:val="24"/>
        </w:rPr>
        <w:t xml:space="preserve">                                              №</w:t>
      </w:r>
      <w:r>
        <w:rPr>
          <w:rFonts w:ascii="Times New Roman" w:hAnsi="Times New Roman" w:cs="Times New Roman"/>
          <w:sz w:val="24"/>
          <w:szCs w:val="24"/>
        </w:rPr>
        <w:t xml:space="preserve"> 35</w:t>
      </w:r>
    </w:p>
    <w:p w:rsidR="00367726" w:rsidRPr="00947176" w:rsidRDefault="00367726" w:rsidP="00367726">
      <w:pPr>
        <w:rPr>
          <w:rFonts w:ascii="Times New Roman" w:hAnsi="Times New Roman" w:cs="Times New Roman"/>
          <w:sz w:val="24"/>
          <w:szCs w:val="24"/>
        </w:rPr>
      </w:pP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Об отмене Постановления №46 от 03.08.2017г.</w:t>
      </w: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В соответствии со ст.19 Федерального закона от 06.10.2003 №131-ФЗ</w:t>
      </w:r>
      <w:r>
        <w:rPr>
          <w:rFonts w:ascii="Times New Roman" w:hAnsi="Times New Roman" w:cs="Times New Roman"/>
          <w:sz w:val="24"/>
          <w:szCs w:val="24"/>
        </w:rPr>
        <w:t xml:space="preserve"> «</w:t>
      </w:r>
      <w:r w:rsidRPr="00947176">
        <w:rPr>
          <w:rFonts w:ascii="Times New Roman" w:hAnsi="Times New Roman" w:cs="Times New Roman"/>
          <w:sz w:val="24"/>
          <w:szCs w:val="24"/>
        </w:rPr>
        <w:t>Об общих принципах организации местного самоуправления в Российской Федерации», руководствуясь Уставом муниципального образования Завражное сельское поселение</w:t>
      </w: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Постановляю:</w:t>
      </w:r>
    </w:p>
    <w:p w:rsidR="00367726" w:rsidRPr="00947176" w:rsidRDefault="00367726" w:rsidP="00367726">
      <w:pPr>
        <w:pStyle w:val="a7"/>
        <w:numPr>
          <w:ilvl w:val="0"/>
          <w:numId w:val="9"/>
        </w:numPr>
        <w:spacing w:after="200" w:line="276" w:lineRule="auto"/>
        <w:rPr>
          <w:rFonts w:cs="Times New Roman"/>
        </w:rPr>
      </w:pPr>
      <w:r w:rsidRPr="00947176">
        <w:rPr>
          <w:rFonts w:cs="Times New Roman"/>
        </w:rPr>
        <w:t>Отменить Постановление администрации Завражного сельского поселения Кадыйского муниципального района Костромской области №46 от 03.08.2017 года  «Об определении мест для отбывания исправительных работ, назначенных осуждённому, не имеющему основного места работы, а также видов обязательных работ, выполняемых осуждёнными и объектов, на которых отбываются указанные работы»;</w:t>
      </w:r>
    </w:p>
    <w:p w:rsidR="00367726" w:rsidRPr="00947176" w:rsidRDefault="00367726" w:rsidP="00367726">
      <w:pPr>
        <w:pStyle w:val="a7"/>
        <w:numPr>
          <w:ilvl w:val="0"/>
          <w:numId w:val="9"/>
        </w:numPr>
        <w:spacing w:after="200" w:line="276" w:lineRule="auto"/>
        <w:rPr>
          <w:rFonts w:cs="Times New Roman"/>
        </w:rPr>
      </w:pPr>
      <w:r w:rsidRPr="00947176">
        <w:rPr>
          <w:rFonts w:cs="Times New Roman"/>
        </w:rPr>
        <w:t>Контроль за выполнением данного постановления оставляю за собой;</w:t>
      </w:r>
    </w:p>
    <w:p w:rsidR="00367726" w:rsidRPr="00947176" w:rsidRDefault="00367726" w:rsidP="00367726">
      <w:pPr>
        <w:pStyle w:val="a7"/>
        <w:numPr>
          <w:ilvl w:val="0"/>
          <w:numId w:val="9"/>
        </w:numPr>
        <w:spacing w:after="200" w:line="276" w:lineRule="auto"/>
        <w:rPr>
          <w:rFonts w:cs="Times New Roman"/>
        </w:rPr>
      </w:pPr>
      <w:r w:rsidRPr="00947176">
        <w:rPr>
          <w:rFonts w:cs="Times New Roman"/>
        </w:rPr>
        <w:t>Постановление вступает в силу с момента подписания.</w:t>
      </w:r>
    </w:p>
    <w:p w:rsidR="00367726" w:rsidRPr="00947176" w:rsidRDefault="00367726" w:rsidP="00367726">
      <w:pPr>
        <w:rPr>
          <w:rFonts w:ascii="Times New Roman" w:hAnsi="Times New Roman" w:cs="Times New Roman"/>
          <w:sz w:val="24"/>
          <w:szCs w:val="24"/>
        </w:rPr>
      </w:pPr>
    </w:p>
    <w:p w:rsidR="00367726" w:rsidRPr="00947176" w:rsidRDefault="00367726" w:rsidP="00367726">
      <w:pPr>
        <w:rPr>
          <w:rFonts w:ascii="Times New Roman" w:hAnsi="Times New Roman" w:cs="Times New Roman"/>
          <w:sz w:val="24"/>
          <w:szCs w:val="24"/>
        </w:rPr>
      </w:pP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Глава администрации</w:t>
      </w: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Завражного сельского поселения</w:t>
      </w:r>
    </w:p>
    <w:p w:rsidR="00367726" w:rsidRPr="0094717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Кадыйского муниципального района</w:t>
      </w:r>
    </w:p>
    <w:p w:rsidR="00367726" w:rsidRDefault="00367726" w:rsidP="00367726">
      <w:pPr>
        <w:rPr>
          <w:rFonts w:ascii="Times New Roman" w:hAnsi="Times New Roman" w:cs="Times New Roman"/>
          <w:sz w:val="24"/>
          <w:szCs w:val="24"/>
        </w:rPr>
      </w:pPr>
      <w:r w:rsidRPr="00947176">
        <w:rPr>
          <w:rFonts w:ascii="Times New Roman" w:hAnsi="Times New Roman" w:cs="Times New Roman"/>
          <w:sz w:val="24"/>
          <w:szCs w:val="24"/>
        </w:rPr>
        <w:t xml:space="preserve">Костромской области:                            </w:t>
      </w:r>
      <w:r>
        <w:rPr>
          <w:rFonts w:ascii="Times New Roman" w:hAnsi="Times New Roman" w:cs="Times New Roman"/>
          <w:sz w:val="24"/>
          <w:szCs w:val="24"/>
        </w:rPr>
        <w:t xml:space="preserve">             </w:t>
      </w:r>
      <w:r w:rsidRPr="00947176">
        <w:rPr>
          <w:rFonts w:ascii="Times New Roman" w:hAnsi="Times New Roman" w:cs="Times New Roman"/>
          <w:sz w:val="24"/>
          <w:szCs w:val="24"/>
        </w:rPr>
        <w:t xml:space="preserve">                                             И.А.Панина</w:t>
      </w:r>
    </w:p>
    <w:p w:rsidR="00367726" w:rsidRDefault="00367726" w:rsidP="00367726">
      <w:pPr>
        <w:rPr>
          <w:rFonts w:ascii="Times New Roman" w:hAnsi="Times New Roman" w:cs="Times New Roman"/>
          <w:sz w:val="24"/>
          <w:szCs w:val="24"/>
        </w:rPr>
      </w:pPr>
    </w:p>
    <w:p w:rsidR="00A47119" w:rsidRDefault="00367726" w:rsidP="00367726">
      <w:pPr>
        <w:rPr>
          <w:b/>
          <w:bCs/>
        </w:rPr>
      </w:pPr>
      <w:r>
        <w:rPr>
          <w:rFonts w:ascii="Times New Roman" w:hAnsi="Times New Roman" w:cs="Times New Roman"/>
          <w:sz w:val="24"/>
          <w:szCs w:val="24"/>
        </w:rPr>
        <w:t xml:space="preserve"> И</w:t>
      </w:r>
      <w:r w:rsidR="00B70885">
        <w:rPr>
          <w:b/>
          <w:bCs/>
        </w:rPr>
        <w:t>нформационный бюллетень выходит один раз в месяц.</w:t>
      </w:r>
    </w:p>
    <w:p w:rsidR="00B70885" w:rsidRDefault="00B70885" w:rsidP="00332E56">
      <w:pPr>
        <w:pStyle w:val="a3"/>
        <w:rPr>
          <w:b/>
          <w:bCs/>
        </w:rPr>
      </w:pPr>
      <w:r>
        <w:rPr>
          <w:b/>
          <w:bCs/>
        </w:rPr>
        <w:t>Тираж 10 экземпляров.</w:t>
      </w:r>
    </w:p>
    <w:p w:rsidR="00B70885" w:rsidRDefault="00B70885" w:rsidP="00332E56">
      <w:pPr>
        <w:pStyle w:val="a3"/>
        <w:rPr>
          <w:b/>
          <w:bCs/>
        </w:rPr>
      </w:pPr>
      <w:r>
        <w:rPr>
          <w:b/>
          <w:bCs/>
        </w:rPr>
        <w:t>Учредитель – Совет депутатов Завражного сельского поселения Кадыйского муниципального района Костромской области</w:t>
      </w:r>
    </w:p>
    <w:p w:rsidR="00B70885" w:rsidRDefault="00B70885" w:rsidP="00332E56">
      <w:pPr>
        <w:pStyle w:val="a3"/>
        <w:rPr>
          <w:b/>
          <w:bCs/>
        </w:rPr>
      </w:pPr>
      <w:r>
        <w:rPr>
          <w:b/>
          <w:bCs/>
        </w:rPr>
        <w:t>Ответственный редактор Сахарова Нина Геннадьевна, тел.36-746</w:t>
      </w:r>
    </w:p>
    <w:sectPr w:rsidR="00B70885"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Roboto">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E43C34"/>
    <w:multiLevelType w:val="hybridMultilevel"/>
    <w:tmpl w:val="91A2641E"/>
    <w:lvl w:ilvl="0" w:tplc="1C88E6A2">
      <w:start w:val="1"/>
      <w:numFmt w:val="decimal"/>
      <w:pStyle w:val="1"/>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07D03"/>
    <w:multiLevelType w:val="multilevel"/>
    <w:tmpl w:val="DE5E3AB4"/>
    <w:lvl w:ilvl="0">
      <w:start w:val="1"/>
      <w:numFmt w:val="decimal"/>
      <w:lvlText w:val="%1."/>
      <w:lvlJc w:val="left"/>
      <w:pPr>
        <w:ind w:left="1275" w:hanging="915"/>
      </w:pPr>
      <w:rPr>
        <w:rFonts w:hint="default"/>
        <w:color w:val="auto"/>
      </w:rPr>
    </w:lvl>
    <w:lvl w:ilvl="1">
      <w:start w:val="1"/>
      <w:numFmt w:val="decimal"/>
      <w:isLgl/>
      <w:lvlText w:val="%1.%2"/>
      <w:lvlJc w:val="left"/>
      <w:pPr>
        <w:ind w:left="1725" w:hanging="45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375" w:hanging="144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565" w:hanging="1800"/>
      </w:pPr>
      <w:rPr>
        <w:rFonts w:hint="default"/>
      </w:rPr>
    </w:lvl>
    <w:lvl w:ilvl="8">
      <w:start w:val="1"/>
      <w:numFmt w:val="decimal"/>
      <w:isLgl/>
      <w:lvlText w:val="%1.%2.%3.%4.%5.%6.%7.%8.%9"/>
      <w:lvlJc w:val="left"/>
      <w:pPr>
        <w:ind w:left="9480" w:hanging="1800"/>
      </w:pPr>
      <w:rPr>
        <w:rFonts w:hint="default"/>
      </w:rPr>
    </w:lvl>
  </w:abstractNum>
  <w:abstractNum w:abstractNumId="4">
    <w:nsid w:val="11B166B0"/>
    <w:multiLevelType w:val="hybridMultilevel"/>
    <w:tmpl w:val="3668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47CEF"/>
    <w:multiLevelType w:val="hybridMultilevel"/>
    <w:tmpl w:val="E20466B4"/>
    <w:lvl w:ilvl="0" w:tplc="7A00CDBA">
      <w:start w:val="1"/>
      <w:numFmt w:val="decimal"/>
      <w:lvlText w:val="%1."/>
      <w:lvlJc w:val="left"/>
      <w:pPr>
        <w:ind w:left="1819" w:hanging="11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FB5B61"/>
    <w:multiLevelType w:val="hybridMultilevel"/>
    <w:tmpl w:val="927E8782"/>
    <w:lvl w:ilvl="0" w:tplc="0F242D02">
      <w:start w:val="1"/>
      <w:numFmt w:val="decimal"/>
      <w:lvlText w:val="%1."/>
      <w:lvlJc w:val="left"/>
      <w:pPr>
        <w:ind w:left="928" w:hanging="360"/>
      </w:pPr>
      <w:rPr>
        <w:rFonts w:ascii="Times New Roman" w:eastAsia="Lucida Sans Unicode"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AE2226B"/>
    <w:multiLevelType w:val="hybridMultilevel"/>
    <w:tmpl w:val="70D89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BF4533"/>
    <w:multiLevelType w:val="hybridMultilevel"/>
    <w:tmpl w:val="4434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A81AFE"/>
    <w:multiLevelType w:val="multilevel"/>
    <w:tmpl w:val="56988806"/>
    <w:lvl w:ilvl="0">
      <w:start w:val="1"/>
      <w:numFmt w:val="decimal"/>
      <w:lvlText w:val="%1."/>
      <w:lvlJc w:val="left"/>
      <w:pPr>
        <w:ind w:left="1818" w:hanging="1110"/>
      </w:pPr>
      <w:rPr>
        <w:rFonts w:hint="default"/>
      </w:rPr>
    </w:lvl>
    <w:lvl w:ilvl="1">
      <w:start w:val="1"/>
      <w:numFmt w:val="decimal"/>
      <w:isLgl/>
      <w:lvlText w:val="%1.%2"/>
      <w:lvlJc w:val="left"/>
      <w:pPr>
        <w:ind w:left="2178" w:hanging="360"/>
      </w:pPr>
      <w:rPr>
        <w:rFonts w:hint="default"/>
      </w:rPr>
    </w:lvl>
    <w:lvl w:ilvl="2">
      <w:start w:val="1"/>
      <w:numFmt w:val="decimal"/>
      <w:isLgl/>
      <w:lvlText w:val="%1.%2.%3"/>
      <w:lvlJc w:val="left"/>
      <w:pPr>
        <w:ind w:left="3648" w:hanging="720"/>
      </w:pPr>
      <w:rPr>
        <w:rFonts w:hint="default"/>
      </w:rPr>
    </w:lvl>
    <w:lvl w:ilvl="3">
      <w:start w:val="1"/>
      <w:numFmt w:val="decimal"/>
      <w:isLgl/>
      <w:lvlText w:val="%1.%2.%3.%4"/>
      <w:lvlJc w:val="left"/>
      <w:pPr>
        <w:ind w:left="4758" w:hanging="72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338" w:hanging="1080"/>
      </w:pPr>
      <w:rPr>
        <w:rFonts w:hint="default"/>
      </w:rPr>
    </w:lvl>
    <w:lvl w:ilvl="6">
      <w:start w:val="1"/>
      <w:numFmt w:val="decimal"/>
      <w:isLgl/>
      <w:lvlText w:val="%1.%2.%3.%4.%5.%6.%7"/>
      <w:lvlJc w:val="left"/>
      <w:pPr>
        <w:ind w:left="8808"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388" w:hanging="1800"/>
      </w:pPr>
      <w:rPr>
        <w:rFonts w:hint="default"/>
      </w:rPr>
    </w:lvl>
  </w:abstractNum>
  <w:abstractNum w:abstractNumId="10">
    <w:nsid w:val="6A1274E0"/>
    <w:multiLevelType w:val="hybridMultilevel"/>
    <w:tmpl w:val="C690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516A19"/>
    <w:multiLevelType w:val="hybridMultilevel"/>
    <w:tmpl w:val="7766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11"/>
  </w:num>
  <w:num w:numId="6">
    <w:abstractNumId w:val="3"/>
  </w:num>
  <w:num w:numId="7">
    <w:abstractNumId w:val="0"/>
  </w:num>
  <w:num w:numId="8">
    <w:abstractNumId w:val="6"/>
  </w:num>
  <w:num w:numId="9">
    <w:abstractNumId w:val="7"/>
  </w:num>
  <w:num w:numId="10">
    <w:abstractNumId w:val="4"/>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32E56"/>
    <w:rsid w:val="001166D2"/>
    <w:rsid w:val="00142A3C"/>
    <w:rsid w:val="00265179"/>
    <w:rsid w:val="003066A4"/>
    <w:rsid w:val="003329E4"/>
    <w:rsid w:val="00332E56"/>
    <w:rsid w:val="00367726"/>
    <w:rsid w:val="00375B9B"/>
    <w:rsid w:val="00477F5E"/>
    <w:rsid w:val="00647F5A"/>
    <w:rsid w:val="006877F0"/>
    <w:rsid w:val="007E3AE4"/>
    <w:rsid w:val="0081427B"/>
    <w:rsid w:val="00A47119"/>
    <w:rsid w:val="00AF395D"/>
    <w:rsid w:val="00AF4920"/>
    <w:rsid w:val="00B70885"/>
    <w:rsid w:val="00B754C3"/>
    <w:rsid w:val="00BD2D00"/>
    <w:rsid w:val="00C261FB"/>
    <w:rsid w:val="00D96483"/>
    <w:rsid w:val="00DE2419"/>
    <w:rsid w:val="00DF56A9"/>
    <w:rsid w:val="00F27E98"/>
    <w:rsid w:val="00F62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basedOn w:val="a"/>
    <w:next w:val="a"/>
    <w:link w:val="10"/>
    <w:qFormat/>
    <w:rsid w:val="00A47119"/>
    <w:pPr>
      <w:keepNext/>
      <w:widowControl w:val="0"/>
      <w:numPr>
        <w:numId w:val="1"/>
      </w:numPr>
      <w:tabs>
        <w:tab w:val="left" w:pos="0"/>
      </w:tabs>
      <w:suppressAutoHyphens/>
      <w:spacing w:after="0" w:line="240" w:lineRule="auto"/>
      <w:outlineLvl w:val="0"/>
    </w:pPr>
    <w:rPr>
      <w:rFonts w:ascii="Times New Roman" w:eastAsia="Lucida Sans Unicode" w:hAnsi="Times New Roman" w:cs="Times New Roman"/>
      <w:b/>
      <w:sz w:val="20"/>
      <w:szCs w:val="20"/>
      <w:lang w:val="en-US"/>
    </w:rPr>
  </w:style>
  <w:style w:type="paragraph" w:styleId="2">
    <w:name w:val="heading 2"/>
    <w:basedOn w:val="a"/>
    <w:next w:val="a"/>
    <w:link w:val="20"/>
    <w:unhideWhenUsed/>
    <w:qFormat/>
    <w:rsid w:val="00AF3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677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2E5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nhideWhenUsed/>
    <w:rsid w:val="00332E56"/>
    <w:pPr>
      <w:spacing w:after="0" w:line="240" w:lineRule="auto"/>
    </w:pPr>
    <w:rPr>
      <w:rFonts w:ascii="Tahoma" w:hAnsi="Tahoma" w:cs="Tahoma"/>
      <w:sz w:val="16"/>
      <w:szCs w:val="16"/>
    </w:rPr>
  </w:style>
  <w:style w:type="character" w:customStyle="1" w:styleId="a5">
    <w:name w:val="Текст выноски Знак"/>
    <w:basedOn w:val="a0"/>
    <w:link w:val="a4"/>
    <w:rsid w:val="00332E56"/>
    <w:rPr>
      <w:rFonts w:ascii="Tahoma" w:hAnsi="Tahoma" w:cs="Tahoma"/>
      <w:sz w:val="16"/>
      <w:szCs w:val="16"/>
    </w:rPr>
  </w:style>
  <w:style w:type="paragraph" w:customStyle="1" w:styleId="ConsPlusNormal">
    <w:name w:val="ConsPlusNormal"/>
    <w:rsid w:val="00332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2E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32E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332E56"/>
  </w:style>
  <w:style w:type="paragraph" w:styleId="a6">
    <w:name w:val="No Spacing"/>
    <w:qFormat/>
    <w:rsid w:val="00DF56A9"/>
    <w:pPr>
      <w:spacing w:after="0" w:line="240" w:lineRule="auto"/>
    </w:pPr>
    <w:rPr>
      <w:rFonts w:ascii="Calibri" w:eastAsia="Calibri" w:hAnsi="Calibri" w:cs="Times New Roman"/>
    </w:rPr>
  </w:style>
  <w:style w:type="paragraph" w:styleId="a7">
    <w:name w:val="List Paragraph"/>
    <w:basedOn w:val="a"/>
    <w:uiPriority w:val="34"/>
    <w:qFormat/>
    <w:rsid w:val="00DF56A9"/>
    <w:pPr>
      <w:spacing w:after="0" w:line="240" w:lineRule="auto"/>
      <w:ind w:left="720" w:firstLine="709"/>
      <w:contextualSpacing/>
    </w:pPr>
    <w:rPr>
      <w:rFonts w:ascii="Times New Roman" w:hAnsi="Times New Roman" w:cs="Arial"/>
      <w:sz w:val="24"/>
      <w:szCs w:val="24"/>
      <w:lang w:eastAsia="ru-RU"/>
    </w:rPr>
  </w:style>
  <w:style w:type="character" w:styleId="a8">
    <w:name w:val="Strong"/>
    <w:basedOn w:val="a0"/>
    <w:qFormat/>
    <w:rsid w:val="00DF56A9"/>
    <w:rPr>
      <w:b/>
      <w:bCs/>
    </w:rPr>
  </w:style>
  <w:style w:type="paragraph" w:styleId="21">
    <w:name w:val="Body Text 2"/>
    <w:basedOn w:val="a"/>
    <w:link w:val="22"/>
    <w:rsid w:val="00DF56A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F56A9"/>
    <w:rPr>
      <w:rFonts w:ascii="Times New Roman" w:eastAsia="Times New Roman" w:hAnsi="Times New Roman" w:cs="Times New Roman"/>
      <w:sz w:val="24"/>
      <w:szCs w:val="24"/>
    </w:rPr>
  </w:style>
  <w:style w:type="paragraph" w:customStyle="1" w:styleId="11">
    <w:name w:val="Без интервала1"/>
    <w:rsid w:val="00DF56A9"/>
    <w:pPr>
      <w:suppressAutoHyphens/>
      <w:spacing w:after="0" w:line="100" w:lineRule="atLeast"/>
    </w:pPr>
    <w:rPr>
      <w:rFonts w:ascii="Calibri" w:eastAsia="Calibri" w:hAnsi="Calibri" w:cs="Times New Roman"/>
      <w:sz w:val="24"/>
      <w:szCs w:val="24"/>
      <w:lang w:eastAsia="hi-IN" w:bidi="hi-IN"/>
    </w:rPr>
  </w:style>
  <w:style w:type="paragraph" w:styleId="a9">
    <w:name w:val="Body Text"/>
    <w:basedOn w:val="a"/>
    <w:link w:val="aa"/>
    <w:rsid w:val="00DF56A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DF56A9"/>
    <w:rPr>
      <w:rFonts w:ascii="Times New Roman" w:eastAsia="Times New Roman" w:hAnsi="Times New Roman" w:cs="Times New Roman"/>
      <w:sz w:val="24"/>
      <w:szCs w:val="24"/>
      <w:lang w:eastAsia="ar-SA"/>
    </w:rPr>
  </w:style>
  <w:style w:type="paragraph" w:customStyle="1" w:styleId="ConsNonformat">
    <w:name w:val="ConsNonformat"/>
    <w:rsid w:val="003329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uiPriority w:val="99"/>
    <w:rsid w:val="00F62F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Гипертекстовая ссылка"/>
    <w:basedOn w:val="a0"/>
    <w:rsid w:val="00F62FBC"/>
    <w:rPr>
      <w:b/>
      <w:bCs/>
      <w:color w:val="106BBE"/>
    </w:rPr>
  </w:style>
  <w:style w:type="character" w:customStyle="1" w:styleId="10">
    <w:name w:val="Заголовок 1 Знак"/>
    <w:basedOn w:val="a0"/>
    <w:link w:val="1"/>
    <w:rsid w:val="00A47119"/>
    <w:rPr>
      <w:rFonts w:ascii="Times New Roman" w:eastAsia="Lucida Sans Unicode" w:hAnsi="Times New Roman" w:cs="Times New Roman"/>
      <w:b/>
      <w:sz w:val="20"/>
      <w:szCs w:val="20"/>
      <w:lang w:val="en-US"/>
    </w:rPr>
  </w:style>
  <w:style w:type="paragraph" w:customStyle="1" w:styleId="210">
    <w:name w:val="Основной текст с отступом 21"/>
    <w:basedOn w:val="a"/>
    <w:rsid w:val="00A47119"/>
    <w:pPr>
      <w:widowControl w:val="0"/>
      <w:suppressAutoHyphens/>
      <w:spacing w:after="0" w:line="240" w:lineRule="auto"/>
      <w:ind w:left="6660"/>
      <w:jc w:val="both"/>
    </w:pPr>
    <w:rPr>
      <w:rFonts w:ascii="Times New Roman" w:eastAsia="Lucida Sans Unicode" w:hAnsi="Times New Roman" w:cs="Times New Roman"/>
      <w:sz w:val="26"/>
      <w:szCs w:val="28"/>
    </w:rPr>
  </w:style>
  <w:style w:type="paragraph" w:styleId="ac">
    <w:name w:val="Body Text Indent"/>
    <w:basedOn w:val="a"/>
    <w:link w:val="ad"/>
    <w:uiPriority w:val="99"/>
    <w:unhideWhenUsed/>
    <w:rsid w:val="00A47119"/>
    <w:pPr>
      <w:widowControl w:val="0"/>
      <w:suppressAutoHyphens/>
      <w:spacing w:after="120" w:line="240" w:lineRule="auto"/>
      <w:ind w:left="283"/>
    </w:pPr>
    <w:rPr>
      <w:rFonts w:ascii="Times New Roman" w:eastAsia="Lucida Sans Unicode" w:hAnsi="Times New Roman" w:cs="Times New Roman"/>
      <w:sz w:val="24"/>
      <w:szCs w:val="24"/>
    </w:rPr>
  </w:style>
  <w:style w:type="character" w:customStyle="1" w:styleId="ad">
    <w:name w:val="Основной текст с отступом Знак"/>
    <w:basedOn w:val="a0"/>
    <w:link w:val="ac"/>
    <w:uiPriority w:val="99"/>
    <w:rsid w:val="00A47119"/>
    <w:rPr>
      <w:rFonts w:ascii="Times New Roman" w:eastAsia="Lucida Sans Unicode" w:hAnsi="Times New Roman" w:cs="Times New Roman"/>
      <w:sz w:val="24"/>
      <w:szCs w:val="24"/>
    </w:rPr>
  </w:style>
  <w:style w:type="paragraph" w:customStyle="1" w:styleId="TableContents">
    <w:name w:val="Table Contents"/>
    <w:basedOn w:val="Standard"/>
    <w:rsid w:val="00265179"/>
    <w:pPr>
      <w:suppressLineNumbers/>
    </w:pPr>
  </w:style>
  <w:style w:type="paragraph" w:customStyle="1" w:styleId="ConsTitle">
    <w:name w:val="ConsTitle"/>
    <w:rsid w:val="00B70885"/>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31">
    <w:name w:val="Основной текст (3)_"/>
    <w:link w:val="32"/>
    <w:semiHidden/>
    <w:locked/>
    <w:rsid w:val="00AF395D"/>
    <w:rPr>
      <w:b/>
      <w:bCs/>
      <w:sz w:val="28"/>
      <w:shd w:val="clear" w:color="auto" w:fill="FFFFFF"/>
    </w:rPr>
  </w:style>
  <w:style w:type="paragraph" w:customStyle="1" w:styleId="32">
    <w:name w:val="Основной текст (3)"/>
    <w:basedOn w:val="a"/>
    <w:link w:val="31"/>
    <w:semiHidden/>
    <w:rsid w:val="00AF395D"/>
    <w:pPr>
      <w:widowControl w:val="0"/>
      <w:shd w:val="clear" w:color="auto" w:fill="FFFFFF"/>
      <w:spacing w:before="480" w:after="480" w:line="240" w:lineRule="atLeast"/>
    </w:pPr>
    <w:rPr>
      <w:b/>
      <w:bCs/>
      <w:sz w:val="28"/>
    </w:rPr>
  </w:style>
  <w:style w:type="character" w:styleId="ae">
    <w:name w:val="Hyperlink"/>
    <w:basedOn w:val="a0"/>
    <w:semiHidden/>
    <w:unhideWhenUsed/>
    <w:rsid w:val="00AF395D"/>
    <w:rPr>
      <w:color w:val="0000FF"/>
      <w:u w:val="single"/>
    </w:rPr>
  </w:style>
  <w:style w:type="character" w:customStyle="1" w:styleId="20">
    <w:name w:val="Заголовок 2 Знак"/>
    <w:basedOn w:val="a0"/>
    <w:link w:val="2"/>
    <w:rsid w:val="00AF395D"/>
    <w:rPr>
      <w:rFonts w:asciiTheme="majorHAnsi" w:eastAsiaTheme="majorEastAsia" w:hAnsiTheme="majorHAnsi" w:cstheme="majorBidi"/>
      <w:b/>
      <w:bCs/>
      <w:color w:val="4F81BD" w:themeColor="accent1"/>
      <w:sz w:val="26"/>
      <w:szCs w:val="26"/>
    </w:rPr>
  </w:style>
  <w:style w:type="paragraph" w:customStyle="1" w:styleId="ConsPlusTitle">
    <w:name w:val="ConsPlusTitle"/>
    <w:rsid w:val="00AF395D"/>
    <w:pPr>
      <w:widowControl w:val="0"/>
      <w:suppressAutoHyphens/>
      <w:autoSpaceDE w:val="0"/>
      <w:spacing w:after="0" w:line="240" w:lineRule="auto"/>
    </w:pPr>
    <w:rPr>
      <w:rFonts w:ascii="Arial" w:eastAsia="Arial" w:hAnsi="Arial" w:cs="Arial"/>
      <w:b/>
      <w:bCs/>
      <w:kern w:val="1"/>
      <w:sz w:val="20"/>
      <w:szCs w:val="20"/>
      <w:lang w:eastAsia="ar-SA"/>
    </w:rPr>
  </w:style>
  <w:style w:type="character" w:customStyle="1" w:styleId="30">
    <w:name w:val="Заголовок 3 Знак"/>
    <w:basedOn w:val="a0"/>
    <w:link w:val="3"/>
    <w:rsid w:val="00367726"/>
    <w:rPr>
      <w:rFonts w:asciiTheme="majorHAnsi" w:eastAsiaTheme="majorEastAsia" w:hAnsiTheme="majorHAnsi" w:cstheme="majorBidi"/>
      <w:b/>
      <w:bCs/>
      <w:color w:val="4F81BD" w:themeColor="accent1"/>
    </w:rPr>
  </w:style>
  <w:style w:type="character" w:customStyle="1" w:styleId="WW-Absatz-Standardschriftart">
    <w:name w:val="WW-Absatz-Standardschriftart"/>
    <w:rsid w:val="00367726"/>
  </w:style>
  <w:style w:type="character" w:customStyle="1" w:styleId="WW-Absatz-Standardschriftart1">
    <w:name w:val="WW-Absatz-Standardschriftart1"/>
    <w:rsid w:val="00367726"/>
  </w:style>
  <w:style w:type="character" w:customStyle="1" w:styleId="WW8Num1z0">
    <w:name w:val="WW8Num1z0"/>
    <w:rsid w:val="00367726"/>
  </w:style>
  <w:style w:type="character" w:customStyle="1" w:styleId="WW8Num1z1">
    <w:name w:val="WW8Num1z1"/>
    <w:rsid w:val="00367726"/>
  </w:style>
  <w:style w:type="character" w:customStyle="1" w:styleId="WW8Num1z2">
    <w:name w:val="WW8Num1z2"/>
    <w:rsid w:val="00367726"/>
  </w:style>
  <w:style w:type="character" w:customStyle="1" w:styleId="WW8Num1z3">
    <w:name w:val="WW8Num1z3"/>
    <w:rsid w:val="00367726"/>
  </w:style>
  <w:style w:type="character" w:customStyle="1" w:styleId="WW8Num1z4">
    <w:name w:val="WW8Num1z4"/>
    <w:rsid w:val="00367726"/>
  </w:style>
  <w:style w:type="character" w:customStyle="1" w:styleId="WW8Num1z5">
    <w:name w:val="WW8Num1z5"/>
    <w:rsid w:val="00367726"/>
  </w:style>
  <w:style w:type="character" w:customStyle="1" w:styleId="WW8Num1z6">
    <w:name w:val="WW8Num1z6"/>
    <w:rsid w:val="00367726"/>
  </w:style>
  <w:style w:type="character" w:customStyle="1" w:styleId="WW8Num1z7">
    <w:name w:val="WW8Num1z7"/>
    <w:rsid w:val="00367726"/>
  </w:style>
  <w:style w:type="character" w:customStyle="1" w:styleId="WW8Num1z8">
    <w:name w:val="WW8Num1z8"/>
    <w:rsid w:val="00367726"/>
  </w:style>
  <w:style w:type="character" w:customStyle="1" w:styleId="WW8Num2z0">
    <w:name w:val="WW8Num2z0"/>
    <w:rsid w:val="00367726"/>
    <w:rPr>
      <w:rFonts w:ascii="Times New Roman" w:hAnsi="Times New Roman" w:cs="Times New Roman"/>
    </w:rPr>
  </w:style>
  <w:style w:type="character" w:customStyle="1" w:styleId="WW8Num2z1">
    <w:name w:val="WW8Num2z1"/>
    <w:rsid w:val="00367726"/>
  </w:style>
  <w:style w:type="character" w:customStyle="1" w:styleId="WW8Num2z2">
    <w:name w:val="WW8Num2z2"/>
    <w:rsid w:val="00367726"/>
  </w:style>
  <w:style w:type="character" w:customStyle="1" w:styleId="WW8Num2z3">
    <w:name w:val="WW8Num2z3"/>
    <w:rsid w:val="00367726"/>
  </w:style>
  <w:style w:type="character" w:customStyle="1" w:styleId="WW8Num2z4">
    <w:name w:val="WW8Num2z4"/>
    <w:rsid w:val="00367726"/>
  </w:style>
  <w:style w:type="character" w:customStyle="1" w:styleId="WW8Num2z5">
    <w:name w:val="WW8Num2z5"/>
    <w:rsid w:val="00367726"/>
  </w:style>
  <w:style w:type="character" w:customStyle="1" w:styleId="WW8Num2z6">
    <w:name w:val="WW8Num2z6"/>
    <w:rsid w:val="00367726"/>
  </w:style>
  <w:style w:type="character" w:customStyle="1" w:styleId="WW8Num2z7">
    <w:name w:val="WW8Num2z7"/>
    <w:rsid w:val="00367726"/>
  </w:style>
  <w:style w:type="character" w:customStyle="1" w:styleId="WW8Num2z8">
    <w:name w:val="WW8Num2z8"/>
    <w:rsid w:val="00367726"/>
  </w:style>
  <w:style w:type="character" w:customStyle="1" w:styleId="WW8Num3z0">
    <w:name w:val="WW8Num3z0"/>
    <w:rsid w:val="00367726"/>
    <w:rPr>
      <w:rFonts w:ascii="Times New Roman" w:hAnsi="Times New Roman" w:cs="Times New Roman"/>
    </w:rPr>
  </w:style>
  <w:style w:type="character" w:customStyle="1" w:styleId="WW8Num4z0">
    <w:name w:val="WW8Num4z0"/>
    <w:rsid w:val="00367726"/>
    <w:rPr>
      <w:rFonts w:ascii="Times New Roman" w:hAnsi="Times New Roman" w:cs="Times New Roman"/>
    </w:rPr>
  </w:style>
  <w:style w:type="character" w:customStyle="1" w:styleId="WW8Num4z1">
    <w:name w:val="WW8Num4z1"/>
    <w:rsid w:val="00367726"/>
  </w:style>
  <w:style w:type="character" w:customStyle="1" w:styleId="WW8Num4z2">
    <w:name w:val="WW8Num4z2"/>
    <w:rsid w:val="00367726"/>
  </w:style>
  <w:style w:type="character" w:customStyle="1" w:styleId="WW8Num4z3">
    <w:name w:val="WW8Num4z3"/>
    <w:rsid w:val="00367726"/>
  </w:style>
  <w:style w:type="character" w:customStyle="1" w:styleId="WW8Num4z4">
    <w:name w:val="WW8Num4z4"/>
    <w:rsid w:val="00367726"/>
  </w:style>
  <w:style w:type="character" w:customStyle="1" w:styleId="WW8Num4z5">
    <w:name w:val="WW8Num4z5"/>
    <w:rsid w:val="00367726"/>
  </w:style>
  <w:style w:type="character" w:customStyle="1" w:styleId="WW8Num4z6">
    <w:name w:val="WW8Num4z6"/>
    <w:rsid w:val="00367726"/>
  </w:style>
  <w:style w:type="character" w:customStyle="1" w:styleId="WW8Num4z7">
    <w:name w:val="WW8Num4z7"/>
    <w:rsid w:val="00367726"/>
  </w:style>
  <w:style w:type="character" w:customStyle="1" w:styleId="WW8Num4z8">
    <w:name w:val="WW8Num4z8"/>
    <w:rsid w:val="00367726"/>
  </w:style>
  <w:style w:type="character" w:customStyle="1" w:styleId="WW8Num5z0">
    <w:name w:val="WW8Num5z0"/>
    <w:rsid w:val="00367726"/>
  </w:style>
  <w:style w:type="character" w:customStyle="1" w:styleId="WW8Num5z1">
    <w:name w:val="WW8Num5z1"/>
    <w:rsid w:val="00367726"/>
  </w:style>
  <w:style w:type="character" w:customStyle="1" w:styleId="WW8Num5z2">
    <w:name w:val="WW8Num5z2"/>
    <w:rsid w:val="00367726"/>
  </w:style>
  <w:style w:type="character" w:customStyle="1" w:styleId="WW8Num5z3">
    <w:name w:val="WW8Num5z3"/>
    <w:rsid w:val="00367726"/>
  </w:style>
  <w:style w:type="character" w:customStyle="1" w:styleId="WW8Num5z4">
    <w:name w:val="WW8Num5z4"/>
    <w:rsid w:val="00367726"/>
  </w:style>
  <w:style w:type="character" w:customStyle="1" w:styleId="WW8Num5z5">
    <w:name w:val="WW8Num5z5"/>
    <w:rsid w:val="00367726"/>
  </w:style>
  <w:style w:type="character" w:customStyle="1" w:styleId="WW8Num5z6">
    <w:name w:val="WW8Num5z6"/>
    <w:rsid w:val="00367726"/>
  </w:style>
  <w:style w:type="character" w:customStyle="1" w:styleId="WW8Num5z7">
    <w:name w:val="WW8Num5z7"/>
    <w:rsid w:val="00367726"/>
  </w:style>
  <w:style w:type="character" w:customStyle="1" w:styleId="WW8Num5z8">
    <w:name w:val="WW8Num5z8"/>
    <w:rsid w:val="00367726"/>
  </w:style>
  <w:style w:type="character" w:customStyle="1" w:styleId="WW8Num6z0">
    <w:name w:val="WW8Num6z0"/>
    <w:rsid w:val="00367726"/>
    <w:rPr>
      <w:rFonts w:ascii="Symbol" w:hAnsi="Symbol" w:cs="Symbol"/>
    </w:rPr>
  </w:style>
  <w:style w:type="character" w:customStyle="1" w:styleId="WW8Num6z1">
    <w:name w:val="WW8Num6z1"/>
    <w:rsid w:val="00367726"/>
    <w:rPr>
      <w:rFonts w:ascii="Courier New" w:hAnsi="Courier New" w:cs="Courier New"/>
    </w:rPr>
  </w:style>
  <w:style w:type="character" w:customStyle="1" w:styleId="WW8Num6z2">
    <w:name w:val="WW8Num6z2"/>
    <w:rsid w:val="00367726"/>
    <w:rPr>
      <w:rFonts w:ascii="Wingdings" w:hAnsi="Wingdings" w:cs="Wingdings"/>
    </w:rPr>
  </w:style>
  <w:style w:type="character" w:customStyle="1" w:styleId="WW8Num7z0">
    <w:name w:val="WW8Num7z0"/>
    <w:rsid w:val="00367726"/>
    <w:rPr>
      <w:rFonts w:ascii="Times New Roman" w:hAnsi="Times New Roman" w:cs="Times New Roman"/>
    </w:rPr>
  </w:style>
  <w:style w:type="character" w:customStyle="1" w:styleId="WW8Num8z0">
    <w:name w:val="WW8Num8z0"/>
    <w:rsid w:val="00367726"/>
    <w:rPr>
      <w:rFonts w:ascii="Symbol" w:hAnsi="Symbol" w:cs="Symbol"/>
    </w:rPr>
  </w:style>
  <w:style w:type="character" w:customStyle="1" w:styleId="WW8Num8z1">
    <w:name w:val="WW8Num8z1"/>
    <w:rsid w:val="00367726"/>
    <w:rPr>
      <w:rFonts w:ascii="Courier New" w:hAnsi="Courier New" w:cs="Courier New"/>
    </w:rPr>
  </w:style>
  <w:style w:type="character" w:customStyle="1" w:styleId="WW8Num8z2">
    <w:name w:val="WW8Num8z2"/>
    <w:rsid w:val="00367726"/>
    <w:rPr>
      <w:rFonts w:ascii="Wingdings" w:hAnsi="Wingdings" w:cs="Wingdings"/>
    </w:rPr>
  </w:style>
  <w:style w:type="character" w:customStyle="1" w:styleId="WW8Num9z0">
    <w:name w:val="WW8Num9z0"/>
    <w:rsid w:val="00367726"/>
    <w:rPr>
      <w:rFonts w:ascii="Symbol" w:hAnsi="Symbol" w:cs="Symbol"/>
    </w:rPr>
  </w:style>
  <w:style w:type="character" w:customStyle="1" w:styleId="WW8Num9z1">
    <w:name w:val="WW8Num9z1"/>
    <w:rsid w:val="00367726"/>
    <w:rPr>
      <w:rFonts w:ascii="Courier New" w:hAnsi="Courier New" w:cs="Courier New"/>
    </w:rPr>
  </w:style>
  <w:style w:type="character" w:customStyle="1" w:styleId="WW8Num9z2">
    <w:name w:val="WW8Num9z2"/>
    <w:rsid w:val="00367726"/>
    <w:rPr>
      <w:rFonts w:ascii="Wingdings" w:hAnsi="Wingdings" w:cs="Wingdings"/>
    </w:rPr>
  </w:style>
  <w:style w:type="character" w:customStyle="1" w:styleId="WW8Num10z0">
    <w:name w:val="WW8Num10z0"/>
    <w:rsid w:val="00367726"/>
    <w:rPr>
      <w:rFonts w:ascii="Symbol" w:hAnsi="Symbol" w:cs="Symbol"/>
    </w:rPr>
  </w:style>
  <w:style w:type="character" w:customStyle="1" w:styleId="WW8Num10z1">
    <w:name w:val="WW8Num10z1"/>
    <w:rsid w:val="00367726"/>
    <w:rPr>
      <w:rFonts w:ascii="Courier New" w:hAnsi="Courier New" w:cs="Courier New"/>
    </w:rPr>
  </w:style>
  <w:style w:type="character" w:customStyle="1" w:styleId="WW8Num10z2">
    <w:name w:val="WW8Num10z2"/>
    <w:rsid w:val="00367726"/>
    <w:rPr>
      <w:rFonts w:ascii="Wingdings" w:hAnsi="Wingdings" w:cs="Wingdings"/>
    </w:rPr>
  </w:style>
  <w:style w:type="character" w:customStyle="1" w:styleId="WW8Num11z0">
    <w:name w:val="WW8Num11z0"/>
    <w:rsid w:val="00367726"/>
    <w:rPr>
      <w:rFonts w:ascii="Symbol" w:hAnsi="Symbol" w:cs="Symbol"/>
    </w:rPr>
  </w:style>
  <w:style w:type="character" w:customStyle="1" w:styleId="WW8Num11z1">
    <w:name w:val="WW8Num11z1"/>
    <w:rsid w:val="00367726"/>
    <w:rPr>
      <w:rFonts w:ascii="Courier New" w:hAnsi="Courier New" w:cs="Courier New"/>
    </w:rPr>
  </w:style>
  <w:style w:type="character" w:customStyle="1" w:styleId="WW8Num11z2">
    <w:name w:val="WW8Num11z2"/>
    <w:rsid w:val="00367726"/>
    <w:rPr>
      <w:rFonts w:ascii="Wingdings" w:hAnsi="Wingdings" w:cs="Wingdings"/>
    </w:rPr>
  </w:style>
  <w:style w:type="character" w:customStyle="1" w:styleId="WW8Num12z0">
    <w:name w:val="WW8Num12z0"/>
    <w:rsid w:val="00367726"/>
    <w:rPr>
      <w:rFonts w:ascii="Symbol" w:hAnsi="Symbol" w:cs="Symbol"/>
    </w:rPr>
  </w:style>
  <w:style w:type="character" w:customStyle="1" w:styleId="WW8Num12z1">
    <w:name w:val="WW8Num12z1"/>
    <w:rsid w:val="00367726"/>
    <w:rPr>
      <w:rFonts w:ascii="Courier New" w:hAnsi="Courier New" w:cs="Courier New"/>
    </w:rPr>
  </w:style>
  <w:style w:type="character" w:customStyle="1" w:styleId="WW8Num12z2">
    <w:name w:val="WW8Num12z2"/>
    <w:rsid w:val="00367726"/>
    <w:rPr>
      <w:rFonts w:ascii="Wingdings" w:hAnsi="Wingdings" w:cs="Wingdings"/>
    </w:rPr>
  </w:style>
  <w:style w:type="character" w:customStyle="1" w:styleId="WW8Num13z0">
    <w:name w:val="WW8Num13z0"/>
    <w:rsid w:val="00367726"/>
    <w:rPr>
      <w:rFonts w:ascii="Symbol" w:hAnsi="Symbol" w:cs="Symbol"/>
    </w:rPr>
  </w:style>
  <w:style w:type="character" w:customStyle="1" w:styleId="WW8Num13z1">
    <w:name w:val="WW8Num13z1"/>
    <w:rsid w:val="00367726"/>
    <w:rPr>
      <w:rFonts w:ascii="Courier New" w:hAnsi="Courier New" w:cs="Courier New"/>
    </w:rPr>
  </w:style>
  <w:style w:type="character" w:customStyle="1" w:styleId="WW8Num13z2">
    <w:name w:val="WW8Num13z2"/>
    <w:rsid w:val="00367726"/>
    <w:rPr>
      <w:rFonts w:ascii="Wingdings" w:hAnsi="Wingdings" w:cs="Wingdings"/>
    </w:rPr>
  </w:style>
  <w:style w:type="character" w:customStyle="1" w:styleId="WW8Num14z0">
    <w:name w:val="WW8Num14z0"/>
    <w:rsid w:val="00367726"/>
  </w:style>
  <w:style w:type="character" w:customStyle="1" w:styleId="WW8Num14z1">
    <w:name w:val="WW8Num14z1"/>
    <w:rsid w:val="00367726"/>
  </w:style>
  <w:style w:type="character" w:customStyle="1" w:styleId="WW8Num14z2">
    <w:name w:val="WW8Num14z2"/>
    <w:rsid w:val="00367726"/>
  </w:style>
  <w:style w:type="character" w:customStyle="1" w:styleId="WW8Num14z3">
    <w:name w:val="WW8Num14z3"/>
    <w:rsid w:val="00367726"/>
  </w:style>
  <w:style w:type="character" w:customStyle="1" w:styleId="WW8Num14z4">
    <w:name w:val="WW8Num14z4"/>
    <w:rsid w:val="00367726"/>
  </w:style>
  <w:style w:type="character" w:customStyle="1" w:styleId="WW8Num14z5">
    <w:name w:val="WW8Num14z5"/>
    <w:rsid w:val="00367726"/>
  </w:style>
  <w:style w:type="character" w:customStyle="1" w:styleId="WW8Num14z6">
    <w:name w:val="WW8Num14z6"/>
    <w:rsid w:val="00367726"/>
  </w:style>
  <w:style w:type="character" w:customStyle="1" w:styleId="WW8Num14z7">
    <w:name w:val="WW8Num14z7"/>
    <w:rsid w:val="00367726"/>
  </w:style>
  <w:style w:type="character" w:customStyle="1" w:styleId="WW8Num14z8">
    <w:name w:val="WW8Num14z8"/>
    <w:rsid w:val="00367726"/>
  </w:style>
  <w:style w:type="character" w:customStyle="1" w:styleId="WW8Num15z0">
    <w:name w:val="WW8Num15z0"/>
    <w:rsid w:val="00367726"/>
  </w:style>
  <w:style w:type="character" w:customStyle="1" w:styleId="WW8Num15z1">
    <w:name w:val="WW8Num15z1"/>
    <w:rsid w:val="00367726"/>
  </w:style>
  <w:style w:type="character" w:customStyle="1" w:styleId="WW8Num15z2">
    <w:name w:val="WW8Num15z2"/>
    <w:rsid w:val="00367726"/>
  </w:style>
  <w:style w:type="character" w:customStyle="1" w:styleId="WW8Num15z3">
    <w:name w:val="WW8Num15z3"/>
    <w:rsid w:val="00367726"/>
  </w:style>
  <w:style w:type="character" w:customStyle="1" w:styleId="WW8Num15z4">
    <w:name w:val="WW8Num15z4"/>
    <w:rsid w:val="00367726"/>
  </w:style>
  <w:style w:type="character" w:customStyle="1" w:styleId="WW8Num15z5">
    <w:name w:val="WW8Num15z5"/>
    <w:rsid w:val="00367726"/>
  </w:style>
  <w:style w:type="character" w:customStyle="1" w:styleId="WW8Num15z6">
    <w:name w:val="WW8Num15z6"/>
    <w:rsid w:val="00367726"/>
  </w:style>
  <w:style w:type="character" w:customStyle="1" w:styleId="WW8Num15z7">
    <w:name w:val="WW8Num15z7"/>
    <w:rsid w:val="00367726"/>
  </w:style>
  <w:style w:type="character" w:customStyle="1" w:styleId="WW8Num15z8">
    <w:name w:val="WW8Num15z8"/>
    <w:rsid w:val="00367726"/>
  </w:style>
  <w:style w:type="character" w:customStyle="1" w:styleId="WW8NumSt3z0">
    <w:name w:val="WW8NumSt3z0"/>
    <w:rsid w:val="00367726"/>
    <w:rPr>
      <w:rFonts w:ascii="Times New Roman" w:hAnsi="Times New Roman" w:cs="Times New Roman"/>
    </w:rPr>
  </w:style>
  <w:style w:type="character" w:customStyle="1" w:styleId="WW8NumSt4z0">
    <w:name w:val="WW8NumSt4z0"/>
    <w:rsid w:val="00367726"/>
    <w:rPr>
      <w:rFonts w:ascii="Times New Roman" w:hAnsi="Times New Roman" w:cs="Times New Roman"/>
    </w:rPr>
  </w:style>
  <w:style w:type="character" w:customStyle="1" w:styleId="WW8NumSt5z0">
    <w:name w:val="WW8NumSt5z0"/>
    <w:rsid w:val="00367726"/>
    <w:rPr>
      <w:rFonts w:ascii="Times New Roman" w:hAnsi="Times New Roman" w:cs="Times New Roman"/>
    </w:rPr>
  </w:style>
  <w:style w:type="character" w:customStyle="1" w:styleId="WW8NumSt6z0">
    <w:name w:val="WW8NumSt6z0"/>
    <w:rsid w:val="00367726"/>
    <w:rPr>
      <w:rFonts w:ascii="Times New Roman" w:hAnsi="Times New Roman" w:cs="Times New Roman"/>
    </w:rPr>
  </w:style>
  <w:style w:type="character" w:customStyle="1" w:styleId="WW8NumSt7z0">
    <w:name w:val="WW8NumSt7z0"/>
    <w:rsid w:val="00367726"/>
    <w:rPr>
      <w:rFonts w:ascii="Times New Roman" w:hAnsi="Times New Roman" w:cs="Times New Roman"/>
    </w:rPr>
  </w:style>
  <w:style w:type="character" w:customStyle="1" w:styleId="23">
    <w:name w:val="Основной шрифт абзаца2"/>
    <w:rsid w:val="00367726"/>
  </w:style>
  <w:style w:type="character" w:customStyle="1" w:styleId="af">
    <w:name w:val="Цветовое выделение"/>
    <w:rsid w:val="00367726"/>
    <w:rPr>
      <w:b/>
      <w:bCs/>
      <w:color w:val="000080"/>
      <w:sz w:val="20"/>
      <w:szCs w:val="20"/>
    </w:rPr>
  </w:style>
  <w:style w:type="character" w:customStyle="1" w:styleId="af0">
    <w:name w:val="Верхний колонтитул Знак"/>
    <w:basedOn w:val="23"/>
    <w:rsid w:val="00367726"/>
    <w:rPr>
      <w:sz w:val="24"/>
    </w:rPr>
  </w:style>
  <w:style w:type="character" w:customStyle="1" w:styleId="af1">
    <w:name w:val="Нижний колонтитул Знак"/>
    <w:basedOn w:val="23"/>
    <w:rsid w:val="00367726"/>
    <w:rPr>
      <w:sz w:val="24"/>
    </w:rPr>
  </w:style>
  <w:style w:type="character" w:customStyle="1" w:styleId="33">
    <w:name w:val="Основной текст 3 Знак"/>
    <w:basedOn w:val="23"/>
    <w:rsid w:val="00367726"/>
    <w:rPr>
      <w:sz w:val="16"/>
      <w:szCs w:val="16"/>
    </w:rPr>
  </w:style>
  <w:style w:type="character" w:customStyle="1" w:styleId="12">
    <w:name w:val="Основной шрифт абзаца1"/>
    <w:rsid w:val="00367726"/>
  </w:style>
  <w:style w:type="character" w:styleId="af2">
    <w:name w:val="page number"/>
    <w:basedOn w:val="12"/>
    <w:semiHidden/>
    <w:rsid w:val="00367726"/>
  </w:style>
  <w:style w:type="character" w:customStyle="1" w:styleId="af3">
    <w:name w:val="Название Знак"/>
    <w:basedOn w:val="23"/>
    <w:rsid w:val="00367726"/>
    <w:rPr>
      <w:sz w:val="28"/>
    </w:rPr>
  </w:style>
  <w:style w:type="character" w:customStyle="1" w:styleId="af4">
    <w:name w:val="Подзаголовок Знак"/>
    <w:basedOn w:val="23"/>
    <w:rsid w:val="00367726"/>
    <w:rPr>
      <w:rFonts w:ascii="Arial" w:hAnsi="Arial" w:cs="Arial"/>
      <w:sz w:val="24"/>
      <w:szCs w:val="24"/>
    </w:rPr>
  </w:style>
  <w:style w:type="character" w:customStyle="1" w:styleId="af5">
    <w:name w:val="Символ нумерации"/>
    <w:rsid w:val="00367726"/>
  </w:style>
  <w:style w:type="paragraph" w:customStyle="1" w:styleId="af6">
    <w:name w:val="Заголовок"/>
    <w:basedOn w:val="a"/>
    <w:next w:val="a9"/>
    <w:rsid w:val="00367726"/>
    <w:pPr>
      <w:keepNext/>
      <w:widowControl w:val="0"/>
      <w:suppressAutoHyphens/>
      <w:autoSpaceDE w:val="0"/>
      <w:spacing w:before="240" w:after="120" w:line="240" w:lineRule="auto"/>
    </w:pPr>
    <w:rPr>
      <w:rFonts w:ascii="Arial" w:eastAsia="Lucida Sans Unicode" w:hAnsi="Arial" w:cs="Tahoma"/>
      <w:sz w:val="28"/>
      <w:szCs w:val="28"/>
      <w:lang w:eastAsia="ar-SA"/>
    </w:rPr>
  </w:style>
  <w:style w:type="character" w:customStyle="1" w:styleId="13">
    <w:name w:val="Основной текст Знак1"/>
    <w:basedOn w:val="a0"/>
    <w:semiHidden/>
    <w:rsid w:val="00367726"/>
    <w:rPr>
      <w:sz w:val="24"/>
      <w:lang w:eastAsia="ar-SA"/>
    </w:rPr>
  </w:style>
  <w:style w:type="paragraph" w:styleId="af7">
    <w:name w:val="List"/>
    <w:basedOn w:val="a9"/>
    <w:semiHidden/>
    <w:rsid w:val="00367726"/>
    <w:pPr>
      <w:widowControl w:val="0"/>
      <w:autoSpaceDE w:val="0"/>
    </w:pPr>
    <w:rPr>
      <w:rFonts w:cs="Tahoma"/>
      <w:sz w:val="20"/>
      <w:szCs w:val="20"/>
    </w:rPr>
  </w:style>
  <w:style w:type="paragraph" w:customStyle="1" w:styleId="24">
    <w:name w:val="Название2"/>
    <w:basedOn w:val="a"/>
    <w:next w:val="af8"/>
    <w:rsid w:val="00367726"/>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25">
    <w:name w:val="Указатель2"/>
    <w:basedOn w:val="a"/>
    <w:rsid w:val="0036772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9">
    <w:name w:val="Текст (лев. подпись)"/>
    <w:basedOn w:val="a"/>
    <w:next w:val="a"/>
    <w:rsid w:val="0036772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a">
    <w:name w:val="Текст (прав. подпись)"/>
    <w:basedOn w:val="a"/>
    <w:next w:val="a"/>
    <w:rsid w:val="00367726"/>
    <w:pPr>
      <w:widowControl w:val="0"/>
      <w:suppressAutoHyphens/>
      <w:autoSpaceDE w:val="0"/>
      <w:spacing w:after="0" w:line="240" w:lineRule="auto"/>
      <w:jc w:val="right"/>
    </w:pPr>
    <w:rPr>
      <w:rFonts w:ascii="Arial" w:eastAsia="Times New Roman" w:hAnsi="Arial" w:cs="Arial"/>
      <w:sz w:val="20"/>
      <w:szCs w:val="20"/>
      <w:lang w:eastAsia="ar-SA"/>
    </w:rPr>
  </w:style>
  <w:style w:type="paragraph" w:customStyle="1" w:styleId="afb">
    <w:name w:val="Комментарий"/>
    <w:basedOn w:val="a"/>
    <w:next w:val="a"/>
    <w:rsid w:val="00367726"/>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styleId="afc">
    <w:name w:val="header"/>
    <w:basedOn w:val="a"/>
    <w:link w:val="14"/>
    <w:semiHidden/>
    <w:rsid w:val="00367726"/>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14">
    <w:name w:val="Верхний колонтитул Знак1"/>
    <w:basedOn w:val="a0"/>
    <w:link w:val="afc"/>
    <w:semiHidden/>
    <w:rsid w:val="00367726"/>
    <w:rPr>
      <w:rFonts w:ascii="Times New Roman" w:eastAsia="Times New Roman" w:hAnsi="Times New Roman" w:cs="Times New Roman"/>
      <w:sz w:val="24"/>
      <w:szCs w:val="20"/>
      <w:lang w:eastAsia="ar-SA"/>
    </w:rPr>
  </w:style>
  <w:style w:type="paragraph" w:styleId="afd">
    <w:name w:val="footer"/>
    <w:basedOn w:val="a"/>
    <w:link w:val="15"/>
    <w:semiHidden/>
    <w:rsid w:val="00367726"/>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15">
    <w:name w:val="Нижний колонтитул Знак1"/>
    <w:basedOn w:val="a0"/>
    <w:link w:val="afd"/>
    <w:semiHidden/>
    <w:rsid w:val="00367726"/>
    <w:rPr>
      <w:rFonts w:ascii="Times New Roman" w:eastAsia="Times New Roman" w:hAnsi="Times New Roman" w:cs="Times New Roman"/>
      <w:sz w:val="24"/>
      <w:szCs w:val="20"/>
      <w:lang w:eastAsia="ar-SA"/>
    </w:rPr>
  </w:style>
  <w:style w:type="paragraph" w:customStyle="1" w:styleId="310">
    <w:name w:val="Основной текст 31"/>
    <w:basedOn w:val="a"/>
    <w:rsid w:val="00367726"/>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Название1"/>
    <w:basedOn w:val="a"/>
    <w:rsid w:val="00367726"/>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rsid w:val="00367726"/>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afe">
    <w:name w:val="Знак"/>
    <w:basedOn w:val="a"/>
    <w:rsid w:val="00367726"/>
    <w:pPr>
      <w:suppressAutoHyphens/>
      <w:spacing w:before="280" w:after="280" w:line="240" w:lineRule="auto"/>
      <w:jc w:val="both"/>
    </w:pPr>
    <w:rPr>
      <w:rFonts w:ascii="Tahoma" w:eastAsia="Times New Roman" w:hAnsi="Tahoma" w:cs="Tahoma"/>
      <w:sz w:val="20"/>
      <w:szCs w:val="20"/>
      <w:lang w:val="en-US" w:eastAsia="ar-SA"/>
    </w:rPr>
  </w:style>
  <w:style w:type="paragraph" w:styleId="af8">
    <w:name w:val="Subtitle"/>
    <w:basedOn w:val="a"/>
    <w:next w:val="a9"/>
    <w:link w:val="18"/>
    <w:qFormat/>
    <w:rsid w:val="00367726"/>
    <w:pPr>
      <w:widowControl w:val="0"/>
      <w:suppressAutoHyphens/>
      <w:autoSpaceDE w:val="0"/>
      <w:spacing w:after="60" w:line="240" w:lineRule="auto"/>
      <w:jc w:val="center"/>
    </w:pPr>
    <w:rPr>
      <w:rFonts w:ascii="Arial" w:eastAsia="Times New Roman" w:hAnsi="Arial" w:cs="Arial"/>
      <w:sz w:val="24"/>
      <w:szCs w:val="24"/>
      <w:lang w:eastAsia="ar-SA"/>
    </w:rPr>
  </w:style>
  <w:style w:type="character" w:customStyle="1" w:styleId="18">
    <w:name w:val="Подзаголовок Знак1"/>
    <w:basedOn w:val="a0"/>
    <w:link w:val="af8"/>
    <w:rsid w:val="00367726"/>
    <w:rPr>
      <w:rFonts w:ascii="Arial" w:eastAsia="Times New Roman" w:hAnsi="Arial" w:cs="Arial"/>
      <w:sz w:val="24"/>
      <w:szCs w:val="24"/>
      <w:lang w:eastAsia="ar-SA"/>
    </w:rPr>
  </w:style>
  <w:style w:type="character" w:customStyle="1" w:styleId="19">
    <w:name w:val="Текст выноски Знак1"/>
    <w:basedOn w:val="a0"/>
    <w:rsid w:val="00367726"/>
    <w:rPr>
      <w:rFonts w:ascii="Tahoma" w:hAnsi="Tahoma" w:cs="Tahoma"/>
      <w:sz w:val="16"/>
      <w:szCs w:val="16"/>
      <w:lang w:eastAsia="ar-SA"/>
    </w:rPr>
  </w:style>
  <w:style w:type="paragraph" w:customStyle="1" w:styleId="aff">
    <w:name w:val="Содержимое таблицы"/>
    <w:basedOn w:val="a"/>
    <w:rsid w:val="00367726"/>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rsid w:val="00367726"/>
    <w:pPr>
      <w:jc w:val="center"/>
    </w:pPr>
    <w:rPr>
      <w:b/>
      <w:bCs/>
    </w:rPr>
  </w:style>
  <w:style w:type="paragraph" w:customStyle="1" w:styleId="aff1">
    <w:name w:val="Содержимое врезки"/>
    <w:basedOn w:val="a9"/>
    <w:rsid w:val="00367726"/>
    <w:pPr>
      <w:widowControl w:val="0"/>
      <w:autoSpaceDE w:val="0"/>
    </w:pPr>
    <w:rPr>
      <w:sz w:val="20"/>
      <w:szCs w:val="20"/>
    </w:rPr>
  </w:style>
  <w:style w:type="paragraph" w:customStyle="1" w:styleId="aff2">
    <w:name w:val="Таблицы (моноширинный)"/>
    <w:basedOn w:val="a"/>
    <w:next w:val="a"/>
    <w:rsid w:val="00367726"/>
    <w:pPr>
      <w:widowControl w:val="0"/>
      <w:suppressAutoHyphens/>
      <w:autoSpaceDE w:val="0"/>
      <w:spacing w:after="0" w:line="240" w:lineRule="auto"/>
      <w:jc w:val="both"/>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9611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EAF2BBE72E69308316639EA47A1DADA950FF2EF7E636285282454D86CA5F791AAAB909FF6C8Q3sAN" TargetMode="Externa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consultantplus://offline/ref=CE2EAF2BBE72E69308316639EA47A1DAD29F00F3E87D3E688D712856DF63FAE096E3A7919FF6C83AQ0sAN"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consultantplus://offline/ref=CE2EAF2BBE72E69308316639EA47A1DAD19405F8E97D3E688D712856DF63FAE096E3A7919FF6C83BQ0s9N" TargetMode="External"/><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21638</Words>
  <Characters>123343</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17</cp:revision>
  <dcterms:created xsi:type="dcterms:W3CDTF">2018-08-09T13:26:00Z</dcterms:created>
  <dcterms:modified xsi:type="dcterms:W3CDTF">2018-12-05T10:26:00Z</dcterms:modified>
</cp:coreProperties>
</file>