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Default="003B7210" w:rsidP="003B7210">
      <w:pPr>
        <w:pStyle w:val="a3"/>
        <w:spacing w:after="0"/>
        <w:jc w:val="center"/>
      </w:pPr>
      <w:r w:rsidRPr="00C77FAD">
        <w:rPr>
          <w:noProof/>
        </w:rPr>
        <w:drawing>
          <wp:inline distT="0" distB="0" distL="0" distR="0">
            <wp:extent cx="2990850" cy="18288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FA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Информационный бюллетень</w:t>
      </w:r>
    </w:p>
    <w:p w:rsidR="003B7210" w:rsidRDefault="003B7210" w:rsidP="003B7210">
      <w:pPr>
        <w:pStyle w:val="a3"/>
        <w:spacing w:after="0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3B7210" w:rsidRDefault="003B7210" w:rsidP="003B7210">
      <w:pPr>
        <w:pStyle w:val="a3"/>
        <w:spacing w:after="0"/>
        <w:jc w:val="center"/>
      </w:pPr>
      <w:r>
        <w:rPr>
          <w:b/>
          <w:bCs/>
          <w:i/>
          <w:iCs/>
          <w:sz w:val="27"/>
          <w:szCs w:val="27"/>
        </w:rPr>
        <w:t>Кадыйского муниципального района Костромской области</w:t>
      </w:r>
    </w:p>
    <w:p w:rsidR="003B7210" w:rsidRDefault="003B7210" w:rsidP="003B7210">
      <w:pPr>
        <w:pStyle w:val="a3"/>
        <w:spacing w:after="0"/>
        <w:jc w:val="center"/>
      </w:pPr>
      <w:r>
        <w:rPr>
          <w:sz w:val="27"/>
          <w:szCs w:val="27"/>
        </w:rPr>
        <w:t xml:space="preserve"> </w:t>
      </w:r>
    </w:p>
    <w:p w:rsidR="003B7210" w:rsidRDefault="003B7210" w:rsidP="003B7210">
      <w:pPr>
        <w:pStyle w:val="a3"/>
        <w:spacing w:after="0"/>
      </w:pPr>
      <w:r>
        <w:rPr>
          <w:sz w:val="27"/>
          <w:szCs w:val="27"/>
          <w:u w:val="single"/>
        </w:rPr>
        <w:t>09 января     2018 г</w:t>
      </w:r>
      <w:r>
        <w:rPr>
          <w:sz w:val="27"/>
          <w:szCs w:val="27"/>
        </w:rPr>
        <w:t xml:space="preserve">          </w:t>
      </w:r>
      <w:r>
        <w:rPr>
          <w:b/>
          <w:bCs/>
        </w:rPr>
        <w:t>Учредитель - Совет депутатов Завражного</w:t>
      </w:r>
    </w:p>
    <w:p w:rsidR="003B7210" w:rsidRDefault="003B7210" w:rsidP="003B7210">
      <w:pPr>
        <w:pStyle w:val="a3"/>
        <w:spacing w:after="0"/>
      </w:pPr>
      <w:r>
        <w:rPr>
          <w:sz w:val="27"/>
          <w:szCs w:val="27"/>
          <w:u w:val="single"/>
        </w:rPr>
        <w:t xml:space="preserve">вторник       </w:t>
      </w:r>
      <w:r>
        <w:rPr>
          <w:b/>
          <w:bCs/>
          <w:sz w:val="27"/>
          <w:szCs w:val="27"/>
        </w:rPr>
        <w:t xml:space="preserve">№ 113          </w:t>
      </w:r>
      <w:r>
        <w:rPr>
          <w:b/>
          <w:bCs/>
        </w:rPr>
        <w:t xml:space="preserve">сельского поселения </w:t>
      </w:r>
    </w:p>
    <w:p w:rsidR="003B7210" w:rsidRDefault="003B7210" w:rsidP="003B7210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Кадыйского муниципального района Костромской области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r w:rsidRPr="001B5B8F">
        <w:rPr>
          <w:b/>
          <w:sz w:val="26"/>
          <w:szCs w:val="26"/>
        </w:rPr>
        <w:t>РОССИЙСКАЯ ФЕДЕРАЦИЯ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r w:rsidRPr="001B5B8F">
        <w:rPr>
          <w:b/>
          <w:sz w:val="26"/>
          <w:szCs w:val="26"/>
        </w:rPr>
        <w:t>КОСТРОМСКАЯ ОБЛАСТЬ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r w:rsidRPr="001B5B8F">
        <w:rPr>
          <w:b/>
          <w:sz w:val="26"/>
          <w:szCs w:val="26"/>
        </w:rPr>
        <w:t>КАДЫЙСКИЙ МУНИЦИПАЛЬНЫЙ РАЙОН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r w:rsidRPr="001B5B8F">
        <w:rPr>
          <w:b/>
          <w:sz w:val="26"/>
          <w:szCs w:val="26"/>
        </w:rPr>
        <w:t>ЗАВРАЖНОЕ СЕЛЬСКОЕ ПОСЕЛЕНИЕ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r w:rsidRPr="001B5B8F">
        <w:rPr>
          <w:b/>
          <w:sz w:val="26"/>
          <w:szCs w:val="26"/>
        </w:rPr>
        <w:t>СОВЕТ ДЕПУТАТОВ</w:t>
      </w: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</w:p>
    <w:p w:rsidR="003B7210" w:rsidRPr="001B5B8F" w:rsidRDefault="003B7210" w:rsidP="003B7210">
      <w:pPr>
        <w:ind w:firstLine="709"/>
        <w:jc w:val="center"/>
        <w:rPr>
          <w:b/>
          <w:sz w:val="26"/>
          <w:szCs w:val="26"/>
        </w:rPr>
      </w:pPr>
      <w:proofErr w:type="gramStart"/>
      <w:r w:rsidRPr="001B5B8F">
        <w:rPr>
          <w:b/>
          <w:sz w:val="26"/>
          <w:szCs w:val="26"/>
        </w:rPr>
        <w:t>Р</w:t>
      </w:r>
      <w:proofErr w:type="gramEnd"/>
      <w:r w:rsidRPr="001B5B8F">
        <w:rPr>
          <w:b/>
          <w:sz w:val="26"/>
          <w:szCs w:val="26"/>
        </w:rPr>
        <w:t xml:space="preserve"> Е Ш Е Н И Е</w:t>
      </w:r>
    </w:p>
    <w:p w:rsidR="003B7210" w:rsidRPr="001B5B8F" w:rsidRDefault="003B7210" w:rsidP="003B7210">
      <w:pPr>
        <w:ind w:firstLine="709"/>
        <w:jc w:val="both"/>
        <w:rPr>
          <w:sz w:val="26"/>
          <w:szCs w:val="26"/>
        </w:rPr>
      </w:pPr>
    </w:p>
    <w:p w:rsidR="003B7210" w:rsidRPr="001B5B8F" w:rsidRDefault="003B7210" w:rsidP="003B721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«22» ноября</w:t>
      </w:r>
      <w:r w:rsidRPr="001B5B8F">
        <w:rPr>
          <w:sz w:val="26"/>
          <w:szCs w:val="26"/>
        </w:rPr>
        <w:t xml:space="preserve"> 2017 года</w:t>
      </w:r>
      <w:r>
        <w:rPr>
          <w:sz w:val="26"/>
          <w:szCs w:val="26"/>
        </w:rPr>
        <w:t xml:space="preserve">                                                                          № 31</w:t>
      </w:r>
    </w:p>
    <w:p w:rsidR="003B7210" w:rsidRPr="001B5B8F" w:rsidRDefault="003B7210" w:rsidP="003B7210">
      <w:pPr>
        <w:jc w:val="both"/>
        <w:rPr>
          <w:sz w:val="26"/>
          <w:szCs w:val="26"/>
        </w:rPr>
      </w:pPr>
    </w:p>
    <w:p w:rsidR="003B7210" w:rsidRPr="001B5B8F" w:rsidRDefault="003B7210" w:rsidP="003B7210">
      <w:pPr>
        <w:ind w:right="4676"/>
        <w:jc w:val="both"/>
        <w:rPr>
          <w:sz w:val="26"/>
          <w:szCs w:val="26"/>
        </w:rPr>
      </w:pPr>
      <w:r w:rsidRPr="001B5B8F">
        <w:rPr>
          <w:sz w:val="26"/>
          <w:szCs w:val="26"/>
        </w:rPr>
        <w:t>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</w:t>
      </w:r>
    </w:p>
    <w:p w:rsidR="003B7210" w:rsidRPr="001B5B8F" w:rsidRDefault="003B7210" w:rsidP="003B7210">
      <w:pPr>
        <w:jc w:val="both"/>
        <w:rPr>
          <w:sz w:val="26"/>
          <w:szCs w:val="26"/>
        </w:rPr>
      </w:pPr>
    </w:p>
    <w:p w:rsidR="003B7210" w:rsidRPr="001B5B8F" w:rsidRDefault="003B7210" w:rsidP="003B7210">
      <w:pPr>
        <w:jc w:val="both"/>
        <w:rPr>
          <w:sz w:val="26"/>
          <w:szCs w:val="26"/>
        </w:rPr>
      </w:pP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В целях приведения отдельных положений Устава муниципального образования Завражное сельское поселение Кадыйского муниципального района Костромской области в соответствие с действующим законодательством, руководствуясь статьями 26 и 66 Устава муниципального образования Завражное сельское поселение Кадыйского муниципального района Костромской области, и учитывая результаты публичных слушаний, Совет депутатов решил: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1. </w:t>
      </w:r>
      <w:proofErr w:type="gramStart"/>
      <w:r w:rsidRPr="00A422FF">
        <w:rPr>
          <w:sz w:val="26"/>
          <w:szCs w:val="26"/>
        </w:rPr>
        <w:t>Внести в Устав муниципального образования Завражное сельское поселение Кадыйского муниципального района Костромской области (в редакции решений Совета депутатов Завражного сельского поселения Кадыйского муниципального района Костромской от 29.01.2007 № 57, от 04.07.2007 № 79, от 07.12.2007 № 91, от 25.04.2009 № 156, от 24.09.2009 № 164, от 24.05.2010 № 13, от 21.10.2010 № 25, от 31.10.2011 № 56, от 18.04.2012 № 71, от 14.03.2013 № 107, от 18.03.2015 № 168, от 20.07.2015</w:t>
      </w:r>
      <w:proofErr w:type="gramEnd"/>
      <w:r w:rsidRPr="00A422FF">
        <w:rPr>
          <w:sz w:val="26"/>
          <w:szCs w:val="26"/>
        </w:rPr>
        <w:t xml:space="preserve"> № </w:t>
      </w:r>
      <w:proofErr w:type="gramStart"/>
      <w:r w:rsidRPr="00A422FF">
        <w:rPr>
          <w:sz w:val="26"/>
          <w:szCs w:val="26"/>
        </w:rPr>
        <w:t>177, от 16.05.2016 № 26) следующие изменения и дополнения:</w:t>
      </w:r>
      <w:proofErr w:type="gramEnd"/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1.1. В части 1 статьи 7: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1.1.1. пункт 4</w:t>
      </w:r>
      <w:r w:rsidRPr="00A422FF">
        <w:rPr>
          <w:sz w:val="26"/>
          <w:szCs w:val="26"/>
        </w:rPr>
        <w:t xml:space="preserve"> признать утратившим силу;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1.1.2. пункт 20</w:t>
      </w:r>
      <w:r w:rsidRPr="00A422FF">
        <w:rPr>
          <w:sz w:val="26"/>
          <w:szCs w:val="26"/>
        </w:rPr>
        <w:t xml:space="preserve"> признать утратившим силу.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1.2. Часть 1 статьи 7.1 дополнить пунктами 15 и 16</w:t>
      </w:r>
      <w:r w:rsidRPr="00A422FF">
        <w:rPr>
          <w:sz w:val="26"/>
          <w:szCs w:val="26"/>
        </w:rPr>
        <w:t xml:space="preserve"> 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Федерации;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1.3. В части 1 статьи 8: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1.3.1. пункт 4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«4) установление тарифов на услуги, предоставляемые муниципальными предприятиями и учреждениями, и работы, выполняемые муниципальными </w:t>
      </w:r>
      <w:r w:rsidRPr="00A422FF">
        <w:rPr>
          <w:sz w:val="26"/>
          <w:szCs w:val="26"/>
        </w:rPr>
        <w:lastRenderedPageBreak/>
        <w:t>предприятиями и учреждениями, если иное не предусмотрено федеральными законами;»;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1.3.2. пункты 4.1 и 4.2</w:t>
      </w:r>
      <w:r w:rsidRPr="00A422FF">
        <w:rPr>
          <w:sz w:val="26"/>
          <w:szCs w:val="26"/>
        </w:rPr>
        <w:t xml:space="preserve"> признать утратившими силу;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1.3.3. дополнить пунктом 4.3</w:t>
      </w:r>
      <w:r w:rsidRPr="00A422FF">
        <w:rPr>
          <w:sz w:val="26"/>
          <w:szCs w:val="26"/>
        </w:rPr>
        <w:t xml:space="preserve"> 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A422FF">
        <w:rPr>
          <w:sz w:val="26"/>
          <w:szCs w:val="26"/>
        </w:rPr>
        <w:t>;»</w:t>
      </w:r>
      <w:proofErr w:type="gramEnd"/>
      <w:r w:rsidRPr="00A422FF">
        <w:rPr>
          <w:sz w:val="26"/>
          <w:szCs w:val="26"/>
        </w:rPr>
        <w:t>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1.3.4. пункт 6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«6)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422FF">
        <w:rPr>
          <w:sz w:val="26"/>
          <w:szCs w:val="26"/>
        </w:rPr>
        <w:t>;»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1.4. В части 3 статьи 18: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1.4.1. пункт 1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>«1) проект Устава поселения, а также проект решения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Устава поселения в соответствие с этими нормативными правовыми актами;»;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 xml:space="preserve">1.4.2. дополнить пунктом 2.1 </w:t>
      </w:r>
      <w:r w:rsidRPr="00A422FF">
        <w:rPr>
          <w:sz w:val="26"/>
          <w:szCs w:val="26"/>
        </w:rPr>
        <w:t>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«2.1) проект стратегии социально-экономического развития поселения</w:t>
      </w:r>
      <w:proofErr w:type="gramStart"/>
      <w:r w:rsidRPr="00A422FF">
        <w:rPr>
          <w:sz w:val="26"/>
          <w:szCs w:val="26"/>
        </w:rPr>
        <w:t>;»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1.4.3. в пункте 3</w:t>
      </w:r>
      <w:r w:rsidRPr="00A422FF">
        <w:rPr>
          <w:sz w:val="26"/>
          <w:szCs w:val="26"/>
        </w:rPr>
        <w:t xml:space="preserve"> слова «проекты планов и программ развития поселения</w:t>
      </w:r>
      <w:proofErr w:type="gramStart"/>
      <w:r w:rsidRPr="00A422FF">
        <w:rPr>
          <w:sz w:val="26"/>
          <w:szCs w:val="26"/>
        </w:rPr>
        <w:t>,»</w:t>
      </w:r>
      <w:proofErr w:type="gramEnd"/>
      <w:r w:rsidRPr="00A422FF">
        <w:rPr>
          <w:sz w:val="26"/>
          <w:szCs w:val="26"/>
        </w:rPr>
        <w:t xml:space="preserve"> исключить;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1.5. Часть 5 статьи 23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«5. </w:t>
      </w:r>
      <w:proofErr w:type="gramStart"/>
      <w:r w:rsidRPr="00A422FF">
        <w:rPr>
          <w:sz w:val="26"/>
          <w:szCs w:val="26"/>
        </w:rPr>
        <w:t xml:space="preserve"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A422FF">
        <w:rPr>
          <w:sz w:val="26"/>
          <w:szCs w:val="26"/>
        </w:rPr>
        <w:lastRenderedPageBreak/>
        <w:t>Совета депутатов поселения, принявшего муниципальный правовой акт о внесении указанных</w:t>
      </w:r>
      <w:proofErr w:type="gramEnd"/>
      <w:r w:rsidRPr="00A422FF">
        <w:rPr>
          <w:sz w:val="26"/>
          <w:szCs w:val="26"/>
        </w:rPr>
        <w:t xml:space="preserve"> изменений и дополнений в устав поселения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1.6. В части 3.1 статьи 24: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1.6.1. абзац 3</w:t>
      </w:r>
      <w:r w:rsidRPr="00A422FF">
        <w:rPr>
          <w:sz w:val="26"/>
          <w:szCs w:val="26"/>
        </w:rPr>
        <w:t xml:space="preserve">  дополнить словами «на оставшийся срок полномочий депутата Совета депутатов поселения, который не может быть менее двух лет</w:t>
      </w:r>
      <w:proofErr w:type="gramStart"/>
      <w:r w:rsidRPr="00A422FF">
        <w:rPr>
          <w:sz w:val="26"/>
          <w:szCs w:val="26"/>
        </w:rPr>
        <w:t>. »;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End"/>
      <w:r w:rsidRPr="00A422FF">
        <w:rPr>
          <w:b/>
          <w:sz w:val="26"/>
          <w:szCs w:val="26"/>
        </w:rPr>
        <w:t>1.6.2. абзац 4</w:t>
      </w:r>
      <w:r w:rsidRPr="00A422FF">
        <w:rPr>
          <w:sz w:val="26"/>
          <w:szCs w:val="26"/>
        </w:rPr>
        <w:t xml:space="preserve"> дополнить словами «на оставшийся срок полномочий депутата Совета депутатов поселения, который не может быть менее двух лет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1.7. Пункт 5 части 1 статьи 26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«5) утверждение стратегии социально-экономического развития муниципального образования;».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 xml:space="preserve">1.8. Часть 12 статьи 27 </w:t>
      </w:r>
      <w:r w:rsidRPr="00A422FF">
        <w:rPr>
          <w:sz w:val="26"/>
          <w:szCs w:val="26"/>
        </w:rPr>
        <w:t>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Опубликование (обнародование) муниципальных правовых актов осуществляется в информационном бюллетене администрации Завражного сельского поселения Кадыйского муниципального района Костромской области «Вести Завражья»; 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Обнародование муниципальных правовых актов предусматривает размещение информационного бюллетеня «Вести Завражья »</w:t>
      </w:r>
      <w:proofErr w:type="gramStart"/>
      <w:r w:rsidRPr="00A422FF">
        <w:rPr>
          <w:sz w:val="26"/>
          <w:szCs w:val="26"/>
        </w:rPr>
        <w:t xml:space="preserve"> :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- в администрации Завражного сельского поселения Кадыйского муниципального района на стенде;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- в библиотеке на стенде;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- в помещении почты на стенде;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- в помещении амбулатории МУЗ «Завражная участковая больница» на стенде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1.9. Пункт 1 части 5 статьи 30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A422FF">
        <w:rPr>
          <w:sz w:val="26"/>
          <w:szCs w:val="26"/>
        </w:rPr>
        <w:lastRenderedPageBreak/>
        <w:t>управлении некоммерческой организацией (за исключением участия в управлении совета муниципальных образований Костромской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422FF">
        <w:rPr>
          <w:sz w:val="26"/>
          <w:szCs w:val="26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422FF">
        <w:rPr>
          <w:sz w:val="26"/>
          <w:szCs w:val="26"/>
        </w:rPr>
        <w:t>;»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1.10. Статью 31 дополнить абзацами</w:t>
      </w:r>
      <w:r w:rsidRPr="00A422FF">
        <w:rPr>
          <w:sz w:val="26"/>
          <w:szCs w:val="26"/>
        </w:rPr>
        <w:t xml:space="preserve"> 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>«При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A422FF">
        <w:rPr>
          <w:sz w:val="26"/>
          <w:szCs w:val="26"/>
        </w:rPr>
        <w:t xml:space="preserve">, </w:t>
      </w:r>
      <w:proofErr w:type="gramStart"/>
      <w:r w:rsidRPr="00A422FF">
        <w:rPr>
          <w:sz w:val="26"/>
          <w:szCs w:val="26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</w:t>
      </w:r>
      <w:proofErr w:type="gramEnd"/>
      <w:r w:rsidRPr="00A422FF">
        <w:rPr>
          <w:sz w:val="26"/>
          <w:szCs w:val="26"/>
        </w:rPr>
        <w:t xml:space="preserve"> депутатов поселения в Совет депутатов поселения или в суд.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В случае обращения губернатора Костромской области с заявлением о досрочном прекращении </w:t>
      </w:r>
      <w:proofErr w:type="gramStart"/>
      <w:r w:rsidRPr="00A422FF">
        <w:rPr>
          <w:sz w:val="26"/>
          <w:szCs w:val="26"/>
        </w:rPr>
        <w:t>полномочий депутата Совета депутатов поселения</w:t>
      </w:r>
      <w:proofErr w:type="gramEnd"/>
      <w:r w:rsidRPr="00A422FF">
        <w:rPr>
          <w:sz w:val="26"/>
          <w:szCs w:val="26"/>
        </w:rPr>
        <w:t xml:space="preserve"> днём появления основания для досрочного прекращения полномочий является день поступления в Совета депутатов поселения данного заявления.».</w:t>
      </w:r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1.11. В статье 32: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1.11.1. пункт 1 части 7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Костромской области, иных объединений </w:t>
      </w:r>
      <w:r w:rsidRPr="00A422FF">
        <w:rPr>
          <w:sz w:val="26"/>
          <w:szCs w:val="26"/>
        </w:rPr>
        <w:lastRenderedPageBreak/>
        <w:t>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A422FF">
        <w:rPr>
          <w:sz w:val="26"/>
          <w:szCs w:val="26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A422FF">
        <w:rPr>
          <w:sz w:val="26"/>
          <w:szCs w:val="26"/>
        </w:rPr>
        <w:t>;»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1.11.2. часть 10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«10. На главу поселения распространяются ограничения предусмотренные статьями 36 и 40 Федерального закона от 06.10.2003 № 131-ФЗ «Об общих принципах организации местного самоуправления в Российской Федерации».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гола № 79-ФЗ «О запрете отдельным категориям лиц открывать и иметь счета</w:t>
      </w:r>
      <w:proofErr w:type="gramEnd"/>
      <w:r w:rsidRPr="00A422FF">
        <w:rPr>
          <w:sz w:val="26"/>
          <w:szCs w:val="26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422FF">
        <w:rPr>
          <w:sz w:val="26"/>
          <w:szCs w:val="26"/>
        </w:rPr>
        <w:t>.»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1.12. Статье 33: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1.12.1. пункт 13 части 1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«13) представляет на утверждение Совета депутатов поселения стратегию социально-экономического развития поселения;».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1.12.2. дополнить частью 1.1</w:t>
      </w:r>
      <w:r w:rsidRPr="00A422FF">
        <w:rPr>
          <w:sz w:val="26"/>
          <w:szCs w:val="26"/>
        </w:rPr>
        <w:t xml:space="preserve"> 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«1.1. </w:t>
      </w:r>
      <w:proofErr w:type="gramStart"/>
      <w:r w:rsidRPr="00A422FF">
        <w:rPr>
          <w:sz w:val="26"/>
          <w:szCs w:val="26"/>
        </w:rPr>
        <w:t>К полномочиям главы поселения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поселение либо планируется проведение совместного конкурса с участием поселения (за исключением случая, в котором планируется проведение совместного конкурса с участием Российской Федерации, Костромской области), определение органа местного самоуправления поселения, уполномоченного на осуществление полномочий, предусмотренных частью 2 статьи 18 Федерального закона</w:t>
      </w:r>
      <w:proofErr w:type="gramEnd"/>
      <w:r w:rsidRPr="00A422FF">
        <w:rPr>
          <w:sz w:val="26"/>
          <w:szCs w:val="26"/>
        </w:rPr>
        <w:t xml:space="preserve"> </w:t>
      </w:r>
      <w:proofErr w:type="gramStart"/>
      <w:r w:rsidRPr="00A422FF">
        <w:rPr>
          <w:sz w:val="26"/>
          <w:szCs w:val="26"/>
        </w:rPr>
        <w:t>от 13 июля 2015 года № 224-ФЗ «О государственно-частном партнерстве, муниципально-</w:t>
      </w:r>
      <w:r w:rsidRPr="00A422FF">
        <w:rPr>
          <w:sz w:val="26"/>
          <w:szCs w:val="26"/>
        </w:rPr>
        <w:lastRenderedPageBreak/>
        <w:t>частном партнерстве в Российской Федерации и внесении изменений в отдельные законодательные акты Российской Федерации», а также осуществление иных полномочий,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</w:t>
      </w:r>
      <w:proofErr w:type="gramEnd"/>
      <w:r w:rsidRPr="00A422FF">
        <w:rPr>
          <w:sz w:val="26"/>
          <w:szCs w:val="26"/>
        </w:rPr>
        <w:t xml:space="preserve"> актами Российской Федерации, нормативными правовыми актами Костромской области и муниципальными правовыми актами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b/>
          <w:sz w:val="26"/>
          <w:szCs w:val="26"/>
        </w:rPr>
      </w:pPr>
      <w:r w:rsidRPr="00A422FF">
        <w:rPr>
          <w:b/>
          <w:sz w:val="26"/>
          <w:szCs w:val="26"/>
        </w:rPr>
        <w:t>1.13.В статье 34: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1.13.1. часть 2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2. </w:t>
      </w:r>
      <w:proofErr w:type="gramStart"/>
      <w:r w:rsidRPr="00A422FF">
        <w:rPr>
          <w:sz w:val="26"/>
          <w:szCs w:val="26"/>
        </w:rPr>
        <w:t>В случае отсутствия главы поселения, невозможности выполнения им своих обязанностей, а также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поселения.»;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1.13.2. часть 3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«3. В случае досрочного прекращения полномочий главы поселения выборы главы поселения, избираемого на муниципальных выборах, проводят в сроки, установленные Федеральным законом от 12 июня 2002 № 67-ФЗ «Об основных гарантиях избирательных прав и права на участие в референдуме граждан Российской Федерации».»;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1.13.3. дополнить частью 7</w:t>
      </w:r>
      <w:r w:rsidRPr="00A422FF">
        <w:rPr>
          <w:sz w:val="26"/>
          <w:szCs w:val="26"/>
        </w:rPr>
        <w:t xml:space="preserve"> следующего содержания: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«7. </w:t>
      </w:r>
      <w:proofErr w:type="gramStart"/>
      <w:r w:rsidRPr="00A422FF">
        <w:rPr>
          <w:sz w:val="26"/>
          <w:szCs w:val="26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A422FF">
        <w:rPr>
          <w:sz w:val="26"/>
          <w:szCs w:val="26"/>
        </w:rPr>
        <w:t xml:space="preserve">, </w:t>
      </w:r>
      <w:proofErr w:type="gramStart"/>
      <w:r w:rsidRPr="00A422FF">
        <w:rPr>
          <w:sz w:val="26"/>
          <w:szCs w:val="26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главы поселения</w:t>
      </w:r>
      <w:proofErr w:type="gramEnd"/>
      <w:r w:rsidRPr="00A422FF">
        <w:rPr>
          <w:sz w:val="26"/>
          <w:szCs w:val="26"/>
        </w:rPr>
        <w:t xml:space="preserve"> в Совет депутатов поселения или в суд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lastRenderedPageBreak/>
        <w:t>1.14. Часть 2 статьи 37</w:t>
      </w:r>
      <w:r w:rsidRPr="00A422FF">
        <w:rPr>
          <w:sz w:val="26"/>
          <w:szCs w:val="26"/>
        </w:rPr>
        <w:t xml:space="preserve">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«2. Администрация сельского поселения является органом местного самоуправления, уполномоченным на осуществление муниципального контроля. К её полномочиям относятся: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A422FF">
        <w:rPr>
          <w:sz w:val="26"/>
          <w:szCs w:val="26"/>
        </w:rPr>
        <w:t>полномочиями</w:t>
      </w:r>
      <w:proofErr w:type="gramEnd"/>
      <w:r w:rsidRPr="00A422FF">
        <w:rPr>
          <w:sz w:val="26"/>
          <w:szCs w:val="26"/>
        </w:rPr>
        <w:t xml:space="preserve"> по осуществлению которого наделены органы местного самоуправления;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A422FF">
        <w:rPr>
          <w:sz w:val="26"/>
          <w:szCs w:val="26"/>
        </w:rPr>
        <w:t>полномочиями</w:t>
      </w:r>
      <w:proofErr w:type="gramEnd"/>
      <w:r w:rsidRPr="00A422FF">
        <w:rPr>
          <w:sz w:val="26"/>
          <w:szCs w:val="26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Костромской области;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4) осуществление иных предусмотренных федеральными законами, законами и иными нормативными правовыми актами Костромской области полномочий.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A422FF">
        <w:rPr>
          <w:sz w:val="26"/>
          <w:szCs w:val="26"/>
        </w:rPr>
        <w:t>.»</w:t>
      </w:r>
      <w:proofErr w:type="gramEnd"/>
      <w:r w:rsidRPr="00A422FF">
        <w:rPr>
          <w:sz w:val="26"/>
          <w:szCs w:val="26"/>
        </w:rPr>
        <w:t>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b/>
          <w:sz w:val="26"/>
          <w:szCs w:val="26"/>
        </w:rPr>
        <w:t>1.15. В части 2 статьи 65</w:t>
      </w:r>
      <w:r w:rsidRPr="00A422FF">
        <w:rPr>
          <w:sz w:val="26"/>
          <w:szCs w:val="26"/>
        </w:rPr>
        <w:t xml:space="preserve">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1.16. Абзац 2 части 1 статьи 66 изложить в следующей редакции: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proofErr w:type="gramStart"/>
      <w:r w:rsidRPr="00A422FF">
        <w:rPr>
          <w:sz w:val="26"/>
          <w:szCs w:val="26"/>
        </w:rPr>
        <w:lastRenderedPageBreak/>
        <w:t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</w:t>
      </w:r>
      <w:proofErr w:type="gramEnd"/>
      <w:r w:rsidRPr="00A422FF"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A422FF">
        <w:rPr>
          <w:sz w:val="26"/>
          <w:szCs w:val="26"/>
        </w:rPr>
        <w:t>.».</w:t>
      </w:r>
      <w:proofErr w:type="gramEnd"/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2. Направить на государственную регистрацию решение «О внесении изменений и дополнений в Устав муниципального образования Завражное сельское поселение Кадыйского муниципального района Костромской области» в Управление Министерства юстиции Российской Федерации по Костромской области.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3. 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Костромской области, за исключением подпункта 1.1.1 пункта 1.1 части 1, подпунктов 1.3.1 и 1.3.2 пункта 1.3 части 1.</w:t>
      </w:r>
    </w:p>
    <w:p w:rsidR="003B7210" w:rsidRPr="00A422FF" w:rsidRDefault="003B7210" w:rsidP="003B7210">
      <w:pPr>
        <w:ind w:firstLine="709"/>
        <w:jc w:val="both"/>
        <w:rPr>
          <w:sz w:val="26"/>
          <w:szCs w:val="26"/>
        </w:rPr>
      </w:pPr>
      <w:r w:rsidRPr="00A422FF">
        <w:rPr>
          <w:sz w:val="26"/>
          <w:szCs w:val="26"/>
        </w:rPr>
        <w:t>Подпункт 1.1.1 пункта 1.1 части 1, подпункты 1.3.1 и 1.3.2 пункта 1.3 части 1 вступают в силу с 01.01.2018 года.</w:t>
      </w:r>
    </w:p>
    <w:p w:rsidR="003B7210" w:rsidRPr="00A422FF" w:rsidRDefault="003B7210" w:rsidP="003B7210">
      <w:pPr>
        <w:jc w:val="both"/>
        <w:rPr>
          <w:sz w:val="26"/>
          <w:szCs w:val="26"/>
        </w:rPr>
      </w:pPr>
      <w:r w:rsidRPr="00A422FF">
        <w:rPr>
          <w:sz w:val="26"/>
          <w:szCs w:val="26"/>
        </w:rPr>
        <w:t>Глава Завражного сельского поселения</w:t>
      </w:r>
    </w:p>
    <w:p w:rsidR="003B7210" w:rsidRPr="00A422FF" w:rsidRDefault="003B7210" w:rsidP="003B7210">
      <w:pPr>
        <w:jc w:val="both"/>
        <w:rPr>
          <w:sz w:val="26"/>
          <w:szCs w:val="26"/>
        </w:rPr>
      </w:pPr>
      <w:r w:rsidRPr="00A422FF">
        <w:rPr>
          <w:sz w:val="26"/>
          <w:szCs w:val="26"/>
        </w:rPr>
        <w:t xml:space="preserve">Кадыйского муниципального района </w:t>
      </w:r>
    </w:p>
    <w:p w:rsidR="003B7210" w:rsidRPr="001B5B8F" w:rsidRDefault="003B7210" w:rsidP="003B7210">
      <w:pPr>
        <w:jc w:val="both"/>
        <w:rPr>
          <w:sz w:val="26"/>
          <w:szCs w:val="26"/>
        </w:rPr>
      </w:pPr>
      <w:r w:rsidRPr="00A422FF">
        <w:rPr>
          <w:sz w:val="26"/>
          <w:szCs w:val="26"/>
        </w:rPr>
        <w:t>Костромской области</w:t>
      </w:r>
      <w:r w:rsidRPr="001B5B8F">
        <w:rPr>
          <w:sz w:val="26"/>
          <w:szCs w:val="26"/>
        </w:rPr>
        <w:t xml:space="preserve">                                                   И.А.Панина</w:t>
      </w:r>
    </w:p>
    <w:p w:rsidR="00B1609F" w:rsidRDefault="003B7210"/>
    <w:p w:rsidR="003B7210" w:rsidRDefault="003B7210"/>
    <w:p w:rsidR="003B7210" w:rsidRDefault="003B7210" w:rsidP="003B7210">
      <w:pPr>
        <w:rPr>
          <w:b/>
          <w:bCs/>
        </w:rPr>
      </w:pPr>
      <w:r>
        <w:rPr>
          <w:b/>
          <w:bCs/>
        </w:rPr>
        <w:t xml:space="preserve">Информационный бюллетень учреждён Советом депутатов Завражного сельского поселения. </w:t>
      </w:r>
      <w:proofErr w:type="gramStart"/>
      <w:r>
        <w:rPr>
          <w:b/>
          <w:bCs/>
        </w:rPr>
        <w:t>Выходит не менее одного раза</w:t>
      </w:r>
      <w:proofErr w:type="gramEnd"/>
      <w:r>
        <w:rPr>
          <w:b/>
          <w:bCs/>
        </w:rPr>
        <w:t xml:space="preserve"> в месяц. Тираж-10 экземпляров. </w:t>
      </w:r>
      <w:proofErr w:type="gramStart"/>
      <w:r>
        <w:rPr>
          <w:b/>
          <w:bCs/>
        </w:rPr>
        <w:t>Ответственный за выпуск:</w:t>
      </w:r>
      <w:proofErr w:type="gramEnd"/>
      <w:r>
        <w:rPr>
          <w:b/>
          <w:bCs/>
        </w:rPr>
        <w:t xml:space="preserve"> Кувакина М.С. Телефон 8(49442)36746.</w:t>
      </w:r>
    </w:p>
    <w:p w:rsidR="003B7210" w:rsidRDefault="003B7210"/>
    <w:sectPr w:rsidR="003B7210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3B7210"/>
    <w:rsid w:val="000673BB"/>
    <w:rsid w:val="00142A3C"/>
    <w:rsid w:val="003B7210"/>
    <w:rsid w:val="00477F5E"/>
    <w:rsid w:val="00647F5A"/>
    <w:rsid w:val="006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2018-01-10T07:18:00Z</dcterms:created>
  <dcterms:modified xsi:type="dcterms:W3CDTF">2018-01-10T07:21:00Z</dcterms:modified>
</cp:coreProperties>
</file>