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ED" w:rsidRPr="00C610F9" w:rsidRDefault="00CF5AED" w:rsidP="00CF5AED">
      <w:pPr>
        <w:widowControl w:val="0"/>
        <w:tabs>
          <w:tab w:val="left" w:pos="4395"/>
          <w:tab w:val="left" w:pos="4962"/>
        </w:tabs>
        <w:rPr>
          <w:sz w:val="28"/>
          <w:szCs w:val="28"/>
        </w:rPr>
      </w:pPr>
      <w:r w:rsidRPr="00C610F9">
        <w:rPr>
          <w:sz w:val="28"/>
          <w:szCs w:val="28"/>
        </w:rPr>
        <w:t>Принят</w:t>
      </w:r>
    </w:p>
    <w:p w:rsidR="00CF5AED" w:rsidRPr="00C610F9" w:rsidRDefault="00CF5AED" w:rsidP="00CF5AED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C610F9">
        <w:rPr>
          <w:sz w:val="28"/>
          <w:szCs w:val="28"/>
        </w:rPr>
        <w:t xml:space="preserve">решением Совета депутатов </w:t>
      </w:r>
    </w:p>
    <w:p w:rsidR="00CF5AED" w:rsidRPr="00C610F9" w:rsidRDefault="00C83169" w:rsidP="00CF5AED">
      <w:pPr>
        <w:widowControl w:val="0"/>
        <w:tabs>
          <w:tab w:val="left" w:pos="595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Завражного</w:t>
      </w:r>
      <w:proofErr w:type="spellEnd"/>
      <w:r w:rsidR="00CF5AED" w:rsidRPr="00C610F9">
        <w:rPr>
          <w:sz w:val="28"/>
          <w:szCs w:val="28"/>
        </w:rPr>
        <w:t xml:space="preserve"> сельского поселения</w:t>
      </w:r>
    </w:p>
    <w:p w:rsidR="00CF5AED" w:rsidRPr="00C610F9" w:rsidRDefault="00C83169" w:rsidP="00CF5AED">
      <w:pPr>
        <w:widowControl w:val="0"/>
        <w:tabs>
          <w:tab w:val="left" w:pos="595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Кадыйского</w:t>
      </w:r>
      <w:proofErr w:type="spellEnd"/>
      <w:r w:rsidRPr="00C610F9">
        <w:rPr>
          <w:sz w:val="28"/>
          <w:szCs w:val="28"/>
        </w:rPr>
        <w:t xml:space="preserve"> </w:t>
      </w:r>
      <w:r w:rsidR="00CF5AED" w:rsidRPr="00C610F9">
        <w:rPr>
          <w:sz w:val="28"/>
          <w:szCs w:val="28"/>
        </w:rPr>
        <w:t>муниципального района</w:t>
      </w:r>
    </w:p>
    <w:p w:rsidR="00CF5AED" w:rsidRPr="00C610F9" w:rsidRDefault="00CF5AED" w:rsidP="00CF5AED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C610F9">
        <w:rPr>
          <w:sz w:val="28"/>
          <w:szCs w:val="28"/>
        </w:rPr>
        <w:t>Костромской области</w:t>
      </w:r>
    </w:p>
    <w:p w:rsidR="00CF5AED" w:rsidRPr="00C610F9" w:rsidRDefault="00A5522E" w:rsidP="00CF5AED">
      <w:pPr>
        <w:widowControl w:val="0"/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«28» сентября</w:t>
      </w:r>
      <w:r w:rsidR="00CF5AED" w:rsidRPr="00C610F9">
        <w:rPr>
          <w:sz w:val="28"/>
          <w:szCs w:val="28"/>
        </w:rPr>
        <w:t xml:space="preserve"> 202</w:t>
      </w:r>
      <w:r w:rsidR="00CF5AE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31</w:t>
      </w:r>
    </w:p>
    <w:p w:rsidR="00CF5AED" w:rsidRPr="00C610F9" w:rsidRDefault="00CF5AED" w:rsidP="00CF5AED">
      <w:pPr>
        <w:ind w:firstLine="567"/>
        <w:jc w:val="center"/>
        <w:rPr>
          <w:sz w:val="28"/>
          <w:szCs w:val="28"/>
        </w:rPr>
      </w:pPr>
    </w:p>
    <w:p w:rsidR="00CF5AED" w:rsidRPr="00C610F9" w:rsidRDefault="00CF5AED" w:rsidP="00CF5AED">
      <w:pPr>
        <w:ind w:firstLine="567"/>
        <w:jc w:val="center"/>
        <w:rPr>
          <w:sz w:val="28"/>
          <w:szCs w:val="28"/>
        </w:rPr>
      </w:pPr>
    </w:p>
    <w:p w:rsidR="00CF5AED" w:rsidRPr="00C610F9" w:rsidRDefault="00CF5AED" w:rsidP="00CF5AED">
      <w:pPr>
        <w:jc w:val="center"/>
        <w:rPr>
          <w:b/>
          <w:sz w:val="28"/>
          <w:szCs w:val="28"/>
        </w:rPr>
      </w:pPr>
      <w:r w:rsidRPr="00C610F9">
        <w:rPr>
          <w:b/>
          <w:sz w:val="28"/>
          <w:szCs w:val="28"/>
        </w:rPr>
        <w:t>МУНИЦИПАЛЬНЫЙ ПРАВОВОЙ АКТ О ВНЕСЕНИИ ИЗМЕНЕНИЙ В УСТАВ МУНИЦИПАЛЬНОГО ОБ</w:t>
      </w:r>
      <w:r>
        <w:rPr>
          <w:b/>
          <w:sz w:val="28"/>
          <w:szCs w:val="28"/>
        </w:rPr>
        <w:t xml:space="preserve">РАЗОВАНИЯ ЗАВРАЖНОЕ </w:t>
      </w:r>
      <w:r w:rsidRPr="00C610F9">
        <w:rPr>
          <w:b/>
          <w:sz w:val="28"/>
          <w:szCs w:val="28"/>
        </w:rPr>
        <w:t xml:space="preserve">СЕЛЬСКОЕ </w:t>
      </w:r>
      <w:r>
        <w:rPr>
          <w:b/>
          <w:sz w:val="28"/>
          <w:szCs w:val="28"/>
        </w:rPr>
        <w:t xml:space="preserve">ПОСЕЛЕНИЕ КАДЫЙСКОГО </w:t>
      </w:r>
      <w:r w:rsidRPr="00C610F9">
        <w:rPr>
          <w:b/>
          <w:sz w:val="28"/>
          <w:szCs w:val="28"/>
        </w:rPr>
        <w:t xml:space="preserve">МУНИЦИПАЛЬНОГО РАЙОНА </w:t>
      </w:r>
    </w:p>
    <w:p w:rsidR="00CF5AED" w:rsidRPr="00C610F9" w:rsidRDefault="00CF5AED" w:rsidP="00CF5AED">
      <w:pPr>
        <w:jc w:val="center"/>
        <w:rPr>
          <w:b/>
          <w:sz w:val="28"/>
          <w:szCs w:val="28"/>
        </w:rPr>
      </w:pPr>
      <w:r w:rsidRPr="00C610F9">
        <w:rPr>
          <w:b/>
          <w:sz w:val="28"/>
          <w:szCs w:val="28"/>
        </w:rPr>
        <w:t>КОСТРОМСКОЙ ОБЛАСТИ</w:t>
      </w:r>
    </w:p>
    <w:p w:rsidR="00CF5AED" w:rsidRPr="00C610F9" w:rsidRDefault="00CF5AED" w:rsidP="00CF5AED">
      <w:pPr>
        <w:jc w:val="both"/>
        <w:rPr>
          <w:sz w:val="28"/>
          <w:szCs w:val="28"/>
        </w:rPr>
      </w:pPr>
    </w:p>
    <w:p w:rsidR="00CF5AED" w:rsidRPr="00C610F9" w:rsidRDefault="00CF5AED" w:rsidP="00CF5AED">
      <w:pPr>
        <w:jc w:val="both"/>
        <w:rPr>
          <w:b/>
          <w:sz w:val="28"/>
          <w:szCs w:val="28"/>
        </w:rPr>
      </w:pPr>
      <w:r w:rsidRPr="00C610F9">
        <w:rPr>
          <w:b/>
          <w:sz w:val="28"/>
          <w:szCs w:val="28"/>
        </w:rPr>
        <w:t>Статья 1</w:t>
      </w:r>
    </w:p>
    <w:p w:rsidR="00CF5AED" w:rsidRPr="00C610F9" w:rsidRDefault="00CF5AED" w:rsidP="00CF5AED">
      <w:pPr>
        <w:jc w:val="both"/>
        <w:rPr>
          <w:sz w:val="28"/>
          <w:szCs w:val="28"/>
        </w:rPr>
      </w:pPr>
    </w:p>
    <w:p w:rsidR="00CF5AED" w:rsidRPr="00C610F9" w:rsidRDefault="00CF5AED" w:rsidP="00CF5AED">
      <w:pPr>
        <w:jc w:val="both"/>
        <w:rPr>
          <w:sz w:val="28"/>
          <w:szCs w:val="28"/>
        </w:rPr>
      </w:pPr>
      <w:r w:rsidRPr="00C610F9">
        <w:rPr>
          <w:sz w:val="28"/>
          <w:szCs w:val="28"/>
        </w:rPr>
        <w:t>Внести в Устав муниципальног</w:t>
      </w:r>
      <w:r>
        <w:rPr>
          <w:sz w:val="28"/>
          <w:szCs w:val="28"/>
        </w:rPr>
        <w:t xml:space="preserve">о образования </w:t>
      </w:r>
      <w:proofErr w:type="spellStart"/>
      <w:r>
        <w:rPr>
          <w:sz w:val="28"/>
          <w:szCs w:val="28"/>
        </w:rPr>
        <w:t>Завражное</w:t>
      </w:r>
      <w:proofErr w:type="spellEnd"/>
      <w:r>
        <w:rPr>
          <w:sz w:val="28"/>
          <w:szCs w:val="28"/>
        </w:rPr>
        <w:t xml:space="preserve"> </w:t>
      </w:r>
      <w:r w:rsidRPr="00C610F9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кое поселение </w:t>
      </w:r>
      <w:proofErr w:type="spellStart"/>
      <w:r>
        <w:rPr>
          <w:sz w:val="28"/>
          <w:szCs w:val="28"/>
        </w:rPr>
        <w:t>Кадыйского</w:t>
      </w:r>
      <w:proofErr w:type="spellEnd"/>
      <w:r>
        <w:rPr>
          <w:sz w:val="28"/>
          <w:szCs w:val="28"/>
        </w:rPr>
        <w:t xml:space="preserve"> </w:t>
      </w:r>
      <w:r w:rsidRPr="00C610F9">
        <w:rPr>
          <w:sz w:val="28"/>
          <w:szCs w:val="28"/>
        </w:rPr>
        <w:t>муниципального района Костромской области, принятый решением Сов</w:t>
      </w:r>
      <w:r>
        <w:rPr>
          <w:sz w:val="28"/>
          <w:szCs w:val="28"/>
        </w:rPr>
        <w:t xml:space="preserve">ета депутатов </w:t>
      </w:r>
      <w:proofErr w:type="spellStart"/>
      <w:r>
        <w:rPr>
          <w:sz w:val="28"/>
          <w:szCs w:val="28"/>
        </w:rPr>
        <w:t>Завражного</w:t>
      </w:r>
      <w:proofErr w:type="spellEnd"/>
      <w:r w:rsidRPr="00C610F9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Кадыйского</w:t>
      </w:r>
      <w:proofErr w:type="spellEnd"/>
      <w:r w:rsidRPr="00C610F9">
        <w:rPr>
          <w:sz w:val="28"/>
          <w:szCs w:val="28"/>
        </w:rPr>
        <w:t xml:space="preserve"> муниципального района Костромской области </w:t>
      </w:r>
      <w:r w:rsidR="00900618">
        <w:rPr>
          <w:sz w:val="28"/>
          <w:szCs w:val="28"/>
        </w:rPr>
        <w:t xml:space="preserve">от  </w:t>
      </w:r>
      <w:r w:rsidR="00900618">
        <w:rPr>
          <w:color w:val="000000"/>
          <w:sz w:val="28"/>
          <w:szCs w:val="28"/>
        </w:rPr>
        <w:t>«10» июля 2018 года № 17 (в редакции муниципальных правовых актов от 08.11.2018 №30, от 29.03.2019 №45, от 15.11.2019 №63, от 22.09.2020 №95, от 26.02.2021 №110</w:t>
      </w:r>
      <w:r w:rsidR="00900618" w:rsidRPr="00266012">
        <w:rPr>
          <w:color w:val="000000"/>
          <w:sz w:val="28"/>
          <w:szCs w:val="28"/>
        </w:rPr>
        <w:t xml:space="preserve"> </w:t>
      </w:r>
      <w:r w:rsidR="00900618">
        <w:rPr>
          <w:color w:val="000000"/>
          <w:sz w:val="28"/>
          <w:szCs w:val="28"/>
        </w:rPr>
        <w:t>от 31.08.2021 №131, от 11.11.2021 №141, от 05.09.2022 №34, от 01.03.2023 №9) следующее изменение</w:t>
      </w:r>
      <w:r w:rsidRPr="00C610F9">
        <w:rPr>
          <w:sz w:val="28"/>
          <w:szCs w:val="28"/>
        </w:rPr>
        <w:t>:</w:t>
      </w:r>
    </w:p>
    <w:p w:rsidR="00CF5AED" w:rsidRPr="00C610F9" w:rsidRDefault="00CF5AED" w:rsidP="00CF5AED">
      <w:pPr>
        <w:jc w:val="both"/>
        <w:rPr>
          <w:sz w:val="28"/>
          <w:szCs w:val="28"/>
        </w:rPr>
      </w:pPr>
    </w:p>
    <w:p w:rsidR="00CF5AED" w:rsidRPr="002C234D" w:rsidRDefault="00C83169" w:rsidP="00C8316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5AED" w:rsidRPr="002C234D">
        <w:rPr>
          <w:sz w:val="28"/>
          <w:szCs w:val="28"/>
        </w:rPr>
        <w:t xml:space="preserve"> пункте 10 части 1 статьи 9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Федерации».</w:t>
      </w:r>
    </w:p>
    <w:p w:rsidR="00C83169" w:rsidRPr="00C83169" w:rsidRDefault="00C83169" w:rsidP="00C8316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169">
        <w:rPr>
          <w:sz w:val="28"/>
          <w:szCs w:val="28"/>
        </w:rPr>
        <w:t>В статье 2</w:t>
      </w:r>
      <w:r>
        <w:rPr>
          <w:sz w:val="28"/>
          <w:szCs w:val="28"/>
        </w:rPr>
        <w:t>5</w:t>
      </w:r>
      <w:r w:rsidRPr="00C83169">
        <w:rPr>
          <w:sz w:val="28"/>
          <w:szCs w:val="28"/>
        </w:rPr>
        <w:t>:</w:t>
      </w:r>
    </w:p>
    <w:p w:rsidR="00C83169" w:rsidRPr="00C83169" w:rsidRDefault="00C83169" w:rsidP="00C83169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83169">
        <w:rPr>
          <w:sz w:val="28"/>
          <w:szCs w:val="28"/>
        </w:rPr>
        <w:t>а) часть 2 изложить в следующей редакции:</w:t>
      </w:r>
    </w:p>
    <w:p w:rsidR="00C83169" w:rsidRPr="00C83169" w:rsidRDefault="00C83169" w:rsidP="00C83169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83169">
        <w:rPr>
          <w:sz w:val="28"/>
          <w:szCs w:val="28"/>
        </w:rPr>
        <w:t xml:space="preserve">«2. Староста сельского населенного пункта назначается Советом депутатов </w:t>
      </w:r>
      <w:proofErr w:type="spellStart"/>
      <w:r>
        <w:rPr>
          <w:sz w:val="28"/>
          <w:szCs w:val="28"/>
        </w:rPr>
        <w:t>Завражного</w:t>
      </w:r>
      <w:proofErr w:type="spellEnd"/>
      <w:r w:rsidRPr="00C8316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Кадыйского</w:t>
      </w:r>
      <w:proofErr w:type="spellEnd"/>
      <w:r w:rsidRPr="00C83169">
        <w:rPr>
          <w:sz w:val="28"/>
          <w:szCs w:val="28"/>
        </w:rPr>
        <w:t xml:space="preserve"> муниципального района Костромской области,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C83169" w:rsidRPr="00C83169" w:rsidRDefault="00C83169" w:rsidP="00C83169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83169">
        <w:rPr>
          <w:sz w:val="28"/>
          <w:szCs w:val="28"/>
        </w:rPr>
        <w:t>б) часть 3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C83169" w:rsidRDefault="00C83169" w:rsidP="00C83169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83169">
        <w:rPr>
          <w:sz w:val="28"/>
          <w:szCs w:val="28"/>
        </w:rPr>
        <w:t xml:space="preserve">в) пункт 1 части 4 после слов «муниципальную должность» дополнить словами «, за исключением муниципальной должности депутата </w:t>
      </w:r>
      <w:r w:rsidRPr="00C83169">
        <w:rPr>
          <w:sz w:val="28"/>
          <w:szCs w:val="28"/>
        </w:rPr>
        <w:lastRenderedPageBreak/>
        <w:t>представительного органа муниципального образования, осуществляющего свои полн</w:t>
      </w:r>
      <w:r>
        <w:rPr>
          <w:sz w:val="28"/>
          <w:szCs w:val="28"/>
        </w:rPr>
        <w:t>омочия на непостоянной основе,».</w:t>
      </w:r>
    </w:p>
    <w:p w:rsidR="002C234D" w:rsidRPr="002C234D" w:rsidRDefault="00C83169" w:rsidP="00C8316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234D" w:rsidRPr="002C234D">
        <w:rPr>
          <w:sz w:val="28"/>
          <w:szCs w:val="28"/>
        </w:rPr>
        <w:t>татью 3</w:t>
      </w:r>
      <w:r>
        <w:rPr>
          <w:sz w:val="28"/>
          <w:szCs w:val="28"/>
        </w:rPr>
        <w:t>3</w:t>
      </w:r>
      <w:r w:rsidR="002C234D" w:rsidRPr="002C234D">
        <w:rPr>
          <w:sz w:val="28"/>
          <w:szCs w:val="28"/>
        </w:rPr>
        <w:t xml:space="preserve"> дополнить частью 7.1 следующего содержания:</w:t>
      </w:r>
    </w:p>
    <w:p w:rsidR="00C83169" w:rsidRDefault="002C234D" w:rsidP="00C83169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C234D">
        <w:rPr>
          <w:sz w:val="28"/>
          <w:szCs w:val="28"/>
        </w:rPr>
        <w:t>«7.1. Депутат Совета депутато</w:t>
      </w:r>
      <w:r w:rsidR="00A5522E">
        <w:rPr>
          <w:sz w:val="28"/>
          <w:szCs w:val="28"/>
        </w:rPr>
        <w:t>в сельского поселения освобождае</w:t>
      </w:r>
      <w:r w:rsidRPr="002C234D">
        <w:rPr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</w:t>
      </w:r>
      <w:r w:rsidR="00C83169">
        <w:rPr>
          <w:sz w:val="28"/>
          <w:szCs w:val="28"/>
        </w:rPr>
        <w:t>«О противодействии коррупции».».</w:t>
      </w:r>
    </w:p>
    <w:p w:rsidR="00C83169" w:rsidRPr="00C83169" w:rsidRDefault="00C83169" w:rsidP="00C8316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169">
        <w:rPr>
          <w:sz w:val="28"/>
          <w:szCs w:val="28"/>
        </w:rPr>
        <w:t>Дополнить статью 34 частью 3.1 следующего содержания:</w:t>
      </w:r>
    </w:p>
    <w:p w:rsidR="00C83169" w:rsidRDefault="00C83169" w:rsidP="00C83169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83169">
        <w:rPr>
          <w:sz w:val="28"/>
          <w:szCs w:val="28"/>
        </w:rPr>
        <w:t>«3.1. Полномочия депутата Совета депутатов сельского поселения прекращаются досрочно решением Совета депутатов сельского поселения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:rsidR="002C234D" w:rsidRPr="00C83169" w:rsidRDefault="002C234D" w:rsidP="00C8316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169">
        <w:rPr>
          <w:sz w:val="28"/>
          <w:szCs w:val="28"/>
        </w:rPr>
        <w:t xml:space="preserve"> статью 36 дополнить частью 8 следующего содержания:</w:t>
      </w:r>
    </w:p>
    <w:p w:rsidR="002C234D" w:rsidRPr="002C234D" w:rsidRDefault="002C234D" w:rsidP="00C83169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C234D">
        <w:rPr>
          <w:sz w:val="28"/>
          <w:szCs w:val="28"/>
        </w:rPr>
        <w:t>«8.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«О противодействии коррупции».».</w:t>
      </w:r>
    </w:p>
    <w:p w:rsidR="00CF5AED" w:rsidRPr="00AC79C1" w:rsidRDefault="00CF5AED" w:rsidP="00CF5A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AED" w:rsidRPr="00C610F9" w:rsidRDefault="00CF5AED" w:rsidP="00CF5AED">
      <w:pPr>
        <w:jc w:val="both"/>
        <w:rPr>
          <w:b/>
          <w:sz w:val="28"/>
          <w:szCs w:val="28"/>
        </w:rPr>
      </w:pPr>
      <w:r w:rsidRPr="00C610F9">
        <w:rPr>
          <w:b/>
          <w:sz w:val="28"/>
          <w:szCs w:val="28"/>
        </w:rPr>
        <w:t xml:space="preserve">Статья 2 </w:t>
      </w:r>
    </w:p>
    <w:p w:rsidR="00CF5AED" w:rsidRPr="00C610F9" w:rsidRDefault="00CF5AED" w:rsidP="00CF5AED">
      <w:pPr>
        <w:jc w:val="both"/>
        <w:rPr>
          <w:sz w:val="28"/>
          <w:szCs w:val="28"/>
        </w:rPr>
      </w:pPr>
    </w:p>
    <w:p w:rsidR="00C83169" w:rsidRPr="00C83169" w:rsidRDefault="00C83169" w:rsidP="00C83169">
      <w:pPr>
        <w:jc w:val="both"/>
        <w:rPr>
          <w:sz w:val="28"/>
          <w:szCs w:val="28"/>
        </w:rPr>
      </w:pPr>
      <w:r w:rsidRPr="00C83169">
        <w:rPr>
          <w:sz w:val="28"/>
          <w:szCs w:val="28"/>
        </w:rPr>
        <w:t>Настоящий муниципальный правовой акт вступает в силу после его официального опубликования.</w:t>
      </w:r>
    </w:p>
    <w:p w:rsidR="00C83169" w:rsidRPr="00C83169" w:rsidRDefault="00C83169" w:rsidP="00C83169">
      <w:pPr>
        <w:jc w:val="both"/>
        <w:rPr>
          <w:sz w:val="28"/>
          <w:szCs w:val="28"/>
        </w:rPr>
      </w:pPr>
      <w:r w:rsidRPr="00C83169">
        <w:rPr>
          <w:sz w:val="28"/>
          <w:szCs w:val="28"/>
        </w:rPr>
        <w:t xml:space="preserve">Действие положения части 4 статьи 1 настоящего муниципального правового акта не распространяется на правоотношения, возникшие до 1 марта 2023 года.  </w:t>
      </w:r>
    </w:p>
    <w:p w:rsidR="00C83169" w:rsidRPr="00C83169" w:rsidRDefault="00C83169" w:rsidP="00C83169">
      <w:pPr>
        <w:jc w:val="both"/>
        <w:rPr>
          <w:sz w:val="28"/>
          <w:szCs w:val="28"/>
        </w:rPr>
      </w:pPr>
      <w:r w:rsidRPr="00C83169">
        <w:rPr>
          <w:sz w:val="28"/>
          <w:szCs w:val="28"/>
        </w:rPr>
        <w:t>Исчисление срока, предусмотренного частью 4 статьи 1 настоящего муниципального правового акта, начинается не ранее 1 марта 2023 года.</w:t>
      </w:r>
    </w:p>
    <w:p w:rsidR="00CF5AED" w:rsidRPr="00C610F9" w:rsidRDefault="00CF5AED" w:rsidP="00CF5AE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AED" w:rsidRPr="00C610F9" w:rsidRDefault="00CF5AED" w:rsidP="00CF5AE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AED" w:rsidRPr="00C610F9" w:rsidRDefault="00900618" w:rsidP="00CF5AE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Завражного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5AED" w:rsidRPr="00C610F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CF5AED" w:rsidRPr="00C610F9" w:rsidRDefault="00900618" w:rsidP="00CF5AED">
      <w:pPr>
        <w:pStyle w:val="ConsNonformat"/>
        <w:widowControl/>
        <w:tabs>
          <w:tab w:val="left" w:pos="142"/>
          <w:tab w:val="left" w:pos="7035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Кадыйского</w:t>
      </w:r>
      <w:proofErr w:type="spellEnd"/>
      <w:r w:rsidR="00CF5AED" w:rsidRPr="00C61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CF5AED" w:rsidRPr="00C610F9" w:rsidRDefault="00CF5AED" w:rsidP="00CF5AE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1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Костромской области                               </w:t>
      </w:r>
      <w:r w:rsidR="00A5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________________Панина И.А.</w:t>
      </w:r>
      <w:bookmarkStart w:id="0" w:name="_GoBack"/>
      <w:bookmarkEnd w:id="0"/>
    </w:p>
    <w:p w:rsidR="00CF5AED" w:rsidRPr="00C610F9" w:rsidRDefault="00CF5AED" w:rsidP="00CF5AED">
      <w:pPr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C610F9">
        <w:rPr>
          <w:i/>
          <w:sz w:val="28"/>
          <w:szCs w:val="28"/>
        </w:rPr>
        <w:t xml:space="preserve">          (</w:t>
      </w:r>
      <w:proofErr w:type="gramStart"/>
      <w:r w:rsidRPr="00C610F9">
        <w:rPr>
          <w:i/>
          <w:sz w:val="28"/>
          <w:szCs w:val="28"/>
        </w:rPr>
        <w:t xml:space="preserve">подпись)   </w:t>
      </w:r>
      <w:proofErr w:type="gramEnd"/>
      <w:r w:rsidRPr="00C610F9">
        <w:rPr>
          <w:i/>
          <w:sz w:val="28"/>
          <w:szCs w:val="28"/>
        </w:rPr>
        <w:t xml:space="preserve">                    ФИО</w:t>
      </w:r>
    </w:p>
    <w:p w:rsidR="00CF5AED" w:rsidRDefault="00CF5AED" w:rsidP="001A6773">
      <w:pPr>
        <w:jc w:val="both"/>
        <w:rPr>
          <w:rFonts w:ascii="Arial" w:hAnsi="Arial"/>
        </w:rPr>
      </w:pPr>
    </w:p>
    <w:sectPr w:rsidR="00CF5AED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B715A6"/>
    <w:multiLevelType w:val="hybridMultilevel"/>
    <w:tmpl w:val="F9722660"/>
    <w:lvl w:ilvl="0" w:tplc="1834D85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73"/>
    <w:rsid w:val="00012E7D"/>
    <w:rsid w:val="000B5EC5"/>
    <w:rsid w:val="00132E27"/>
    <w:rsid w:val="0013480E"/>
    <w:rsid w:val="00162968"/>
    <w:rsid w:val="001A6773"/>
    <w:rsid w:val="002328EB"/>
    <w:rsid w:val="002B014B"/>
    <w:rsid w:val="002C234D"/>
    <w:rsid w:val="002F7B9D"/>
    <w:rsid w:val="00337AE4"/>
    <w:rsid w:val="003F4376"/>
    <w:rsid w:val="0042362E"/>
    <w:rsid w:val="00444A53"/>
    <w:rsid w:val="00480CA7"/>
    <w:rsid w:val="0049118B"/>
    <w:rsid w:val="0052443B"/>
    <w:rsid w:val="00571D68"/>
    <w:rsid w:val="00601D0B"/>
    <w:rsid w:val="006139ED"/>
    <w:rsid w:val="00736D17"/>
    <w:rsid w:val="00802F6E"/>
    <w:rsid w:val="00885B86"/>
    <w:rsid w:val="00900618"/>
    <w:rsid w:val="00925A82"/>
    <w:rsid w:val="009921AF"/>
    <w:rsid w:val="009B634A"/>
    <w:rsid w:val="00A5522E"/>
    <w:rsid w:val="00AC7DEE"/>
    <w:rsid w:val="00AF22C9"/>
    <w:rsid w:val="00B05549"/>
    <w:rsid w:val="00B41998"/>
    <w:rsid w:val="00B54A1D"/>
    <w:rsid w:val="00B73A12"/>
    <w:rsid w:val="00BC3654"/>
    <w:rsid w:val="00C73895"/>
    <w:rsid w:val="00C83169"/>
    <w:rsid w:val="00CC512E"/>
    <w:rsid w:val="00CF5AED"/>
    <w:rsid w:val="00D23008"/>
    <w:rsid w:val="00D36C24"/>
    <w:rsid w:val="00D5680D"/>
    <w:rsid w:val="00D83F5E"/>
    <w:rsid w:val="00E664C7"/>
    <w:rsid w:val="00E67552"/>
    <w:rsid w:val="00EA73D7"/>
    <w:rsid w:val="00EC4F58"/>
    <w:rsid w:val="00F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9F57"/>
  <w15:docId w15:val="{31D8AFEB-38DF-4C98-8D5E-15FE47D2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49"/>
    <w:pPr>
      <w:jc w:val="left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4A53"/>
  </w:style>
  <w:style w:type="paragraph" w:customStyle="1" w:styleId="ConsNonformat">
    <w:name w:val="ConsNonformat"/>
    <w:rsid w:val="003F4376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3F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5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Денис</cp:lastModifiedBy>
  <cp:revision>4</cp:revision>
  <cp:lastPrinted>2023-10-02T09:32:00Z</cp:lastPrinted>
  <dcterms:created xsi:type="dcterms:W3CDTF">2023-09-19T13:50:00Z</dcterms:created>
  <dcterms:modified xsi:type="dcterms:W3CDTF">2023-10-02T09:33:00Z</dcterms:modified>
</cp:coreProperties>
</file>