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B4" w:rsidRPr="00267CDF" w:rsidRDefault="00D661B4" w:rsidP="00D661B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D661B4" w:rsidRPr="00267CDF" w:rsidRDefault="00D661B4" w:rsidP="00D661B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D661B4" w:rsidRPr="00267CDF" w:rsidRDefault="00D661B4" w:rsidP="00D661B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D661B4" w:rsidRPr="00267CDF" w:rsidRDefault="00D661B4" w:rsidP="00D661B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D661B4" w:rsidRPr="00267CDF" w:rsidRDefault="00D661B4" w:rsidP="00D661B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D661B4" w:rsidRPr="00267CDF" w:rsidRDefault="00D661B4" w:rsidP="00D661B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D661B4" w:rsidRPr="00267CDF" w:rsidRDefault="00D661B4" w:rsidP="00D661B4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 </w:t>
      </w:r>
    </w:p>
    <w:p w:rsidR="00D661B4" w:rsidRPr="00267CDF" w:rsidRDefault="00D661B4" w:rsidP="00D661B4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D661B4" w:rsidRPr="00267CDF" w:rsidRDefault="00D661B4" w:rsidP="00D661B4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267CDF">
        <w:rPr>
          <w:rFonts w:ascii="Arial" w:eastAsia="Times New Roman" w:hAnsi="Arial" w:cs="Arial"/>
          <w:sz w:val="26"/>
          <w:szCs w:val="26"/>
          <w:lang w:bidi="ar-SA"/>
        </w:rPr>
        <w:t>От</w:t>
      </w:r>
      <w:r w:rsidR="009A0495">
        <w:rPr>
          <w:rFonts w:ascii="Arial" w:eastAsia="Times New Roman" w:hAnsi="Arial" w:cs="Arial"/>
          <w:sz w:val="26"/>
          <w:szCs w:val="26"/>
          <w:lang w:bidi="ar-SA"/>
        </w:rPr>
        <w:t xml:space="preserve">  «</w:t>
      </w:r>
      <w:proofErr w:type="gramEnd"/>
      <w:r w:rsidR="009A0495">
        <w:rPr>
          <w:rFonts w:ascii="Arial" w:eastAsia="Times New Roman" w:hAnsi="Arial" w:cs="Arial"/>
          <w:sz w:val="26"/>
          <w:szCs w:val="26"/>
          <w:lang w:bidi="ar-SA"/>
        </w:rPr>
        <w:t>19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» июня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23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     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 w:rsidR="009A0495">
        <w:rPr>
          <w:rFonts w:ascii="Arial" w:eastAsia="Times New Roman" w:hAnsi="Arial" w:cs="Arial"/>
          <w:sz w:val="26"/>
          <w:szCs w:val="26"/>
          <w:lang w:bidi="ar-SA"/>
        </w:rPr>
        <w:t xml:space="preserve"> 23</w:t>
      </w:r>
      <w:bookmarkStart w:id="0" w:name="_GoBack"/>
      <w:bookmarkEnd w:id="0"/>
    </w:p>
    <w:p w:rsidR="00D661B4" w:rsidRPr="00267CDF" w:rsidRDefault="00D661B4" w:rsidP="00D661B4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D661B4" w:rsidRDefault="00D661B4" w:rsidP="00D661B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</w:t>
      </w:r>
    </w:p>
    <w:p w:rsidR="00D661B4" w:rsidRDefault="00D661B4" w:rsidP="00D661B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ЗАВРАЖНОГО СЕЛЬСКОГО ПОСЕЛЕНИЯ</w:t>
      </w:r>
    </w:p>
    <w:p w:rsidR="00D661B4" w:rsidRDefault="00D661B4" w:rsidP="00D661B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D661B4" w:rsidRDefault="00D661B4" w:rsidP="00D661B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</w:t>
      </w:r>
    </w:p>
    <w:p w:rsidR="00D661B4" w:rsidRPr="00267CDF" w:rsidRDefault="00D661B4" w:rsidP="00D661B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 2022 ГОД</w:t>
      </w:r>
      <w:r w:rsidRPr="00267CDF">
        <w:rPr>
          <w:rFonts w:ascii="Arial" w:hAnsi="Arial" w:cs="Arial"/>
        </w:rPr>
        <w:t>.</w:t>
      </w:r>
    </w:p>
    <w:p w:rsidR="00D661B4" w:rsidRPr="00267CDF" w:rsidRDefault="00D661B4" w:rsidP="00D661B4">
      <w:pPr>
        <w:pStyle w:val="Standard"/>
        <w:rPr>
          <w:rFonts w:ascii="Arial" w:hAnsi="Arial" w:cs="Arial"/>
        </w:rPr>
      </w:pPr>
    </w:p>
    <w:p w:rsidR="00D661B4" w:rsidRPr="00267CDF" w:rsidRDefault="00D661B4" w:rsidP="00D661B4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о</w:t>
      </w:r>
      <w:r w:rsidRPr="00267CDF">
        <w:rPr>
          <w:rFonts w:ascii="Arial" w:hAnsi="Arial" w:cs="Arial"/>
        </w:rPr>
        <w:t xml:space="preserve">б исполнении бюджета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 за</w:t>
      </w:r>
      <w:r>
        <w:rPr>
          <w:rFonts w:ascii="Arial" w:hAnsi="Arial" w:cs="Arial"/>
        </w:rPr>
        <w:t xml:space="preserve"> </w:t>
      </w:r>
      <w:r w:rsidRPr="00267CDF">
        <w:rPr>
          <w:rFonts w:ascii="Arial" w:hAnsi="Arial" w:cs="Arial"/>
        </w:rPr>
        <w:t>20</w:t>
      </w:r>
      <w:r>
        <w:rPr>
          <w:rFonts w:ascii="Arial" w:hAnsi="Arial" w:cs="Arial"/>
        </w:rPr>
        <w:t>22 год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D661B4" w:rsidRPr="00267CDF" w:rsidRDefault="00D661B4" w:rsidP="00D661B4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D661B4" w:rsidRPr="00632FB1" w:rsidRDefault="00D661B4" w:rsidP="00D661B4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</w:t>
      </w:r>
      <w:proofErr w:type="spellStart"/>
      <w:r w:rsidRPr="00632FB1">
        <w:rPr>
          <w:rFonts w:ascii="Arial" w:hAnsi="Arial" w:cs="Arial"/>
          <w:sz w:val="24"/>
          <w:szCs w:val="24"/>
        </w:rPr>
        <w:t>Завражного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за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по доходам в сумме </w:t>
      </w:r>
      <w:r>
        <w:rPr>
          <w:rFonts w:ascii="Arial" w:hAnsi="Arial" w:cs="Arial"/>
          <w:sz w:val="24"/>
          <w:szCs w:val="24"/>
        </w:rPr>
        <w:t>6195,8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6080,9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</w:t>
      </w:r>
      <w:r>
        <w:rPr>
          <w:rFonts w:ascii="Arial" w:hAnsi="Arial" w:cs="Arial"/>
          <w:sz w:val="24"/>
          <w:szCs w:val="24"/>
        </w:rPr>
        <w:t>доходов над расходами</w:t>
      </w:r>
      <w:r w:rsidRPr="00632FB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профицит</w:t>
      </w:r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114,9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D661B4" w:rsidRPr="00632FB1" w:rsidRDefault="00D661B4" w:rsidP="00D661B4">
      <w:pPr>
        <w:pStyle w:val="2"/>
        <w:ind w:left="720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D661B4" w:rsidRPr="00632FB1" w:rsidRDefault="00D661B4" w:rsidP="00D661B4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661B4" w:rsidRDefault="00D661B4" w:rsidP="00D661B4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>) расходов бюджета по ведомственной структуре расходов бюджета за 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</w:t>
      </w:r>
      <w:r>
        <w:rPr>
          <w:rFonts w:ascii="Arial" w:hAnsi="Arial" w:cs="Arial"/>
          <w:sz w:val="24"/>
          <w:szCs w:val="24"/>
        </w:rPr>
        <w:t>нию;</w:t>
      </w:r>
    </w:p>
    <w:p w:rsidR="00D661B4" w:rsidRDefault="00D661B4" w:rsidP="00D661B4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>) источников финансирования дефицита бюджета по кодам классификации источников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</w:t>
      </w:r>
      <w:r>
        <w:rPr>
          <w:rFonts w:ascii="Arial" w:hAnsi="Arial" w:cs="Arial"/>
          <w:sz w:val="24"/>
          <w:szCs w:val="24"/>
        </w:rPr>
        <w:t>.</w:t>
      </w:r>
    </w:p>
    <w:p w:rsidR="00D661B4" w:rsidRPr="00632FB1" w:rsidRDefault="00D661B4" w:rsidP="00D661B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D661B4" w:rsidRPr="00BB3CBD" w:rsidRDefault="00D661B4" w:rsidP="00D661B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 New Roman" w:hAnsi="Arial" w:cs="Arial"/>
          <w:lang w:bidi="ar-SA"/>
        </w:rPr>
        <w:t>3.  Настоящее решение вступает в силу со дня опубликования.</w:t>
      </w:r>
    </w:p>
    <w:p w:rsidR="00D661B4" w:rsidRPr="00267CDF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поселения:                                               </w:t>
      </w:r>
      <w:r>
        <w:rPr>
          <w:rFonts w:ascii="Arial" w:hAnsi="Arial" w:cs="Arial"/>
        </w:rPr>
        <w:t xml:space="preserve">              </w:t>
      </w:r>
      <w:proofErr w:type="spellStart"/>
      <w:r w:rsidRPr="00267CDF">
        <w:rPr>
          <w:rFonts w:ascii="Arial" w:hAnsi="Arial" w:cs="Arial"/>
        </w:rPr>
        <w:t>И.А.Панина</w:t>
      </w:r>
      <w:proofErr w:type="spellEnd"/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p w:rsidR="00D661B4" w:rsidRDefault="00D661B4" w:rsidP="00D661B4">
      <w:pPr>
        <w:pStyle w:val="Standard"/>
        <w:jc w:val="both"/>
        <w:rPr>
          <w:rFonts w:ascii="Arial" w:hAnsi="Arial" w:cs="Arial"/>
        </w:rPr>
      </w:pPr>
    </w:p>
    <w:tbl>
      <w:tblPr>
        <w:tblW w:w="13301" w:type="dxa"/>
        <w:tblLayout w:type="fixed"/>
        <w:tblLook w:val="04A0" w:firstRow="1" w:lastRow="0" w:firstColumn="1" w:lastColumn="0" w:noHBand="0" w:noVBand="1"/>
      </w:tblPr>
      <w:tblGrid>
        <w:gridCol w:w="108"/>
        <w:gridCol w:w="2093"/>
        <w:gridCol w:w="392"/>
        <w:gridCol w:w="492"/>
        <w:gridCol w:w="392"/>
        <w:gridCol w:w="392"/>
        <w:gridCol w:w="3327"/>
        <w:gridCol w:w="1417"/>
        <w:gridCol w:w="1418"/>
        <w:gridCol w:w="1876"/>
        <w:gridCol w:w="1158"/>
        <w:gridCol w:w="236"/>
      </w:tblGrid>
      <w:tr w:rsidR="00D661B4" w:rsidRPr="005A42F5" w:rsidTr="00D661B4">
        <w:trPr>
          <w:gridAfter w:val="2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F4237E" w:rsidRDefault="00D661B4" w:rsidP="006E3D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1B4" w:rsidRPr="00F4237E" w:rsidRDefault="00D661B4" w:rsidP="006E3D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472E07" w:rsidRDefault="00D661B4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</w:t>
            </w:r>
            <w:r w:rsidRPr="00472E07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D661B4" w:rsidRPr="005A42F5" w:rsidTr="00D661B4">
        <w:trPr>
          <w:gridAfter w:val="2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F4237E" w:rsidRDefault="00D661B4" w:rsidP="006E3D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1B4" w:rsidRPr="00F4237E" w:rsidRDefault="00D661B4" w:rsidP="006E3D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472E07" w:rsidRDefault="00D661B4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</w:t>
            </w:r>
            <w:r w:rsidRPr="00472E07">
              <w:rPr>
                <w:rFonts w:ascii="Arial" w:eastAsia="Times New Roman" w:hAnsi="Arial" w:cs="Arial"/>
                <w:lang w:eastAsia="ru-RU"/>
              </w:rPr>
              <w:t>к решению Совета депутатов</w:t>
            </w:r>
          </w:p>
        </w:tc>
      </w:tr>
      <w:tr w:rsidR="00D661B4" w:rsidRPr="005A42F5" w:rsidTr="00D661B4">
        <w:trPr>
          <w:gridAfter w:val="2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F4237E" w:rsidRDefault="00D661B4" w:rsidP="006E3D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1B4" w:rsidRPr="00F4237E" w:rsidRDefault="00D661B4" w:rsidP="006E3D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472E07" w:rsidRDefault="00D661B4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от</w:t>
            </w:r>
            <w:r w:rsidRPr="00472E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июня </w:t>
            </w:r>
            <w:r w:rsidRPr="00472E07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Pr="00472E07">
              <w:rPr>
                <w:rFonts w:ascii="Arial" w:eastAsia="Times New Roman" w:hAnsi="Arial" w:cs="Arial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lang w:eastAsia="ru-RU"/>
              </w:rPr>
              <w:t xml:space="preserve"> № </w:t>
            </w:r>
          </w:p>
        </w:tc>
      </w:tr>
      <w:tr w:rsidR="00D661B4" w:rsidRPr="005A42F5" w:rsidTr="00D661B4">
        <w:trPr>
          <w:gridBefore w:val="1"/>
          <w:wBefore w:w="108" w:type="dxa"/>
          <w:trHeight w:val="585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F4237E" w:rsidRDefault="00D661B4" w:rsidP="006E3D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1B4" w:rsidRPr="00F4237E" w:rsidRDefault="00D661B4" w:rsidP="006E3D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F4237E" w:rsidRDefault="00D661B4" w:rsidP="006E3D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F4237E" w:rsidRDefault="00D661B4" w:rsidP="006E3D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42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1B4" w:rsidRPr="00081776" w:rsidRDefault="00D661B4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61B4" w:rsidRPr="003531E6" w:rsidRDefault="00D661B4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B4" w:rsidRPr="00081776" w:rsidRDefault="00D661B4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br/>
              <w:t xml:space="preserve"> ЗА 20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22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61B4" w:rsidRPr="003531E6" w:rsidRDefault="00D661B4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4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1B4" w:rsidRPr="003531E6" w:rsidRDefault="00D661B4" w:rsidP="006E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3531E6" w:rsidRDefault="00D661B4" w:rsidP="006E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B4" w:rsidRPr="00D661B4" w:rsidRDefault="00D661B4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61B4" w:rsidRPr="003531E6" w:rsidRDefault="00D661B4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Плановое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000 000 00000 00 0000 000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6181493,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6195792,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51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ФЕДЕРАЛЬНОЕ КАЗНАЧЕЙСТВО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557733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558550,50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100 1 00 00000 00 0000 000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557733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558550,50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100 1 03 00000 00 0000 000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557733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558550,50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6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100 1 03 02000 01 0000 110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557733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558550,50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100 1 03 022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D661B4">
              <w:rPr>
                <w:rFonts w:ascii="Arial" w:eastAsia="Times New Roman" w:hAnsi="Arial" w:cs="Arial"/>
                <w:lang w:eastAsia="ru-RU"/>
              </w:rPr>
              <w:t>1 01 0000 110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61B4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279532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280005,29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100 1 03 02241 01 0000 110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61B4">
              <w:rPr>
                <w:rFonts w:ascii="Arial" w:eastAsia="Times New Roman" w:hAnsi="Arial" w:cs="Arial"/>
                <w:lang w:eastAsia="ru-RU"/>
              </w:rPr>
              <w:t>инжекторных</w:t>
            </w:r>
            <w:proofErr w:type="spellEnd"/>
            <w:r w:rsidRPr="00D661B4">
              <w:rPr>
                <w:rFonts w:ascii="Arial" w:eastAsia="Times New Roman" w:hAnsi="Arial" w:cs="Arial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</w:t>
            </w:r>
            <w:r w:rsidRPr="00D661B4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1512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1512,48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4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100 1 03 02251 01 0000 110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61B4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308813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309157,46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100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100 1 03 02261 01 0000 110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61B4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-32124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-32124,73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5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1112187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1125750,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69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182 1 00 00000 00 0000 000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1112187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1125750,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69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182 1 01 00000 00 0000 000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398431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399196,82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182 1 01 02000 01 0000 110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398431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399196,82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159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182 1 01 02010 01 0000 110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397850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398618,10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159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182 1 01 02020 01 0000 110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Calibri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182 1 01 02030 01 0000 110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Calibri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578,57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182 1 05 00000 00 0000 000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75230,93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182 1 05 01000 00 0000 110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75230,93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182 1 05 01011 01 0000 110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Calibri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75005,93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182 1 05 01021 01 0000 110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Calibri" w:hAnsi="Arial" w:cs="Arial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225,00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182 1 06 00000 00 0000 000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639076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651838,94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182 1 06 01000 00 0000 110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112744,15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182 1 06 01030 10 0000 110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103700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112744,15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535376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539094,79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15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182 1 06 06000 00 0000 110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182 1 06 06033 10 0000 110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176550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176556,69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4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182 1 06 06043 10 0000 110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358826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362538,10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D661B4">
              <w:rPr>
                <w:rFonts w:ascii="Arial" w:eastAsia="Calibri" w:hAnsi="Arial" w:cs="Arial"/>
                <w:bCs/>
                <w:color w:val="000000"/>
              </w:rPr>
              <w:t>182 109 00000 00 0000 000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D661B4">
              <w:rPr>
                <w:rFonts w:ascii="Arial" w:eastAsia="Calibri" w:hAnsi="Arial" w:cs="Arial"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-516,00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D661B4">
              <w:rPr>
                <w:rFonts w:ascii="Arial" w:eastAsia="Calibri" w:hAnsi="Arial" w:cs="Arial"/>
              </w:rPr>
              <w:t>182 109 04053 10 0000 110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D661B4">
              <w:rPr>
                <w:rFonts w:ascii="Arial" w:eastAsia="Calibri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-516,00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235080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234997,69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906 1 00 00000 00 0000 000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235080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234997,69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33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906 1 08 00000 00 0000 000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2400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140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906 1 08 04020 01 0000 110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D661B4">
              <w:rPr>
                <w:rFonts w:ascii="Arial" w:eastAsia="Times New Roman" w:hAnsi="Arial" w:cs="Arial"/>
                <w:lang w:eastAsia="ru-RU"/>
              </w:rPr>
              <w:t>дицами</w:t>
            </w:r>
            <w:proofErr w:type="spellEnd"/>
            <w:r w:rsidRPr="00D661B4">
              <w:rPr>
                <w:rFonts w:ascii="Arial" w:eastAsia="Times New Roman" w:hAnsi="Arial" w:cs="Arial"/>
                <w:lang w:eastAsia="ru-RU"/>
              </w:rPr>
              <w:t xml:space="preserve"> органов местного </w:t>
            </w:r>
            <w:proofErr w:type="spellStart"/>
            <w:r w:rsidRPr="00D661B4">
              <w:rPr>
                <w:rFonts w:ascii="Arial" w:eastAsia="Times New Roman" w:hAnsi="Arial" w:cs="Arial"/>
                <w:lang w:eastAsia="ru-RU"/>
              </w:rPr>
              <w:t>самоуправленря</w:t>
            </w:r>
            <w:proofErr w:type="spellEnd"/>
            <w:r w:rsidRPr="00D661B4">
              <w:rPr>
                <w:rFonts w:ascii="Arial" w:eastAsia="Times New Roman" w:hAnsi="Arial" w:cs="Arial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2400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9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906 1 11 00000 00 0000 000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170880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170841,65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1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83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906 1 11 05000 00 0000 120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D661B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170880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170841,65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8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906 1 11 05025 10 0000 120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Calibri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92260,18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906 1 11 05035 10 0000 120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78580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78581,47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83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906 1 13 00000 00 0000 000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Times New Roman CYR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61756,04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Calibri" w:hAnsi="Arial" w:cs="Arial"/>
                <w:bCs/>
              </w:rPr>
            </w:pPr>
            <w:r w:rsidRPr="00D661B4">
              <w:rPr>
                <w:rFonts w:ascii="Arial" w:eastAsia="Calibri" w:hAnsi="Arial" w:cs="Arial"/>
                <w:bCs/>
              </w:rPr>
              <w:t>906 1 13 02065 10 0000 130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pStyle w:val="a3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61756,04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6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906 2 00 00000 00 0000 000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4276493,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4276493,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906 2 02 00000 00 0000 000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4276493,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4276493,</w:t>
            </w:r>
          </w:p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906 2 02 10000 00 0000 150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706900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706900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906 2 02 15001 00 0000 150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330000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D661B4">
              <w:rPr>
                <w:rFonts w:ascii="Arial" w:eastAsia="Calibri" w:hAnsi="Arial" w:cs="Arial"/>
                <w:lang w:eastAsia="ru-RU"/>
              </w:rPr>
              <w:lastRenderedPageBreak/>
              <w:t>906 2 02 15001 10 0000 150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330000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5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D661B4">
              <w:rPr>
                <w:rFonts w:ascii="Arial" w:eastAsia="Calibri" w:hAnsi="Arial" w:cs="Arial"/>
                <w:lang w:eastAsia="ru-RU"/>
              </w:rPr>
              <w:t>906 2 02 16001 00 0000 150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376900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376900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D661B4">
              <w:rPr>
                <w:rFonts w:ascii="Arial" w:eastAsia="Calibri" w:hAnsi="Arial" w:cs="Arial"/>
                <w:lang w:eastAsia="ru-RU"/>
              </w:rPr>
              <w:t>906 2 02 16001 10 0000 150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376900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376900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84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906 2 02 20000 00 0000 150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1628293,</w:t>
            </w:r>
          </w:p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1628293,</w:t>
            </w:r>
          </w:p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906 2 02 20041 00 0000 150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1574293,</w:t>
            </w:r>
          </w:p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1574293,</w:t>
            </w:r>
          </w:p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906   2 02 20041 10 0000 150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1574293,</w:t>
            </w:r>
          </w:p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1574293,</w:t>
            </w:r>
          </w:p>
          <w:p w:rsidR="00D661B4" w:rsidRPr="00D661B4" w:rsidRDefault="00D661B4" w:rsidP="00D66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661B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906   2 02 29999 10 0000 150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pStyle w:val="a4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661B4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54000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54000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906   2 02 29999 10 0000 150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pStyle w:val="a4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661B4">
              <w:rPr>
                <w:rFonts w:ascii="Arial" w:hAnsi="Arial" w:cs="Arial"/>
                <w:color w:val="000000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54000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54000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9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906 2 02 30000 00 0000 150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108600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108600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9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906 2 02 30024 10 0000 150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1200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7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906 2 02 35118 10 0000 150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107400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107400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  <w:bCs/>
              </w:rPr>
              <w:lastRenderedPageBreak/>
              <w:t>906 2 02 40000 00 0000 150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2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D661B4">
              <w:rPr>
                <w:rFonts w:ascii="Arial" w:eastAsia="Calibri" w:hAnsi="Arial" w:cs="Arial"/>
                <w:bCs/>
              </w:rPr>
              <w:t>906 2 02 49999 00 0000 150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  <w:bCs/>
                <w:kern w:val="2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</w:tr>
      <w:tr w:rsidR="00D661B4" w:rsidRPr="005A42F5" w:rsidTr="00D661B4">
        <w:trPr>
          <w:gridBefore w:val="1"/>
          <w:gridAfter w:val="3"/>
          <w:wBefore w:w="108" w:type="dxa"/>
          <w:wAfter w:w="3270" w:type="dxa"/>
          <w:trHeight w:val="4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D661B4">
              <w:rPr>
                <w:rFonts w:ascii="Arial" w:eastAsia="Calibri" w:hAnsi="Arial" w:cs="Arial"/>
                <w:bCs/>
              </w:rPr>
              <w:t>906 2 02 49999 10 0000 150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B4" w:rsidRPr="00D661B4" w:rsidRDefault="00D661B4" w:rsidP="00D661B4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B4" w:rsidRPr="00D661B4" w:rsidRDefault="00D661B4" w:rsidP="00D661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</w:tr>
    </w:tbl>
    <w:p w:rsidR="00D661B4" w:rsidRDefault="00D661B4" w:rsidP="00D661B4">
      <w:pPr>
        <w:rPr>
          <w:rFonts w:eastAsia="Calibri" w:cs="Times New Roman"/>
        </w:rPr>
      </w:pPr>
    </w:p>
    <w:p w:rsidR="00D661B4" w:rsidRPr="00267CDF" w:rsidRDefault="00D661B4" w:rsidP="00D661B4">
      <w:pPr>
        <w:pStyle w:val="Standard"/>
        <w:jc w:val="both"/>
        <w:rPr>
          <w:rFonts w:ascii="Arial" w:hAnsi="Arial" w:cs="Arial"/>
        </w:rPr>
      </w:pPr>
    </w:p>
    <w:p w:rsidR="00DB518C" w:rsidRDefault="00DB518C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p w:rsidR="00D661B4" w:rsidRDefault="00D661B4"/>
    <w:tbl>
      <w:tblPr>
        <w:tblW w:w="11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8"/>
        <w:gridCol w:w="3937"/>
        <w:gridCol w:w="1276"/>
        <w:gridCol w:w="1559"/>
        <w:gridCol w:w="1843"/>
        <w:gridCol w:w="1166"/>
      </w:tblGrid>
      <w:tr w:rsidR="006E3DC6" w:rsidRPr="00763409" w:rsidTr="006E3DC6">
        <w:trPr>
          <w:gridBefore w:val="1"/>
          <w:wBefore w:w="1308" w:type="dxa"/>
          <w:trHeight w:val="9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lastRenderedPageBreak/>
              <w:t xml:space="preserve">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</w:t>
            </w:r>
            <w:r w:rsidRPr="00472E07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  <w:p w:rsid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к решению Совета депутатов</w:t>
            </w:r>
          </w:p>
          <w:p w:rsid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№          от       июня 2023г.</w:t>
            </w:r>
          </w:p>
          <w:p w:rsid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42D5E" w:rsidRDefault="006E3DC6" w:rsidP="00842D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lang w:eastAsia="ru-RU"/>
              </w:rPr>
              <w:t>РАС</w:t>
            </w:r>
            <w:r w:rsidR="00842D5E">
              <w:rPr>
                <w:rFonts w:ascii="Arial" w:eastAsia="Times New Roman" w:hAnsi="Arial" w:cs="Arial"/>
                <w:bCs/>
                <w:lang w:eastAsia="ru-RU"/>
              </w:rPr>
              <w:t xml:space="preserve">ХОДЫ ПО РАЗДЕЛАМ И ПОДРАЗДЕЛА М </w:t>
            </w:r>
          </w:p>
          <w:p w:rsidR="006E3DC6" w:rsidRDefault="006E3DC6" w:rsidP="00842D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lang w:eastAsia="ru-RU"/>
              </w:rPr>
              <w:t>КЛАССИФИКАЦИИ РАСХОДОВ БЮДЖЕТ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t xml:space="preserve"> ЗА 20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22ГОД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6E3DC6" w:rsidRPr="00472E07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E3DC6" w:rsidRPr="00763409" w:rsidTr="006E3DC6">
        <w:trPr>
          <w:gridAfter w:val="1"/>
          <w:wAfter w:w="1166" w:type="dxa"/>
          <w:trHeight w:val="69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C6" w:rsidRPr="00472E07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3DC6" w:rsidRPr="00763409" w:rsidRDefault="006E3DC6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3DC6" w:rsidRPr="00763409" w:rsidTr="006E3DC6">
        <w:trPr>
          <w:gridAfter w:val="1"/>
          <w:wAfter w:w="1166" w:type="dxa"/>
          <w:trHeight w:val="24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DC6" w:rsidRPr="00472E07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DC6" w:rsidRPr="00763409" w:rsidRDefault="006E3DC6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C6" w:rsidRPr="00763409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lang w:eastAsia="ru-RU"/>
              </w:rPr>
              <w:t>(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3DC6" w:rsidRPr="00763409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E3DC6" w:rsidRPr="00763409" w:rsidTr="006E3DC6">
        <w:trPr>
          <w:gridAfter w:val="1"/>
          <w:wAfter w:w="1166" w:type="dxa"/>
          <w:trHeight w:val="7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C6" w:rsidRPr="006E3DC6" w:rsidRDefault="006E3DC6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C6" w:rsidRPr="006E3DC6" w:rsidRDefault="006E3DC6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Раздел,           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DC6" w:rsidRPr="006E3DC6" w:rsidRDefault="006E3DC6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DC6" w:rsidRPr="006E3DC6" w:rsidRDefault="006E3DC6" w:rsidP="006E3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2931513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2786112,66</w:t>
            </w:r>
          </w:p>
        </w:tc>
      </w:tr>
      <w:tr w:rsidR="006E3DC6" w:rsidRPr="00763409" w:rsidTr="006E3DC6">
        <w:trPr>
          <w:gridAfter w:val="1"/>
          <w:wAfter w:w="1166" w:type="dxa"/>
          <w:trHeight w:val="48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769501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740579,43</w:t>
            </w:r>
          </w:p>
        </w:tc>
      </w:tr>
      <w:tr w:rsidR="006E3DC6" w:rsidRPr="00763409" w:rsidTr="006E3DC6">
        <w:trPr>
          <w:gridAfter w:val="1"/>
          <w:wAfter w:w="1166" w:type="dxa"/>
          <w:trHeight w:val="72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807283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741315,59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1354729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1304217,64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107400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107400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107400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107400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2191200,63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2191199,45</w:t>
            </w:r>
          </w:p>
        </w:tc>
      </w:tr>
      <w:tr w:rsidR="006E3DC6" w:rsidRPr="007B7978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108000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108000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2083200,63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2083199,45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949201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948605,98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53706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53705,29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895495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894900,69</w:t>
            </w:r>
          </w:p>
        </w:tc>
      </w:tr>
      <w:tr w:rsidR="006E3DC6" w:rsidRPr="007E2EAB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47611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47611</w:t>
            </w:r>
          </w:p>
        </w:tc>
      </w:tr>
      <w:tr w:rsidR="006E3DC6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47611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47611</w:t>
            </w:r>
          </w:p>
        </w:tc>
      </w:tr>
      <w:tr w:rsidR="006E3DC6" w:rsidRPr="00763409" w:rsidTr="006E3DC6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C6" w:rsidRPr="006E3DC6" w:rsidRDefault="006E3DC6" w:rsidP="006E3DC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6226925,63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3DC6" w:rsidRPr="006E3DC6" w:rsidRDefault="006E3DC6" w:rsidP="006E3D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6080929,09</w:t>
            </w:r>
          </w:p>
        </w:tc>
      </w:tr>
    </w:tbl>
    <w:p w:rsidR="00D661B4" w:rsidRDefault="00D661B4"/>
    <w:p w:rsidR="006E3DC6" w:rsidRDefault="006E3DC6"/>
    <w:p w:rsidR="006E3DC6" w:rsidRDefault="006E3DC6"/>
    <w:p w:rsidR="006E3DC6" w:rsidRDefault="006E3DC6"/>
    <w:p w:rsidR="006E3DC6" w:rsidRDefault="006E3DC6"/>
    <w:p w:rsidR="006E3DC6" w:rsidRDefault="006E3DC6"/>
    <w:p w:rsidR="006E3DC6" w:rsidRDefault="006E3DC6"/>
    <w:p w:rsidR="006E3DC6" w:rsidRPr="006E3DC6" w:rsidRDefault="006E3DC6" w:rsidP="006E3DC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3DC6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E3DC6" w:rsidRPr="006E3DC6" w:rsidRDefault="006E3DC6" w:rsidP="006E3DC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3DC6">
        <w:rPr>
          <w:rFonts w:ascii="Arial" w:hAnsi="Arial" w:cs="Arial"/>
          <w:color w:val="000000"/>
          <w:sz w:val="24"/>
          <w:szCs w:val="24"/>
        </w:rPr>
        <w:t>к решению Совета депутатов</w:t>
      </w:r>
    </w:p>
    <w:p w:rsidR="006E3DC6" w:rsidRDefault="006E3DC6" w:rsidP="006E3DC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3DC6">
        <w:rPr>
          <w:rFonts w:ascii="Arial" w:hAnsi="Arial" w:cs="Arial"/>
          <w:sz w:val="24"/>
          <w:szCs w:val="24"/>
        </w:rPr>
        <w:t>от   июня 2023 года №</w:t>
      </w:r>
    </w:p>
    <w:p w:rsidR="006E3DC6" w:rsidRPr="006E3DC6" w:rsidRDefault="006E3DC6" w:rsidP="006E3DC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3DC6" w:rsidRPr="001D5DA3" w:rsidRDefault="006E3DC6" w:rsidP="006E3DC6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 xml:space="preserve">ВЕДОМСТВЕННАЯ СТРУКТУРА РАСХОДОВ БЮДЖЕТА ЗАВРАЖНОГОСЕЛЬСКОГО ПОСЕЛЕНИЯ КАДЫЙСКОГО МУНИЦИПАЛЬНОГО РАЙОНА КОСТРОМСКОЙ ОБЛАСТИ </w:t>
      </w:r>
      <w:r>
        <w:rPr>
          <w:rFonts w:ascii="Arial" w:hAnsi="Arial"/>
        </w:rPr>
        <w:t>З</w:t>
      </w:r>
      <w:r w:rsidRPr="001D5DA3">
        <w:rPr>
          <w:rFonts w:ascii="Arial" w:hAnsi="Arial"/>
        </w:rPr>
        <w:t>А 2022 ГОД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567"/>
        <w:gridCol w:w="567"/>
        <w:gridCol w:w="1134"/>
        <w:gridCol w:w="709"/>
        <w:gridCol w:w="1417"/>
        <w:gridCol w:w="1418"/>
      </w:tblGrid>
      <w:tr w:rsidR="006E3DC6" w:rsidRPr="001D5DA3" w:rsidTr="00842D5E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 год</w:t>
            </w:r>
          </w:p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</w:rPr>
              <w:t>По плану (руб.)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Фактически исполнено</w:t>
            </w:r>
          </w:p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</w:rPr>
              <w:t>(руб.)</w:t>
            </w:r>
          </w:p>
        </w:tc>
      </w:tr>
      <w:tr w:rsidR="006E3DC6" w:rsidRPr="001D5DA3" w:rsidTr="00842D5E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под</w:t>
            </w:r>
          </w:p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раз</w:t>
            </w:r>
          </w:p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вид рас</w:t>
            </w:r>
          </w:p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3DC6" w:rsidRPr="001D5DA3" w:rsidTr="00842D5E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</w:t>
            </w:r>
          </w:p>
        </w:tc>
      </w:tr>
      <w:tr w:rsidR="006E3DC6" w:rsidRPr="001D5DA3" w:rsidTr="00842D5E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842D5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842D5E">
              <w:rPr>
                <w:rFonts w:ascii="Arial" w:hAnsi="Arial" w:cs="Arial"/>
              </w:rPr>
              <w:t>Завражного</w:t>
            </w:r>
            <w:r w:rsidRPr="00842D5E">
              <w:rPr>
                <w:rFonts w:ascii="Arial" w:hAnsi="Arial" w:cs="Arial"/>
                <w:bCs/>
              </w:rPr>
              <w:t>сельского</w:t>
            </w:r>
            <w:proofErr w:type="spellEnd"/>
            <w:r w:rsidRPr="00842D5E">
              <w:rPr>
                <w:rFonts w:ascii="Arial" w:hAnsi="Arial" w:cs="Arial"/>
                <w:bCs/>
              </w:rPr>
              <w:t xml:space="preserve"> поселения </w:t>
            </w:r>
            <w:proofErr w:type="spellStart"/>
            <w:r w:rsidRPr="00842D5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842D5E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842D5E">
              <w:rPr>
                <w:rFonts w:ascii="Arial" w:hAnsi="Arial" w:cs="Arial"/>
                <w:bCs/>
              </w:rPr>
              <w:t>906</w:t>
            </w:r>
          </w:p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3DC6" w:rsidRPr="00842D5E" w:rsidRDefault="006E3DC6" w:rsidP="006E3DC6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3DC6" w:rsidRPr="00842D5E" w:rsidRDefault="006E3DC6" w:rsidP="006E3DC6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3DC6" w:rsidRPr="00842D5E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842D5E">
              <w:rPr>
                <w:rFonts w:ascii="Arial" w:hAnsi="Arial" w:cs="Arial"/>
                <w:bCs/>
              </w:rPr>
              <w:t>6226925,63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3DC6" w:rsidRPr="00842D5E" w:rsidRDefault="006E3DC6" w:rsidP="00842D5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D5E">
              <w:rPr>
                <w:rFonts w:ascii="Arial" w:hAnsi="Arial" w:cs="Arial"/>
                <w:sz w:val="24"/>
                <w:szCs w:val="24"/>
              </w:rPr>
              <w:t>6080929,</w:t>
            </w:r>
          </w:p>
          <w:p w:rsidR="006E3DC6" w:rsidRPr="00842D5E" w:rsidRDefault="006E3DC6" w:rsidP="00842D5E">
            <w:pPr>
              <w:pStyle w:val="a3"/>
              <w:jc w:val="both"/>
            </w:pPr>
            <w:r w:rsidRPr="00842D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6E3DC6" w:rsidRPr="001D5DA3" w:rsidTr="00842D5E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2931513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2786112,66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769501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740579,43</w:t>
            </w:r>
          </w:p>
        </w:tc>
      </w:tr>
      <w:tr w:rsidR="006E3DC6" w:rsidRPr="001D5DA3" w:rsidTr="00842D5E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6E3DC6">
              <w:rPr>
                <w:rFonts w:ascii="Arial" w:hAnsi="Arial" w:cs="Arial"/>
              </w:rPr>
              <w:t>Завражного</w:t>
            </w:r>
            <w:proofErr w:type="spellEnd"/>
            <w:r w:rsidRPr="006E3DC6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6E3DC6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6E3DC6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769501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740579,43</w:t>
            </w:r>
          </w:p>
        </w:tc>
      </w:tr>
      <w:tr w:rsidR="006E3DC6" w:rsidRPr="001D5DA3" w:rsidTr="00842D5E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 xml:space="preserve">Расходы на выплаты по оплате труда работников органов местного </w:t>
            </w:r>
            <w:r w:rsidRPr="006E3DC6">
              <w:rPr>
                <w:rFonts w:ascii="Arial" w:hAnsi="Arial" w:cs="Arial"/>
                <w:bCs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592293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588860</w:t>
            </w:r>
          </w:p>
        </w:tc>
      </w:tr>
      <w:tr w:rsidR="006E3DC6" w:rsidRPr="001D5DA3" w:rsidTr="00842D5E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592293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588860</w:t>
            </w:r>
          </w:p>
        </w:tc>
      </w:tr>
      <w:tr w:rsidR="006E3DC6" w:rsidRPr="001D5DA3" w:rsidTr="00842D5E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592293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588860</w:t>
            </w:r>
          </w:p>
        </w:tc>
      </w:tr>
      <w:tr w:rsidR="006E3DC6" w:rsidRPr="001D5DA3" w:rsidTr="00842D5E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177208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151719,43</w:t>
            </w:r>
          </w:p>
        </w:tc>
      </w:tr>
      <w:tr w:rsidR="006E3DC6" w:rsidRPr="001D5DA3" w:rsidTr="00842D5E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177208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151719,43</w:t>
            </w:r>
          </w:p>
        </w:tc>
      </w:tr>
      <w:tr w:rsidR="006E3DC6" w:rsidRPr="001D5DA3" w:rsidTr="00842D5E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177208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151719,43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snapToGrid w:val="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E3DC6">
              <w:rPr>
                <w:rFonts w:ascii="Arial" w:hAnsi="Arial" w:cs="Arial"/>
                <w:snapToGrid w:val="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807283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741315,59</w:t>
            </w:r>
          </w:p>
        </w:tc>
      </w:tr>
      <w:tr w:rsidR="006E3DC6" w:rsidRPr="001D5DA3" w:rsidTr="00842D5E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807283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741315,59</w:t>
            </w:r>
          </w:p>
        </w:tc>
      </w:tr>
      <w:tr w:rsidR="006E3DC6" w:rsidRPr="001D5DA3" w:rsidTr="00842D5E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620433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607472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620433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607472</w:t>
            </w:r>
          </w:p>
        </w:tc>
      </w:tr>
      <w:tr w:rsidR="006E3DC6" w:rsidRPr="001D5DA3" w:rsidTr="00842D5E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620433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607472</w:t>
            </w:r>
          </w:p>
        </w:tc>
      </w:tr>
      <w:tr w:rsidR="006E3DC6" w:rsidRPr="001D5DA3" w:rsidTr="00842D5E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185650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132643,59</w:t>
            </w:r>
          </w:p>
        </w:tc>
      </w:tr>
      <w:tr w:rsidR="006E3DC6" w:rsidRPr="001D5DA3" w:rsidTr="00842D5E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E3DC6">
              <w:rPr>
                <w:rFonts w:ascii="Arial" w:eastAsia="Times New Roman" w:hAnsi="Arial" w:cs="Arial"/>
                <w:lang w:eastAsia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185650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132643,59</w:t>
            </w:r>
          </w:p>
        </w:tc>
      </w:tr>
      <w:tr w:rsidR="006E3DC6" w:rsidRPr="001D5DA3" w:rsidTr="00842D5E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185650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132643,59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1200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1200</w:t>
            </w:r>
          </w:p>
        </w:tc>
      </w:tr>
      <w:tr w:rsidR="006E3DC6" w:rsidRPr="001D5DA3" w:rsidTr="00842D5E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1200</w:t>
            </w:r>
          </w:p>
        </w:tc>
      </w:tr>
      <w:tr w:rsidR="006E3DC6" w:rsidRPr="001D5DA3" w:rsidTr="00842D5E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1354729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1304217,64</w:t>
            </w:r>
          </w:p>
        </w:tc>
      </w:tr>
      <w:tr w:rsidR="006E3DC6" w:rsidRPr="001D5DA3" w:rsidTr="00842D5E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1354729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1304217,64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6E3DC6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1138922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1135041,27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E3DC6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546472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546472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546472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546472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583550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579768,04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583550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579768,04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8801,23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8801,23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215807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169176,37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E3DC6">
              <w:rPr>
                <w:rFonts w:ascii="Arial" w:eastAsia="Times New Roman" w:hAnsi="Arial" w:cs="Arial"/>
                <w:lang w:eastAsia="ar-SA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162581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115950,45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162581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115950,45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53225,92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53225,92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</w:tr>
      <w:tr w:rsidR="006E3DC6" w:rsidRPr="001D5DA3" w:rsidTr="00842D5E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</w:tr>
      <w:tr w:rsidR="006E3DC6" w:rsidRPr="001D5DA3" w:rsidTr="00842D5E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</w:tr>
      <w:tr w:rsidR="006E3DC6" w:rsidRPr="001D5DA3" w:rsidTr="00842D5E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86830,38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86830,38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86830,38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86830,38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20569,62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20569,62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6E3DC6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99000 </w:t>
            </w:r>
            <w:r w:rsidRPr="006E3DC6">
              <w:rPr>
                <w:rFonts w:ascii="Arial" w:hAnsi="Arial" w:cs="Arial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20569,62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20569,62</w:t>
            </w:r>
          </w:p>
        </w:tc>
      </w:tr>
      <w:tr w:rsidR="006E3DC6" w:rsidRPr="001D5DA3" w:rsidTr="00842D5E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2191200,63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2191199,45</w:t>
            </w:r>
          </w:p>
        </w:tc>
      </w:tr>
      <w:tr w:rsidR="006E3DC6" w:rsidRPr="001D5DA3" w:rsidTr="00842D5E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6E3DC6" w:rsidRPr="001D5DA3" w:rsidTr="00842D5E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6E3DC6" w:rsidRPr="001D5DA3" w:rsidTr="00842D5E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</w:rPr>
              <w:t>99000</w:t>
            </w:r>
            <w:r w:rsidRPr="006E3DC6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6E3DC6" w:rsidRPr="001D5DA3" w:rsidTr="00842D5E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</w:rPr>
              <w:t>99000</w:t>
            </w:r>
            <w:r w:rsidRPr="006E3DC6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6E3DC6" w:rsidRPr="001D5DA3" w:rsidTr="00842D5E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</w:rPr>
              <w:t>99000</w:t>
            </w:r>
            <w:r w:rsidRPr="006E3DC6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6E3DC6" w:rsidRPr="001D5DA3" w:rsidTr="00842D5E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2083200,63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2083199,45</w:t>
            </w:r>
          </w:p>
        </w:tc>
      </w:tr>
      <w:tr w:rsidR="006E3DC6" w:rsidRPr="001D5DA3" w:rsidTr="00842D5E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2083200,63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2083199,45</w:t>
            </w:r>
          </w:p>
        </w:tc>
      </w:tr>
      <w:tr w:rsidR="006E3DC6" w:rsidRPr="001D5DA3" w:rsidTr="00842D5E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476031,65</w:t>
            </w:r>
          </w:p>
        </w:tc>
      </w:tr>
      <w:tr w:rsidR="006E3DC6" w:rsidRPr="001D5DA3" w:rsidTr="00842D5E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476031,65</w:t>
            </w:r>
          </w:p>
        </w:tc>
      </w:tr>
      <w:tr w:rsidR="006E3DC6" w:rsidRPr="001D5DA3" w:rsidTr="00842D5E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6E3DC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476031,65</w:t>
            </w:r>
          </w:p>
        </w:tc>
      </w:tr>
      <w:tr w:rsidR="006E3DC6" w:rsidRPr="001D5DA3" w:rsidTr="00842D5E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lastRenderedPageBreak/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</w:rPr>
              <w:t xml:space="preserve">99000 </w:t>
            </w:r>
            <w:r w:rsidRPr="006E3DC6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1607167,8</w:t>
            </w:r>
          </w:p>
        </w:tc>
      </w:tr>
      <w:tr w:rsidR="006E3DC6" w:rsidRPr="001D5DA3" w:rsidTr="00842D5E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99000 </w:t>
            </w:r>
            <w:r w:rsidRPr="006E3DC6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1607167,8</w:t>
            </w:r>
          </w:p>
        </w:tc>
      </w:tr>
      <w:tr w:rsidR="006E3DC6" w:rsidRPr="001D5DA3" w:rsidTr="00842D5E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99000 </w:t>
            </w:r>
            <w:r w:rsidRPr="006E3DC6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1607167,8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949201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948605,98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894900,69</w:t>
            </w:r>
          </w:p>
        </w:tc>
      </w:tr>
      <w:tr w:rsidR="006E3DC6" w:rsidRPr="001D5DA3" w:rsidTr="00842D5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 xml:space="preserve">99000 </w:t>
            </w:r>
            <w:r w:rsidRPr="006E3DC6">
              <w:rPr>
                <w:rFonts w:ascii="Arial" w:eastAsia="Times New Roman" w:hAnsi="Arial" w:cs="Arial"/>
                <w:lang w:eastAsia="ar-SA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894900,69</w:t>
            </w:r>
          </w:p>
        </w:tc>
      </w:tr>
      <w:tr w:rsidR="006E3DC6" w:rsidRPr="001D5DA3" w:rsidTr="00842D5E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141008,88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141008,88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141008,88</w:t>
            </w:r>
          </w:p>
        </w:tc>
      </w:tr>
      <w:tr w:rsidR="006E3DC6" w:rsidRPr="001D5DA3" w:rsidTr="00842D5E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753891,81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753891,81</w:t>
            </w:r>
          </w:p>
        </w:tc>
      </w:tr>
      <w:tr w:rsidR="006E3DC6" w:rsidRPr="001D5DA3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753891,81</w:t>
            </w:r>
          </w:p>
        </w:tc>
      </w:tr>
      <w:tr w:rsidR="006E3DC6" w:rsidRPr="00842D5E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2D5E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</w:tr>
      <w:tr w:rsidR="006E3DC6" w:rsidRPr="00842D5E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2D5E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</w:tr>
      <w:tr w:rsidR="006E3DC6" w:rsidRPr="00842D5E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2D5E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99000</w:t>
            </w:r>
          </w:p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</w:tr>
      <w:tr w:rsidR="006E3DC6" w:rsidRPr="00842D5E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2D5E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99000</w:t>
            </w:r>
          </w:p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</w:tr>
      <w:tr w:rsidR="006E3DC6" w:rsidRPr="00842D5E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2D5E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99000</w:t>
            </w:r>
          </w:p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</w:tr>
      <w:tr w:rsidR="006E3DC6" w:rsidRPr="00842D5E" w:rsidTr="00842D5E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E3DC6" w:rsidRPr="006E3DC6" w:rsidRDefault="006E3DC6" w:rsidP="006E3DC6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6E3DC6" w:rsidRDefault="006E3DC6" w:rsidP="006E3DC6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2D5E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99000</w:t>
            </w:r>
          </w:p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2D5E">
              <w:rPr>
                <w:rFonts w:ascii="Arial" w:hAnsi="Arial" w:cs="Arial"/>
                <w:sz w:val="24"/>
                <w:szCs w:val="24"/>
                <w:lang w:eastAsia="ar-SA"/>
              </w:rPr>
              <w:t>47611</w:t>
            </w:r>
          </w:p>
        </w:tc>
      </w:tr>
      <w:tr w:rsidR="006E3DC6" w:rsidRPr="001D5DA3" w:rsidTr="00842D5E">
        <w:trPr>
          <w:trHeight w:val="70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3DC6" w:rsidRPr="00842D5E" w:rsidRDefault="006E3DC6" w:rsidP="00842D5E">
            <w:pPr>
              <w:rPr>
                <w:rFonts w:ascii="Arial" w:hAnsi="Arial" w:cs="Arial"/>
                <w:bCs/>
              </w:rPr>
            </w:pPr>
            <w:r w:rsidRPr="00842D5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2D5E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42D5E">
              <w:rPr>
                <w:rFonts w:ascii="Arial" w:hAnsi="Arial" w:cs="Arial"/>
                <w:sz w:val="24"/>
                <w:szCs w:val="24"/>
              </w:rPr>
              <w:t>6226925,</w:t>
            </w:r>
          </w:p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42D5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42D5E">
              <w:rPr>
                <w:rFonts w:ascii="Arial" w:hAnsi="Arial" w:cs="Arial"/>
                <w:sz w:val="24"/>
                <w:szCs w:val="24"/>
              </w:rPr>
              <w:t>6080929,</w:t>
            </w:r>
          </w:p>
          <w:p w:rsidR="006E3DC6" w:rsidRPr="00842D5E" w:rsidRDefault="006E3DC6" w:rsidP="00842D5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42D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</w:tbl>
    <w:p w:rsidR="006E3DC6" w:rsidRDefault="006E3DC6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p w:rsidR="00842D5E" w:rsidRDefault="00842D5E"/>
    <w:tbl>
      <w:tblPr>
        <w:tblW w:w="11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1666"/>
        <w:gridCol w:w="1162"/>
        <w:gridCol w:w="680"/>
        <w:gridCol w:w="2131"/>
        <w:gridCol w:w="1696"/>
        <w:gridCol w:w="567"/>
        <w:gridCol w:w="1167"/>
        <w:gridCol w:w="256"/>
        <w:gridCol w:w="98"/>
        <w:gridCol w:w="236"/>
        <w:gridCol w:w="833"/>
      </w:tblGrid>
      <w:tr w:rsidR="00842D5E" w:rsidRPr="003B5ACD" w:rsidTr="00842D5E">
        <w:trPr>
          <w:gridBefore w:val="1"/>
          <w:wBefore w:w="598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074391" w:rsidRDefault="00842D5E" w:rsidP="00FF3A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074391">
              <w:rPr>
                <w:rFonts w:ascii="Arial" w:eastAsia="Times New Roman" w:hAnsi="Arial" w:cs="Arial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D5E" w:rsidRPr="005778EB" w:rsidRDefault="00842D5E" w:rsidP="00FF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D5E" w:rsidRPr="003B5ACD" w:rsidTr="00842D5E">
        <w:trPr>
          <w:gridBefore w:val="1"/>
          <w:wBefore w:w="598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074391" w:rsidRDefault="00842D5E" w:rsidP="00FF3A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74391">
              <w:rPr>
                <w:rFonts w:ascii="Arial" w:eastAsia="Times New Roman" w:hAnsi="Arial" w:cs="Arial"/>
                <w:lang w:eastAsia="ru-RU"/>
              </w:rPr>
              <w:t>к решению Совета депутатов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D5E" w:rsidRPr="005778EB" w:rsidRDefault="00842D5E" w:rsidP="00FF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D5E" w:rsidRPr="003B5ACD" w:rsidTr="00842D5E">
        <w:trPr>
          <w:gridBefore w:val="1"/>
          <w:wBefore w:w="598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074391" w:rsidRDefault="00842D5E" w:rsidP="00FF3A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74391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074391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lang w:eastAsia="ru-RU"/>
              </w:rPr>
              <w:t xml:space="preserve">  июня </w:t>
            </w:r>
            <w:r w:rsidRPr="00074391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Pr="00074391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D5E" w:rsidRPr="005778EB" w:rsidRDefault="00842D5E" w:rsidP="00FF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D5E" w:rsidRPr="003B5ACD" w:rsidTr="00842D5E">
        <w:trPr>
          <w:gridAfter w:val="1"/>
          <w:wAfter w:w="833" w:type="dxa"/>
          <w:trHeight w:val="6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D5E" w:rsidRPr="003B5ACD" w:rsidTr="00842D5E">
        <w:trPr>
          <w:gridAfter w:val="3"/>
          <w:wAfter w:w="1167" w:type="dxa"/>
          <w:trHeight w:val="1950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5E" w:rsidRPr="00842D5E" w:rsidRDefault="00842D5E" w:rsidP="00FF3AF3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  <w:lang w:bidi="ar-SA"/>
              </w:rPr>
              <w:t xml:space="preserve">ИСТОЧНИКИ ФИНАНСИРОВАНИЯ ДЕФИЦИТА  БЮДЖЕТА ПО КОДАМ КЛАССИФИКАЦИИ  ИСТОЧНИКОВ ФИНАНСИРОВАНИЯ ДЕФИЦИТА </w:t>
            </w:r>
            <w:r w:rsidRPr="00842D5E">
              <w:rPr>
                <w:rFonts w:ascii="Arial" w:eastAsia="Times New Roman" w:hAnsi="Arial" w:cs="Arial"/>
                <w:bCs/>
              </w:rPr>
              <w:t>БЮДЖЕТА ЗА 2022 ГОД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D5E" w:rsidRPr="005778EB" w:rsidRDefault="00842D5E" w:rsidP="00FF3AF3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842D5E" w:rsidRPr="003B5ACD" w:rsidTr="00842D5E">
        <w:trPr>
          <w:gridAfter w:val="3"/>
          <w:wAfter w:w="1167" w:type="dxa"/>
          <w:trHeight w:val="8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D5E" w:rsidRPr="003B5ACD" w:rsidTr="00842D5E">
        <w:trPr>
          <w:gridAfter w:val="3"/>
          <w:wAfter w:w="1167" w:type="dxa"/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5778EB" w:rsidRDefault="00842D5E" w:rsidP="00FF3AF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5E" w:rsidRPr="00074391" w:rsidRDefault="00842D5E" w:rsidP="00FF3A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74391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D5E" w:rsidRPr="005778EB" w:rsidRDefault="00842D5E" w:rsidP="00FF3AF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42D5E" w:rsidRPr="003B5ACD" w:rsidTr="00842D5E">
        <w:trPr>
          <w:gridAfter w:val="3"/>
          <w:wAfter w:w="1167" w:type="dxa"/>
          <w:trHeight w:val="67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842D5E" w:rsidRPr="003B5ACD" w:rsidTr="00842D5E">
        <w:trPr>
          <w:gridAfter w:val="3"/>
          <w:wAfter w:w="1167" w:type="dxa"/>
          <w:trHeight w:val="67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842D5E">
              <w:rPr>
                <w:rFonts w:ascii="Arial" w:eastAsia="Times New Roman" w:hAnsi="Arial" w:cs="Arial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45432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-114863,42</w:t>
            </w:r>
          </w:p>
        </w:tc>
      </w:tr>
      <w:tr w:rsidR="00842D5E" w:rsidRPr="003B5ACD" w:rsidTr="00842D5E">
        <w:trPr>
          <w:gridAfter w:val="3"/>
          <w:wAfter w:w="1167" w:type="dxa"/>
          <w:trHeight w:val="829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01 00 00 00 00 0000 000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</w:rPr>
              <w:t>45432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-114863,42</w:t>
            </w:r>
          </w:p>
        </w:tc>
      </w:tr>
      <w:tr w:rsidR="00842D5E" w:rsidRPr="003B5ACD" w:rsidTr="00842D5E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01 05 00 00 00 0000 000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</w:rPr>
              <w:t>45432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-114863,42</w:t>
            </w:r>
          </w:p>
        </w:tc>
      </w:tr>
      <w:tr w:rsidR="00842D5E" w:rsidRPr="003B5ACD" w:rsidTr="00842D5E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01 05 00 00 00 0000 500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</w:rPr>
              <w:t>-6181493,63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-6195792,51</w:t>
            </w:r>
          </w:p>
        </w:tc>
      </w:tr>
      <w:tr w:rsidR="00842D5E" w:rsidRPr="003B5ACD" w:rsidTr="00842D5E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01 05 02 00 00 0000 500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</w:rPr>
              <w:t>-6181493,63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-6195792,51</w:t>
            </w:r>
          </w:p>
        </w:tc>
      </w:tr>
      <w:tr w:rsidR="00842D5E" w:rsidRPr="003B5ACD" w:rsidTr="00842D5E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  <w:bCs/>
              </w:rPr>
              <w:t>-6181493,63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-6195792,51</w:t>
            </w:r>
          </w:p>
        </w:tc>
      </w:tr>
      <w:tr w:rsidR="00842D5E" w:rsidRPr="003B5ACD" w:rsidTr="00842D5E">
        <w:trPr>
          <w:gridAfter w:val="3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  <w:bCs/>
              </w:rPr>
              <w:t>-6181493,63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-6195792,51</w:t>
            </w:r>
          </w:p>
        </w:tc>
      </w:tr>
      <w:tr w:rsidR="00842D5E" w:rsidRPr="003B5ACD" w:rsidTr="00842D5E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01 05 00 00 00 0000 600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</w:rPr>
              <w:t>6226925,63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6080929,09</w:t>
            </w:r>
          </w:p>
        </w:tc>
      </w:tr>
      <w:tr w:rsidR="00842D5E" w:rsidRPr="003B5ACD" w:rsidTr="00842D5E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01 05 02 00 00 0000 600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</w:rPr>
              <w:t>6226925,63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6080929,09</w:t>
            </w:r>
          </w:p>
        </w:tc>
      </w:tr>
      <w:tr w:rsidR="00842D5E" w:rsidRPr="003B5ACD" w:rsidTr="00842D5E">
        <w:trPr>
          <w:gridAfter w:val="3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</w:rPr>
              <w:t>6226925,63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6080929,09</w:t>
            </w:r>
          </w:p>
        </w:tc>
      </w:tr>
      <w:tr w:rsidR="00842D5E" w:rsidRPr="003B5ACD" w:rsidTr="00842D5E">
        <w:trPr>
          <w:gridAfter w:val="3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D5E" w:rsidRPr="00842D5E" w:rsidRDefault="00842D5E" w:rsidP="00842D5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</w:rPr>
              <w:t>6226925,63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5E" w:rsidRPr="00842D5E" w:rsidRDefault="00842D5E" w:rsidP="00842D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6080929,09</w:t>
            </w:r>
          </w:p>
        </w:tc>
      </w:tr>
    </w:tbl>
    <w:p w:rsidR="00842D5E" w:rsidRDefault="00842D5E" w:rsidP="00842D5E">
      <w:pPr>
        <w:tabs>
          <w:tab w:val="left" w:pos="8025"/>
        </w:tabs>
      </w:pPr>
    </w:p>
    <w:p w:rsidR="00842D5E" w:rsidRDefault="00842D5E"/>
    <w:sectPr w:rsidR="00842D5E" w:rsidSect="006E3DC6">
      <w:pgSz w:w="11905" w:h="16837"/>
      <w:pgMar w:top="1134" w:right="84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1B4"/>
    <w:rsid w:val="006C0AB7"/>
    <w:rsid w:val="006E3DC6"/>
    <w:rsid w:val="00842D5E"/>
    <w:rsid w:val="009A0495"/>
    <w:rsid w:val="00D661B4"/>
    <w:rsid w:val="00D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D76"/>
  <w15:docId w15:val="{E6174C40-E1A7-4E8A-9539-F995AA78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2">
    <w:name w:val="Body Text 2"/>
    <w:basedOn w:val="a"/>
    <w:link w:val="20"/>
    <w:rsid w:val="00D661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66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661B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a4">
    <w:name w:val="Содержимое таблицы"/>
    <w:basedOn w:val="a"/>
    <w:rsid w:val="00D661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842D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Денис</cp:lastModifiedBy>
  <cp:revision>2</cp:revision>
  <dcterms:created xsi:type="dcterms:W3CDTF">2023-06-19T05:15:00Z</dcterms:created>
  <dcterms:modified xsi:type="dcterms:W3CDTF">2023-06-19T11:17:00Z</dcterms:modified>
</cp:coreProperties>
</file>