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01" w:rsidRPr="00A40ACF" w:rsidRDefault="00944001" w:rsidP="00944001">
      <w:pPr>
        <w:jc w:val="center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>РОССИЙСКАЯ ФЕДЕРАЦИЯ</w:t>
      </w:r>
    </w:p>
    <w:p w:rsidR="00944001" w:rsidRPr="00A40ACF" w:rsidRDefault="00944001" w:rsidP="00944001">
      <w:pPr>
        <w:jc w:val="center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>КОСТРОМСКАЯ ОБЛАСТЬ</w:t>
      </w:r>
    </w:p>
    <w:p w:rsidR="00944001" w:rsidRPr="00A40ACF" w:rsidRDefault="00DD354D" w:rsidP="00944001">
      <w:pPr>
        <w:jc w:val="center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>КАДЫЙСКИЙ</w:t>
      </w:r>
      <w:r w:rsidR="00944001" w:rsidRPr="00A40ACF">
        <w:rPr>
          <w:rFonts w:ascii="PT Astra Serif" w:hAnsi="PT Astra Serif" w:cs="Arial"/>
          <w:sz w:val="26"/>
          <w:szCs w:val="26"/>
        </w:rPr>
        <w:t xml:space="preserve"> МУНИЦИПАЛЬНЫЙ РАЙОН</w:t>
      </w:r>
    </w:p>
    <w:p w:rsidR="00944001" w:rsidRPr="00A40ACF" w:rsidRDefault="002426A8" w:rsidP="00944001">
      <w:pPr>
        <w:jc w:val="center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АДМИНИСТРАЦИЯ ЗАВРАЖН</w:t>
      </w:r>
      <w:r w:rsidR="00FA687A" w:rsidRPr="00A40ACF">
        <w:rPr>
          <w:rFonts w:ascii="PT Astra Serif" w:hAnsi="PT Astra Serif" w:cs="Arial"/>
          <w:sz w:val="26"/>
          <w:szCs w:val="26"/>
        </w:rPr>
        <w:t xml:space="preserve">ОГО </w:t>
      </w:r>
      <w:r w:rsidR="00944001" w:rsidRPr="00A40ACF">
        <w:rPr>
          <w:rFonts w:ascii="PT Astra Serif" w:hAnsi="PT Astra Serif" w:cs="Arial"/>
          <w:sz w:val="26"/>
          <w:szCs w:val="26"/>
        </w:rPr>
        <w:t>СЕЛЬСКОГО ПОСЕЛЕНИЯ</w:t>
      </w:r>
    </w:p>
    <w:p w:rsidR="00944001" w:rsidRPr="00A40ACF" w:rsidRDefault="00944001" w:rsidP="00944001">
      <w:pPr>
        <w:rPr>
          <w:rFonts w:ascii="PT Astra Serif" w:hAnsi="PT Astra Serif" w:cs="Arial"/>
          <w:sz w:val="26"/>
          <w:szCs w:val="26"/>
        </w:rPr>
      </w:pPr>
    </w:p>
    <w:p w:rsidR="00944001" w:rsidRPr="00A40ACF" w:rsidRDefault="00544247" w:rsidP="00944001">
      <w:pPr>
        <w:jc w:val="center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>ПОСТАНОВЛЕНИЕ</w:t>
      </w:r>
    </w:p>
    <w:p w:rsidR="00944001" w:rsidRDefault="00CD64B3" w:rsidP="00944001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от «17</w:t>
      </w:r>
      <w:r w:rsidR="00A40ACF" w:rsidRPr="00A40ACF">
        <w:rPr>
          <w:rFonts w:ascii="PT Astra Serif" w:hAnsi="PT Astra Serif" w:cs="Arial"/>
          <w:sz w:val="26"/>
          <w:szCs w:val="26"/>
        </w:rPr>
        <w:t>»</w:t>
      </w:r>
      <w:r w:rsidR="00DD4DC6" w:rsidRPr="00A40ACF">
        <w:rPr>
          <w:rFonts w:ascii="PT Astra Serif" w:hAnsi="PT Astra Serif" w:cs="Arial"/>
          <w:sz w:val="26"/>
          <w:szCs w:val="26"/>
        </w:rPr>
        <w:t xml:space="preserve"> </w:t>
      </w:r>
      <w:proofErr w:type="gramStart"/>
      <w:r w:rsidR="00B0551F" w:rsidRPr="00A40ACF">
        <w:rPr>
          <w:rFonts w:ascii="PT Astra Serif" w:hAnsi="PT Astra Serif" w:cs="Arial"/>
          <w:sz w:val="26"/>
          <w:szCs w:val="26"/>
        </w:rPr>
        <w:t>января</w:t>
      </w:r>
      <w:r w:rsidR="00DD354D" w:rsidRPr="00A40ACF">
        <w:rPr>
          <w:rFonts w:ascii="PT Astra Serif" w:hAnsi="PT Astra Serif" w:cs="Arial"/>
          <w:sz w:val="26"/>
          <w:szCs w:val="26"/>
        </w:rPr>
        <w:t xml:space="preserve">  </w:t>
      </w:r>
      <w:r>
        <w:rPr>
          <w:rFonts w:ascii="PT Astra Serif" w:hAnsi="PT Astra Serif" w:cs="Arial"/>
          <w:sz w:val="26"/>
          <w:szCs w:val="26"/>
        </w:rPr>
        <w:t>2024</w:t>
      </w:r>
      <w:proofErr w:type="gramEnd"/>
      <w:r w:rsidR="00944001" w:rsidRPr="00A40ACF">
        <w:rPr>
          <w:rFonts w:ascii="PT Astra Serif" w:hAnsi="PT Astra Serif" w:cs="Arial"/>
          <w:sz w:val="26"/>
          <w:szCs w:val="26"/>
        </w:rPr>
        <w:t xml:space="preserve"> г. </w:t>
      </w:r>
      <w:r w:rsidR="00DD354D" w:rsidRPr="00A40ACF">
        <w:rPr>
          <w:rFonts w:ascii="PT Astra Serif" w:hAnsi="PT Astra Serif" w:cs="Arial"/>
          <w:sz w:val="26"/>
          <w:szCs w:val="26"/>
        </w:rPr>
        <w:t xml:space="preserve">                 </w:t>
      </w:r>
      <w:r w:rsidR="00487E21" w:rsidRPr="00A40ACF">
        <w:rPr>
          <w:rFonts w:ascii="PT Astra Serif" w:hAnsi="PT Astra Serif" w:cs="Arial"/>
          <w:sz w:val="26"/>
          <w:szCs w:val="26"/>
        </w:rPr>
        <w:t xml:space="preserve">                                                </w:t>
      </w:r>
      <w:r w:rsidR="00FA687A" w:rsidRPr="00A40ACF">
        <w:rPr>
          <w:rFonts w:ascii="PT Astra Serif" w:hAnsi="PT Astra Serif" w:cs="Arial"/>
          <w:sz w:val="26"/>
          <w:szCs w:val="26"/>
        </w:rPr>
        <w:t xml:space="preserve">                        </w:t>
      </w:r>
      <w:r w:rsidR="00487E21" w:rsidRPr="00A40ACF">
        <w:rPr>
          <w:rFonts w:ascii="PT Astra Serif" w:hAnsi="PT Astra Serif" w:cs="Arial"/>
          <w:sz w:val="26"/>
          <w:szCs w:val="26"/>
        </w:rPr>
        <w:t xml:space="preserve"> </w:t>
      </w:r>
      <w:r w:rsidR="00DD354D" w:rsidRPr="00A40ACF">
        <w:rPr>
          <w:rFonts w:ascii="PT Astra Serif" w:hAnsi="PT Astra Serif" w:cs="Arial"/>
          <w:sz w:val="26"/>
          <w:szCs w:val="26"/>
        </w:rPr>
        <w:t xml:space="preserve">  </w:t>
      </w:r>
      <w:r w:rsidR="00B0551F" w:rsidRPr="00A40ACF">
        <w:rPr>
          <w:rFonts w:ascii="PT Astra Serif" w:hAnsi="PT Astra Serif" w:cs="Arial"/>
          <w:sz w:val="26"/>
          <w:szCs w:val="26"/>
        </w:rPr>
        <w:t xml:space="preserve">№ </w:t>
      </w:r>
      <w:r>
        <w:rPr>
          <w:rFonts w:ascii="PT Astra Serif" w:hAnsi="PT Astra Serif" w:cs="Arial"/>
          <w:sz w:val="26"/>
          <w:szCs w:val="26"/>
        </w:rPr>
        <w:t>5</w:t>
      </w:r>
    </w:p>
    <w:p w:rsidR="008427D9" w:rsidRPr="00A40ACF" w:rsidRDefault="008427D9" w:rsidP="00944001">
      <w:pPr>
        <w:rPr>
          <w:rFonts w:ascii="PT Astra Serif" w:hAnsi="PT Astra Serif" w:cs="Arial"/>
          <w:sz w:val="26"/>
          <w:szCs w:val="26"/>
        </w:rPr>
      </w:pPr>
    </w:p>
    <w:p w:rsidR="00944001" w:rsidRPr="00A40ACF" w:rsidRDefault="00944001" w:rsidP="005932F1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BF2E01" w:rsidRPr="00A40ACF" w:rsidRDefault="009B5B6D" w:rsidP="00FA413C">
      <w:pPr>
        <w:pStyle w:val="1"/>
        <w:spacing w:before="0" w:after="0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ОБ УТВЕРЖДЕНИИ ПРОГРАММЫ</w:t>
      </w:r>
      <w:r w:rsidR="008427D9" w:rsidRPr="00A40ACF">
        <w:rPr>
          <w:rFonts w:ascii="PT Astra Serif" w:hAnsi="PT Astra Serif" w:cs="Arial"/>
          <w:sz w:val="26"/>
          <w:szCs w:val="26"/>
        </w:rPr>
        <w:t xml:space="preserve"> ПО ПРОТИВОДЕЙСТВИЮ КОРРУПЦИИ </w:t>
      </w:r>
    </w:p>
    <w:p w:rsidR="00944001" w:rsidRPr="00A40ACF" w:rsidRDefault="002426A8" w:rsidP="00FA413C">
      <w:pPr>
        <w:pStyle w:val="1"/>
        <w:spacing w:before="0" w:after="0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В ЗАВРАЖН</w:t>
      </w:r>
      <w:r w:rsidR="008427D9" w:rsidRPr="00A40ACF">
        <w:rPr>
          <w:rFonts w:ascii="PT Astra Serif" w:hAnsi="PT Astra Serif" w:cs="Arial"/>
          <w:sz w:val="26"/>
          <w:szCs w:val="26"/>
        </w:rPr>
        <w:t>ОМ СЕЛЬСКОМ ПОСЕЛЕНИИ</w:t>
      </w:r>
    </w:p>
    <w:p w:rsidR="00BF2E01" w:rsidRPr="00A40ACF" w:rsidRDefault="008427D9" w:rsidP="00FA413C">
      <w:pPr>
        <w:pStyle w:val="1"/>
        <w:spacing w:before="0" w:after="0"/>
        <w:jc w:val="both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 xml:space="preserve">КАДЫЙСКОГО МУНИЦИПАЛЬНОГО РАЙОНА </w:t>
      </w:r>
    </w:p>
    <w:p w:rsidR="00BF2E01" w:rsidRPr="00A40ACF" w:rsidRDefault="008427D9" w:rsidP="00FA413C">
      <w:pPr>
        <w:pStyle w:val="1"/>
        <w:spacing w:before="0" w:after="0"/>
        <w:jc w:val="both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 xml:space="preserve">КОСТРОМСКОЙ ОБЛАСТИ </w:t>
      </w:r>
    </w:p>
    <w:p w:rsidR="00BF2E01" w:rsidRPr="00A40ACF" w:rsidRDefault="00CD64B3" w:rsidP="00FA413C">
      <w:pPr>
        <w:pStyle w:val="1"/>
        <w:spacing w:before="0" w:after="0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НА 202</w:t>
      </w:r>
      <w:r>
        <w:rPr>
          <w:rFonts w:ascii="PT Astra Serif" w:hAnsi="PT Astra Serif" w:cs="Arial"/>
          <w:sz w:val="26"/>
          <w:szCs w:val="26"/>
          <w:lang w:val="en-US"/>
        </w:rPr>
        <w:t>4</w:t>
      </w:r>
      <w:r w:rsidR="008427D9" w:rsidRPr="00A40ACF">
        <w:rPr>
          <w:rFonts w:ascii="PT Astra Serif" w:hAnsi="PT Astra Serif" w:cs="Arial"/>
          <w:sz w:val="26"/>
          <w:szCs w:val="26"/>
        </w:rPr>
        <w:t xml:space="preserve"> ГОД </w:t>
      </w:r>
    </w:p>
    <w:p w:rsidR="00BF2E01" w:rsidRPr="00A40ACF" w:rsidRDefault="00BF2E01" w:rsidP="005932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BF2E01" w:rsidRPr="00A40ACF" w:rsidRDefault="008427D9" w:rsidP="005932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</w:t>
      </w:r>
      <w:r w:rsidR="00BF2E01" w:rsidRPr="00A40ACF">
        <w:rPr>
          <w:rFonts w:ascii="PT Astra Serif" w:hAnsi="PT Astra Serif"/>
          <w:sz w:val="26"/>
          <w:szCs w:val="26"/>
        </w:rPr>
        <w:t xml:space="preserve"> целях повышения эффективности работы </w:t>
      </w:r>
      <w:r w:rsidR="00944001" w:rsidRPr="00A40ACF">
        <w:rPr>
          <w:rFonts w:ascii="PT Astra Serif" w:hAnsi="PT Astra Serif"/>
          <w:sz w:val="26"/>
          <w:szCs w:val="26"/>
        </w:rPr>
        <w:t>а</w:t>
      </w:r>
      <w:r w:rsidR="00BF2E01" w:rsidRPr="00A40ACF">
        <w:rPr>
          <w:rFonts w:ascii="PT Astra Serif" w:hAnsi="PT Astra Serif"/>
          <w:sz w:val="26"/>
          <w:szCs w:val="26"/>
        </w:rPr>
        <w:t xml:space="preserve">дминистрации </w:t>
      </w:r>
      <w:proofErr w:type="spellStart"/>
      <w:r w:rsidR="002426A8">
        <w:rPr>
          <w:rFonts w:ascii="PT Astra Serif" w:hAnsi="PT Astra Serif"/>
          <w:sz w:val="26"/>
          <w:szCs w:val="26"/>
        </w:rPr>
        <w:t>Завражн</w:t>
      </w:r>
      <w:r w:rsidR="00FA687A" w:rsidRPr="00A40ACF">
        <w:rPr>
          <w:rFonts w:ascii="PT Astra Serif" w:hAnsi="PT Astra Serif"/>
          <w:sz w:val="26"/>
          <w:szCs w:val="26"/>
        </w:rPr>
        <w:t>ого</w:t>
      </w:r>
      <w:proofErr w:type="spellEnd"/>
      <w:r w:rsidR="00944001" w:rsidRPr="00A40ACF">
        <w:rPr>
          <w:rFonts w:ascii="PT Astra Serif" w:hAnsi="PT Astra Serif"/>
          <w:sz w:val="26"/>
          <w:szCs w:val="26"/>
        </w:rPr>
        <w:t xml:space="preserve"> сельского поселения </w:t>
      </w:r>
      <w:proofErr w:type="spellStart"/>
      <w:r w:rsidR="00DD354D" w:rsidRPr="00A40ACF">
        <w:rPr>
          <w:rFonts w:ascii="PT Astra Serif" w:hAnsi="PT Astra Serif"/>
          <w:sz w:val="26"/>
          <w:szCs w:val="26"/>
        </w:rPr>
        <w:t>Кадыйского</w:t>
      </w:r>
      <w:proofErr w:type="spellEnd"/>
      <w:r w:rsidR="00BF2E01" w:rsidRPr="00A40ACF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по вопросам профилактики коррупционных и иных правонарушений:</w:t>
      </w:r>
    </w:p>
    <w:p w:rsidR="00944001" w:rsidRPr="00A40ACF" w:rsidRDefault="00944001" w:rsidP="005932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BF2E01" w:rsidRPr="00A40ACF" w:rsidRDefault="00944001" w:rsidP="005932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>1.</w:t>
      </w:r>
      <w:r w:rsidR="009B5B6D">
        <w:rPr>
          <w:rFonts w:ascii="PT Astra Serif" w:hAnsi="PT Astra Serif"/>
          <w:sz w:val="26"/>
          <w:szCs w:val="26"/>
        </w:rPr>
        <w:t>Утвердить прилагаемую программу</w:t>
      </w:r>
      <w:r w:rsidR="00BF2E01" w:rsidRPr="00A40ACF">
        <w:rPr>
          <w:rFonts w:ascii="PT Astra Serif" w:hAnsi="PT Astra Serif"/>
          <w:sz w:val="26"/>
          <w:szCs w:val="26"/>
        </w:rPr>
        <w:t xml:space="preserve"> противодействия коррупции в </w:t>
      </w:r>
      <w:proofErr w:type="spellStart"/>
      <w:r w:rsidR="002426A8">
        <w:rPr>
          <w:rFonts w:ascii="PT Astra Serif" w:hAnsi="PT Astra Serif"/>
          <w:sz w:val="26"/>
          <w:szCs w:val="26"/>
        </w:rPr>
        <w:t>Завражн</w:t>
      </w:r>
      <w:r w:rsidR="00FA687A" w:rsidRPr="00A40ACF">
        <w:rPr>
          <w:rFonts w:ascii="PT Astra Serif" w:hAnsi="PT Astra Serif"/>
          <w:sz w:val="26"/>
          <w:szCs w:val="26"/>
        </w:rPr>
        <w:t>ом</w:t>
      </w:r>
      <w:proofErr w:type="spellEnd"/>
      <w:r w:rsidRPr="00A40ACF">
        <w:rPr>
          <w:rFonts w:ascii="PT Astra Serif" w:hAnsi="PT Astra Serif"/>
          <w:sz w:val="26"/>
          <w:szCs w:val="26"/>
        </w:rPr>
        <w:t xml:space="preserve"> сельском поселении </w:t>
      </w:r>
      <w:proofErr w:type="spellStart"/>
      <w:r w:rsidR="00DD354D" w:rsidRPr="00A40ACF">
        <w:rPr>
          <w:rFonts w:ascii="PT Astra Serif" w:hAnsi="PT Astra Serif"/>
          <w:sz w:val="26"/>
          <w:szCs w:val="26"/>
        </w:rPr>
        <w:t>Кадыйского</w:t>
      </w:r>
      <w:proofErr w:type="spellEnd"/>
      <w:r w:rsidR="00BF2E01" w:rsidRPr="00A40ACF">
        <w:rPr>
          <w:rFonts w:ascii="PT Astra Serif" w:hAnsi="PT Astra Serif"/>
          <w:sz w:val="26"/>
          <w:szCs w:val="26"/>
        </w:rPr>
        <w:t xml:space="preserve"> муниципальн</w:t>
      </w:r>
      <w:r w:rsidRPr="00A40ACF">
        <w:rPr>
          <w:rFonts w:ascii="PT Astra Serif" w:hAnsi="PT Astra Serif"/>
          <w:sz w:val="26"/>
          <w:szCs w:val="26"/>
        </w:rPr>
        <w:t>ого</w:t>
      </w:r>
      <w:r w:rsidR="00BF2E01" w:rsidRPr="00A40ACF">
        <w:rPr>
          <w:rFonts w:ascii="PT Astra Serif" w:hAnsi="PT Astra Serif"/>
          <w:sz w:val="26"/>
          <w:szCs w:val="26"/>
        </w:rPr>
        <w:t xml:space="preserve"> район</w:t>
      </w:r>
      <w:r w:rsidRPr="00A40ACF">
        <w:rPr>
          <w:rFonts w:ascii="PT Astra Serif" w:hAnsi="PT Astra Serif"/>
          <w:sz w:val="26"/>
          <w:szCs w:val="26"/>
        </w:rPr>
        <w:t>а</w:t>
      </w:r>
      <w:r w:rsidR="00B12B36" w:rsidRPr="00A40ACF">
        <w:rPr>
          <w:rFonts w:ascii="PT Astra Serif" w:hAnsi="PT Astra Serif"/>
          <w:sz w:val="26"/>
          <w:szCs w:val="26"/>
        </w:rPr>
        <w:t xml:space="preserve"> Кос</w:t>
      </w:r>
      <w:r w:rsidR="00CB2689" w:rsidRPr="00A40ACF">
        <w:rPr>
          <w:rFonts w:ascii="PT Astra Serif" w:hAnsi="PT Astra Serif"/>
          <w:sz w:val="26"/>
          <w:szCs w:val="26"/>
        </w:rPr>
        <w:t xml:space="preserve">тромской области </w:t>
      </w:r>
      <w:r w:rsidR="00B12B36" w:rsidRPr="00A40ACF">
        <w:rPr>
          <w:rFonts w:ascii="PT Astra Serif" w:hAnsi="PT Astra Serif"/>
          <w:sz w:val="26"/>
          <w:szCs w:val="26"/>
        </w:rPr>
        <w:t xml:space="preserve">на </w:t>
      </w:r>
      <w:r w:rsidR="00CD64B3">
        <w:rPr>
          <w:rFonts w:ascii="PT Astra Serif" w:hAnsi="PT Astra Serif"/>
          <w:sz w:val="26"/>
          <w:szCs w:val="26"/>
        </w:rPr>
        <w:t>2024</w:t>
      </w:r>
      <w:r w:rsidR="00544247" w:rsidRPr="00A40ACF">
        <w:rPr>
          <w:rFonts w:ascii="PT Astra Serif" w:hAnsi="PT Astra Serif"/>
          <w:sz w:val="26"/>
          <w:szCs w:val="26"/>
        </w:rPr>
        <w:t xml:space="preserve"> год</w:t>
      </w:r>
      <w:r w:rsidR="00BF2E01" w:rsidRPr="00A40ACF">
        <w:rPr>
          <w:rFonts w:ascii="PT Astra Serif" w:hAnsi="PT Astra Serif"/>
          <w:sz w:val="26"/>
          <w:szCs w:val="26"/>
        </w:rPr>
        <w:t>.</w:t>
      </w:r>
    </w:p>
    <w:p w:rsidR="00BF2E01" w:rsidRPr="00A40ACF" w:rsidRDefault="00944001" w:rsidP="005932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>2.</w:t>
      </w:r>
      <w:r w:rsidR="00BF2E01" w:rsidRPr="00A40ACF">
        <w:rPr>
          <w:rFonts w:ascii="PT Astra Serif" w:hAnsi="PT Astra Serif"/>
          <w:sz w:val="26"/>
          <w:szCs w:val="26"/>
        </w:rPr>
        <w:t>Контроль за выпо</w:t>
      </w:r>
      <w:r w:rsidR="00E25964" w:rsidRPr="00A40ACF">
        <w:rPr>
          <w:rFonts w:ascii="PT Astra Serif" w:hAnsi="PT Astra Serif"/>
          <w:sz w:val="26"/>
          <w:szCs w:val="26"/>
        </w:rPr>
        <w:t xml:space="preserve">лнением настоящего постановления </w:t>
      </w:r>
      <w:r w:rsidRPr="00A40ACF">
        <w:rPr>
          <w:rFonts w:ascii="PT Astra Serif" w:hAnsi="PT Astra Serif"/>
          <w:sz w:val="26"/>
          <w:szCs w:val="26"/>
        </w:rPr>
        <w:t>оставляю за собой.</w:t>
      </w:r>
      <w:r w:rsidR="00BF2E01" w:rsidRPr="00A40ACF">
        <w:rPr>
          <w:rFonts w:ascii="PT Astra Serif" w:hAnsi="PT Astra Serif"/>
          <w:sz w:val="26"/>
          <w:szCs w:val="26"/>
        </w:rPr>
        <w:t xml:space="preserve"> </w:t>
      </w:r>
    </w:p>
    <w:p w:rsidR="00BF2E01" w:rsidRPr="00A40ACF" w:rsidRDefault="00944001" w:rsidP="005932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>3.</w:t>
      </w:r>
      <w:r w:rsidR="00B12B36" w:rsidRPr="00A40ACF">
        <w:rPr>
          <w:rFonts w:ascii="PT Astra Serif" w:hAnsi="PT Astra Serif"/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DD354D" w:rsidRPr="00A40ACF" w:rsidRDefault="00DD354D" w:rsidP="005932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DD354D" w:rsidRPr="00A40ACF" w:rsidRDefault="00DD354D" w:rsidP="005932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BF2E01" w:rsidRPr="00A40ACF" w:rsidRDefault="00BF2E01" w:rsidP="005932F1">
      <w:pPr>
        <w:pStyle w:val="1"/>
        <w:spacing w:before="0" w:after="0"/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BF2E01" w:rsidRPr="00A40ACF" w:rsidRDefault="00944001" w:rsidP="00FA413C">
      <w:pPr>
        <w:pStyle w:val="ConsPlusNormal"/>
        <w:ind w:firstLine="0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 xml:space="preserve">Глава </w:t>
      </w:r>
      <w:proofErr w:type="spellStart"/>
      <w:r w:rsidR="002426A8">
        <w:rPr>
          <w:rFonts w:ascii="PT Astra Serif" w:hAnsi="PT Astra Serif"/>
          <w:sz w:val="26"/>
          <w:szCs w:val="26"/>
        </w:rPr>
        <w:t>Завражн</w:t>
      </w:r>
      <w:r w:rsidR="00FA687A" w:rsidRPr="00A40ACF">
        <w:rPr>
          <w:rFonts w:ascii="PT Astra Serif" w:hAnsi="PT Astra Serif"/>
          <w:sz w:val="26"/>
          <w:szCs w:val="26"/>
        </w:rPr>
        <w:t>ого</w:t>
      </w:r>
      <w:proofErr w:type="spellEnd"/>
      <w:r w:rsidR="00FA687A" w:rsidRPr="00A40ACF">
        <w:rPr>
          <w:rFonts w:ascii="PT Astra Serif" w:hAnsi="PT Astra Serif"/>
          <w:sz w:val="26"/>
          <w:szCs w:val="26"/>
        </w:rPr>
        <w:t xml:space="preserve"> </w:t>
      </w:r>
      <w:r w:rsidR="00B12B36" w:rsidRPr="00A40ACF">
        <w:rPr>
          <w:rFonts w:ascii="PT Astra Serif" w:hAnsi="PT Astra Serif"/>
          <w:sz w:val="26"/>
          <w:szCs w:val="26"/>
        </w:rPr>
        <w:t xml:space="preserve">сельского поселения </w:t>
      </w:r>
    </w:p>
    <w:p w:rsidR="00FA413C" w:rsidRPr="00A40ACF" w:rsidRDefault="00B12B36" w:rsidP="00FA413C">
      <w:pPr>
        <w:pStyle w:val="ConsPlusNormal"/>
        <w:ind w:firstLine="0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>Кадыйского муниципального района</w:t>
      </w:r>
    </w:p>
    <w:p w:rsidR="00B12B36" w:rsidRPr="00A40ACF" w:rsidRDefault="00FA413C" w:rsidP="00FA413C">
      <w:pPr>
        <w:pStyle w:val="ConsPlusNormal"/>
        <w:ind w:firstLine="0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 xml:space="preserve">Костромской области                                                        </w:t>
      </w:r>
      <w:r w:rsidR="00B12B36" w:rsidRPr="00A40ACF">
        <w:rPr>
          <w:rFonts w:ascii="PT Astra Serif" w:hAnsi="PT Astra Serif"/>
          <w:sz w:val="26"/>
          <w:szCs w:val="26"/>
        </w:rPr>
        <w:t xml:space="preserve">     </w:t>
      </w:r>
      <w:r w:rsidR="002426A8">
        <w:rPr>
          <w:rFonts w:ascii="PT Astra Serif" w:hAnsi="PT Astra Serif"/>
          <w:sz w:val="26"/>
          <w:szCs w:val="26"/>
        </w:rPr>
        <w:t xml:space="preserve">                    </w:t>
      </w:r>
      <w:proofErr w:type="spellStart"/>
      <w:r w:rsidR="002426A8">
        <w:rPr>
          <w:rFonts w:ascii="PT Astra Serif" w:hAnsi="PT Astra Serif"/>
          <w:sz w:val="26"/>
          <w:szCs w:val="26"/>
        </w:rPr>
        <w:t>И.А.Панина</w:t>
      </w:r>
      <w:proofErr w:type="spellEnd"/>
    </w:p>
    <w:p w:rsidR="00BF2E01" w:rsidRPr="00A40ACF" w:rsidRDefault="00BF2E01" w:rsidP="00BF2E01">
      <w:pPr>
        <w:pStyle w:val="ConsPlusNormal"/>
        <w:ind w:firstLine="0"/>
        <w:jc w:val="right"/>
        <w:rPr>
          <w:rFonts w:ascii="PT Astra Serif" w:hAnsi="PT Astra Serif"/>
          <w:sz w:val="26"/>
          <w:szCs w:val="26"/>
        </w:rPr>
      </w:pPr>
    </w:p>
    <w:p w:rsidR="00BF2E01" w:rsidRPr="00A40ACF" w:rsidRDefault="00BF2E01" w:rsidP="00BF2E01">
      <w:pPr>
        <w:pStyle w:val="ConsPlusNormal"/>
        <w:ind w:firstLine="0"/>
        <w:rPr>
          <w:rFonts w:ascii="PT Astra Serif" w:hAnsi="PT Astra Serif"/>
          <w:sz w:val="26"/>
          <w:szCs w:val="26"/>
        </w:rPr>
      </w:pPr>
    </w:p>
    <w:p w:rsidR="00BF2E01" w:rsidRPr="00A40ACF" w:rsidRDefault="00BF2E01" w:rsidP="00BF2E01">
      <w:pPr>
        <w:pStyle w:val="ConsPlusNormal"/>
        <w:ind w:firstLine="0"/>
        <w:rPr>
          <w:rFonts w:ascii="PT Astra Serif" w:hAnsi="PT Astra Serif"/>
          <w:sz w:val="26"/>
          <w:szCs w:val="26"/>
        </w:rPr>
      </w:pPr>
    </w:p>
    <w:p w:rsidR="00BF2E01" w:rsidRPr="00A40ACF" w:rsidRDefault="00BF2E01" w:rsidP="00BF2E01">
      <w:pPr>
        <w:widowControl/>
        <w:suppressAutoHyphens w:val="0"/>
        <w:rPr>
          <w:rFonts w:ascii="PT Astra Serif" w:hAnsi="PT Astra Serif" w:cs="Arial"/>
          <w:sz w:val="26"/>
          <w:szCs w:val="26"/>
        </w:rPr>
        <w:sectPr w:rsidR="00BF2E01" w:rsidRPr="00A40ACF" w:rsidSect="00A40ACF">
          <w:pgSz w:w="11906" w:h="16838"/>
          <w:pgMar w:top="1134" w:right="851" w:bottom="1134" w:left="1701" w:header="720" w:footer="1134" w:gutter="0"/>
          <w:cols w:space="720"/>
        </w:sectPr>
      </w:pPr>
    </w:p>
    <w:p w:rsidR="00BF2E01" w:rsidRPr="00A40ACF" w:rsidRDefault="00BF2E01" w:rsidP="00BF2E01">
      <w:pPr>
        <w:pStyle w:val="ConsPlusNormal"/>
        <w:ind w:firstLine="0"/>
        <w:rPr>
          <w:rFonts w:ascii="PT Astra Serif" w:hAnsi="PT Astra Serif"/>
          <w:sz w:val="26"/>
          <w:szCs w:val="26"/>
        </w:rPr>
      </w:pPr>
    </w:p>
    <w:p w:rsidR="00BF2E01" w:rsidRPr="00A40ACF" w:rsidRDefault="00BF2E01" w:rsidP="00BF2E01">
      <w:pPr>
        <w:pStyle w:val="ConsPlusNormal"/>
        <w:ind w:firstLine="0"/>
        <w:jc w:val="right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eastAsia="Times New Roman" w:hAnsi="PT Astra Serif"/>
          <w:sz w:val="26"/>
          <w:szCs w:val="26"/>
        </w:rPr>
        <w:t>Приложение</w:t>
      </w:r>
    </w:p>
    <w:p w:rsidR="00BF2E01" w:rsidRPr="00A40ACF" w:rsidRDefault="00BF2E01" w:rsidP="005932F1">
      <w:pPr>
        <w:pStyle w:val="ConsPlusNormal"/>
        <w:ind w:firstLine="0"/>
        <w:jc w:val="right"/>
        <w:rPr>
          <w:rFonts w:ascii="PT Astra Serif" w:hAnsi="PT Astra Serif"/>
          <w:sz w:val="26"/>
          <w:szCs w:val="26"/>
        </w:rPr>
      </w:pPr>
      <w:proofErr w:type="gramStart"/>
      <w:r w:rsidRPr="00A40ACF">
        <w:rPr>
          <w:rFonts w:ascii="PT Astra Serif" w:hAnsi="PT Astra Serif"/>
          <w:sz w:val="26"/>
          <w:szCs w:val="26"/>
        </w:rPr>
        <w:t xml:space="preserve">Утвержден </w:t>
      </w:r>
      <w:r w:rsidR="005932F1" w:rsidRPr="00A40ACF">
        <w:rPr>
          <w:rFonts w:ascii="PT Astra Serif" w:hAnsi="PT Astra Serif"/>
          <w:sz w:val="26"/>
          <w:szCs w:val="26"/>
        </w:rPr>
        <w:t xml:space="preserve"> </w:t>
      </w:r>
      <w:r w:rsidR="001439ED" w:rsidRPr="00A40ACF">
        <w:rPr>
          <w:rFonts w:ascii="PT Astra Serif" w:hAnsi="PT Astra Serif"/>
          <w:sz w:val="26"/>
          <w:szCs w:val="26"/>
        </w:rPr>
        <w:t>постановлением</w:t>
      </w:r>
      <w:proofErr w:type="gramEnd"/>
      <w:r w:rsidRPr="00A40ACF">
        <w:rPr>
          <w:rFonts w:ascii="PT Astra Serif" w:hAnsi="PT Astra Serif"/>
          <w:sz w:val="26"/>
          <w:szCs w:val="26"/>
        </w:rPr>
        <w:t xml:space="preserve"> </w:t>
      </w:r>
    </w:p>
    <w:p w:rsidR="00BF2E01" w:rsidRPr="00A40ACF" w:rsidRDefault="00BF2E01" w:rsidP="00BF2E01">
      <w:pPr>
        <w:pStyle w:val="ConsPlusNormal"/>
        <w:ind w:firstLine="0"/>
        <w:jc w:val="right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 xml:space="preserve">администрации </w:t>
      </w:r>
      <w:proofErr w:type="spellStart"/>
      <w:r w:rsidR="002426A8">
        <w:rPr>
          <w:rFonts w:ascii="PT Astra Serif" w:hAnsi="PT Astra Serif"/>
          <w:sz w:val="26"/>
          <w:szCs w:val="26"/>
        </w:rPr>
        <w:t>Завражного</w:t>
      </w:r>
      <w:proofErr w:type="spellEnd"/>
    </w:p>
    <w:p w:rsidR="00944001" w:rsidRPr="00A40ACF" w:rsidRDefault="00944001" w:rsidP="00BF2E01">
      <w:pPr>
        <w:pStyle w:val="ConsPlusNormal"/>
        <w:ind w:firstLine="0"/>
        <w:jc w:val="right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>сельского поселения</w:t>
      </w:r>
    </w:p>
    <w:p w:rsidR="00BF2E01" w:rsidRPr="00A40ACF" w:rsidRDefault="00BF2E01" w:rsidP="00BF2E01">
      <w:pPr>
        <w:pStyle w:val="ConsPlusNormal"/>
        <w:ind w:firstLine="0"/>
        <w:jc w:val="right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 xml:space="preserve">от </w:t>
      </w:r>
      <w:r w:rsidR="00CD64B3">
        <w:rPr>
          <w:rFonts w:ascii="PT Astra Serif" w:hAnsi="PT Astra Serif"/>
          <w:sz w:val="26"/>
          <w:szCs w:val="26"/>
        </w:rPr>
        <w:t>17.01.2024</w:t>
      </w:r>
      <w:r w:rsidR="00944001" w:rsidRPr="00A40ACF">
        <w:rPr>
          <w:rFonts w:ascii="PT Astra Serif" w:hAnsi="PT Astra Serif"/>
          <w:sz w:val="26"/>
          <w:szCs w:val="26"/>
        </w:rPr>
        <w:t xml:space="preserve"> г. </w:t>
      </w:r>
      <w:r w:rsidR="002426A8">
        <w:rPr>
          <w:rFonts w:ascii="PT Astra Serif" w:hAnsi="PT Astra Serif"/>
          <w:sz w:val="26"/>
          <w:szCs w:val="26"/>
        </w:rPr>
        <w:t>№ 1</w:t>
      </w:r>
    </w:p>
    <w:p w:rsidR="00BF2E01" w:rsidRPr="00A40ACF" w:rsidRDefault="00BF2E01" w:rsidP="00BF2E01">
      <w:pPr>
        <w:pStyle w:val="ConsPlusNormal"/>
        <w:ind w:firstLine="0"/>
        <w:jc w:val="center"/>
        <w:rPr>
          <w:rFonts w:ascii="PT Astra Serif" w:hAnsi="PT Astra Serif"/>
          <w:sz w:val="26"/>
          <w:szCs w:val="26"/>
        </w:rPr>
      </w:pPr>
    </w:p>
    <w:p w:rsidR="00BF2E01" w:rsidRPr="00A40ACF" w:rsidRDefault="009B5B6D" w:rsidP="00BF2E01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eastAsia="Times New Roman" w:hAnsi="PT Astra Serif"/>
          <w:b w:val="0"/>
          <w:sz w:val="26"/>
          <w:szCs w:val="26"/>
        </w:rPr>
        <w:t>ПРОГРАММА</w:t>
      </w:r>
    </w:p>
    <w:p w:rsidR="000309E2" w:rsidRPr="00A40ACF" w:rsidRDefault="00BF2E01" w:rsidP="00BF2E01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A40ACF">
        <w:rPr>
          <w:rFonts w:ascii="PT Astra Serif" w:hAnsi="PT Astra Serif"/>
          <w:b w:val="0"/>
          <w:sz w:val="26"/>
          <w:szCs w:val="26"/>
        </w:rPr>
        <w:t>противодействия коррупции в</w:t>
      </w:r>
      <w:r w:rsidR="000309E2" w:rsidRPr="00A40ACF">
        <w:rPr>
          <w:rFonts w:ascii="PT Astra Serif" w:hAnsi="PT Astra Serif"/>
          <w:b w:val="0"/>
          <w:sz w:val="26"/>
          <w:szCs w:val="26"/>
        </w:rPr>
        <w:t xml:space="preserve"> </w:t>
      </w:r>
      <w:proofErr w:type="spellStart"/>
      <w:r w:rsidR="002426A8">
        <w:rPr>
          <w:rFonts w:ascii="PT Astra Serif" w:hAnsi="PT Astra Serif"/>
          <w:b w:val="0"/>
          <w:sz w:val="26"/>
          <w:szCs w:val="26"/>
        </w:rPr>
        <w:t>Завражн</w:t>
      </w:r>
      <w:r w:rsidR="00FA687A" w:rsidRPr="00A40ACF">
        <w:rPr>
          <w:rFonts w:ascii="PT Astra Serif" w:hAnsi="PT Astra Serif"/>
          <w:b w:val="0"/>
          <w:sz w:val="26"/>
          <w:szCs w:val="26"/>
        </w:rPr>
        <w:t>ом</w:t>
      </w:r>
      <w:proofErr w:type="spellEnd"/>
      <w:r w:rsidR="000309E2" w:rsidRPr="00A40ACF">
        <w:rPr>
          <w:rFonts w:ascii="PT Astra Serif" w:hAnsi="PT Astra Serif"/>
          <w:b w:val="0"/>
          <w:sz w:val="26"/>
          <w:szCs w:val="26"/>
        </w:rPr>
        <w:t xml:space="preserve"> сельском поселении</w:t>
      </w:r>
    </w:p>
    <w:p w:rsidR="00BF2E01" w:rsidRPr="00A40ACF" w:rsidRDefault="000309E2" w:rsidP="000309E2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A40ACF">
        <w:rPr>
          <w:rFonts w:ascii="PT Astra Serif" w:hAnsi="PT Astra Serif"/>
          <w:b w:val="0"/>
          <w:sz w:val="26"/>
          <w:szCs w:val="26"/>
        </w:rPr>
        <w:t xml:space="preserve"> </w:t>
      </w:r>
      <w:r w:rsidR="00DD354D" w:rsidRPr="00A40ACF">
        <w:rPr>
          <w:rFonts w:ascii="PT Astra Serif" w:hAnsi="PT Astra Serif"/>
          <w:b w:val="0"/>
          <w:sz w:val="26"/>
          <w:szCs w:val="26"/>
        </w:rPr>
        <w:t>Кадыйского</w:t>
      </w:r>
      <w:r w:rsidRPr="00A40ACF">
        <w:rPr>
          <w:rFonts w:ascii="PT Astra Serif" w:hAnsi="PT Astra Serif"/>
          <w:b w:val="0"/>
          <w:sz w:val="26"/>
          <w:szCs w:val="26"/>
        </w:rPr>
        <w:t xml:space="preserve"> муниципального</w:t>
      </w:r>
      <w:r w:rsidR="00BF2E01" w:rsidRPr="00A40ACF">
        <w:rPr>
          <w:rFonts w:ascii="PT Astra Serif" w:hAnsi="PT Astra Serif"/>
          <w:b w:val="0"/>
          <w:sz w:val="26"/>
          <w:szCs w:val="26"/>
        </w:rPr>
        <w:t xml:space="preserve"> район</w:t>
      </w:r>
      <w:r w:rsidRPr="00A40ACF">
        <w:rPr>
          <w:rFonts w:ascii="PT Astra Serif" w:hAnsi="PT Astra Serif"/>
          <w:b w:val="0"/>
          <w:sz w:val="26"/>
          <w:szCs w:val="26"/>
        </w:rPr>
        <w:t>а Костромской области</w:t>
      </w:r>
      <w:r w:rsidR="00CD64B3">
        <w:rPr>
          <w:rFonts w:ascii="PT Astra Serif" w:hAnsi="PT Astra Serif"/>
          <w:b w:val="0"/>
          <w:sz w:val="26"/>
          <w:szCs w:val="26"/>
        </w:rPr>
        <w:t xml:space="preserve"> на 2024</w:t>
      </w:r>
      <w:r w:rsidR="008427D9">
        <w:rPr>
          <w:rFonts w:ascii="PT Astra Serif" w:hAnsi="PT Astra Serif"/>
          <w:b w:val="0"/>
          <w:sz w:val="26"/>
          <w:szCs w:val="26"/>
        </w:rPr>
        <w:t xml:space="preserve"> год</w:t>
      </w:r>
    </w:p>
    <w:p w:rsidR="00BF2E01" w:rsidRPr="00A40ACF" w:rsidRDefault="00BF2E01" w:rsidP="00BF2E01">
      <w:pPr>
        <w:pStyle w:val="ConsPlusNormal"/>
        <w:ind w:firstLine="0"/>
        <w:jc w:val="center"/>
        <w:rPr>
          <w:rFonts w:ascii="PT Astra Serif" w:hAnsi="PT Astra Serif"/>
          <w:sz w:val="26"/>
          <w:szCs w:val="26"/>
        </w:rPr>
      </w:pPr>
    </w:p>
    <w:tbl>
      <w:tblPr>
        <w:tblW w:w="14750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1017"/>
        <w:gridCol w:w="8033"/>
        <w:gridCol w:w="2700"/>
        <w:gridCol w:w="3000"/>
      </w:tblGrid>
      <w:tr w:rsidR="00BF2E01" w:rsidRPr="00A40ACF" w:rsidTr="00CD64B3">
        <w:trPr>
          <w:trHeight w:val="49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pStyle w:val="ConsPlusNormal"/>
              <w:ind w:firstLine="0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bCs/>
                <w:sz w:val="26"/>
                <w:szCs w:val="26"/>
              </w:rPr>
              <w:t>N п/п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pStyle w:val="ConsPlusNormal"/>
              <w:ind w:firstLine="0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pStyle w:val="ConsPlusNormal"/>
              <w:ind w:firstLine="0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CB2689">
            <w:pPr>
              <w:pStyle w:val="ConsPlusNormal"/>
              <w:ind w:firstLine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bCs/>
                <w:sz w:val="26"/>
                <w:szCs w:val="26"/>
              </w:rPr>
              <w:t xml:space="preserve">Ответственный </w:t>
            </w:r>
            <w:r w:rsidR="00BF2E01" w:rsidRPr="00A40ACF">
              <w:rPr>
                <w:rFonts w:ascii="PT Astra Serif" w:eastAsia="Times New Roman" w:hAnsi="PT Astra Serif"/>
                <w:bCs/>
                <w:sz w:val="26"/>
                <w:szCs w:val="26"/>
              </w:rPr>
              <w:t>исполнитель</w:t>
            </w:r>
          </w:p>
        </w:tc>
      </w:tr>
      <w:tr w:rsidR="00BF2E01" w:rsidRPr="00A40ACF" w:rsidTr="00CD64B3">
        <w:trPr>
          <w:trHeight w:val="363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BF2E01" w:rsidP="00CB2689">
            <w:pPr>
              <w:pStyle w:val="ConsPlusNormal"/>
              <w:ind w:firstLine="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bCs/>
                <w:sz w:val="26"/>
                <w:szCs w:val="26"/>
              </w:rPr>
              <w:t>1. Организационные мероприятия</w:t>
            </w:r>
          </w:p>
        </w:tc>
      </w:tr>
      <w:tr w:rsidR="00BF2E01" w:rsidRPr="00A40ACF" w:rsidTr="00CD64B3">
        <w:trPr>
          <w:trHeight w:val="85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1.1.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Проведение заседаний комиссии по соблюдению требований к служебному поведению муниципальных служащих </w:t>
            </w:r>
            <w:proofErr w:type="spellStart"/>
            <w:r w:rsidR="002426A8">
              <w:rPr>
                <w:rFonts w:ascii="PT Astra Serif" w:eastAsia="Times New Roman" w:hAnsi="PT Astra Serif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eastAsia="Times New Roman" w:hAnsi="PT Astra Serif"/>
                <w:sz w:val="26"/>
                <w:szCs w:val="26"/>
              </w:rPr>
              <w:t>ого</w:t>
            </w:r>
            <w:proofErr w:type="spellEnd"/>
            <w:r w:rsidR="00FA687A"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 </w:t>
            </w:r>
            <w:r w:rsidR="000309E2"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сельского поселения </w:t>
            </w: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и урег</w:t>
            </w:r>
            <w:r w:rsidR="00CB2689" w:rsidRPr="00A40ACF">
              <w:rPr>
                <w:rFonts w:ascii="PT Astra Serif" w:eastAsia="Times New Roman" w:hAnsi="PT Astra Serif"/>
                <w:sz w:val="26"/>
                <w:szCs w:val="26"/>
              </w:rPr>
              <w:t>улированию конфликта интересов.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2426A8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В течение</w:t>
            </w:r>
            <w:r w:rsidR="00BF2E01"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 </w:t>
            </w:r>
            <w:r w:rsidR="00544247" w:rsidRPr="00A40ACF">
              <w:rPr>
                <w:rFonts w:ascii="PT Astra Serif" w:eastAsia="Times New Roman" w:hAnsi="PT Astra Serif"/>
                <w:sz w:val="26"/>
                <w:szCs w:val="26"/>
              </w:rPr>
              <w:t>года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0309E2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 w:rsidR="002426A8">
              <w:rPr>
                <w:rFonts w:ascii="PT Astra Serif" w:eastAsia="Times New Roman" w:hAnsi="PT Astra Serif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eastAsia="Times New Roman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A40ACF" w:rsidTr="00CD64B3">
        <w:trPr>
          <w:trHeight w:val="1119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1.2.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Проведение обучающих </w:t>
            </w:r>
            <w:r w:rsidR="000309E2" w:rsidRPr="00A40ACF">
              <w:rPr>
                <w:rFonts w:ascii="PT Astra Serif" w:hAnsi="PT Astra Serif"/>
                <w:sz w:val="26"/>
                <w:szCs w:val="26"/>
              </w:rPr>
              <w:t>бесед</w:t>
            </w:r>
            <w:r w:rsidR="00CB2689" w:rsidRPr="00A40ACF">
              <w:rPr>
                <w:rFonts w:ascii="PT Astra Serif" w:hAnsi="PT Astra Serif"/>
                <w:sz w:val="26"/>
                <w:szCs w:val="26"/>
              </w:rPr>
              <w:t xml:space="preserve"> по проблеме коррупции, этики 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муниципальной службы и предотвращения возникновения конфликта интересов для муниципальных служащих, руководителей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2426A8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В течение</w:t>
            </w:r>
            <w:r w:rsidR="00BF2E01"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 года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2426A8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="000309E2"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A40ACF" w:rsidTr="00CD64B3">
        <w:trPr>
          <w:trHeight w:val="270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bCs/>
                <w:sz w:val="26"/>
                <w:szCs w:val="26"/>
              </w:rPr>
              <w:t>2. Противодействие коррупции при прохождении муниципальной службы</w:t>
            </w:r>
          </w:p>
        </w:tc>
      </w:tr>
      <w:tr w:rsidR="00BF2E01" w:rsidRPr="00A40ACF" w:rsidTr="00CD64B3">
        <w:trPr>
          <w:trHeight w:val="152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2.1.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Обеспечение представления 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муниципальными  служ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ащими, замещающими должности муниципальной 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 xml:space="preserve">службы, включенные в Перечень должностей,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lastRenderedPageBreak/>
              <w:t>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 w:rsidP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lastRenderedPageBreak/>
              <w:t>До 30</w:t>
            </w:r>
            <w:r w:rsidR="00CD64B3">
              <w:rPr>
                <w:rFonts w:ascii="PT Astra Serif" w:hAnsi="PT Astra Serif" w:cs="Arial"/>
                <w:sz w:val="26"/>
                <w:szCs w:val="26"/>
              </w:rPr>
              <w:t>.04.2024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 xml:space="preserve">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FA687A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Ведущий </w:t>
            </w:r>
            <w:r w:rsidR="00DD354D" w:rsidRPr="00A40ACF">
              <w:rPr>
                <w:rFonts w:ascii="PT Astra Serif" w:hAnsi="PT Astra Serif"/>
                <w:sz w:val="26"/>
                <w:szCs w:val="26"/>
              </w:rPr>
              <w:t>специалист</w:t>
            </w:r>
            <w:r w:rsidR="000309E2" w:rsidRPr="00A40ACF">
              <w:rPr>
                <w:rFonts w:ascii="PT Astra Serif" w:hAnsi="PT Astra Serif"/>
                <w:sz w:val="26"/>
                <w:szCs w:val="26"/>
              </w:rPr>
              <w:t xml:space="preserve"> администрации</w:t>
            </w:r>
          </w:p>
        </w:tc>
      </w:tr>
      <w:tr w:rsidR="00BF2E01" w:rsidRPr="00A40ACF" w:rsidTr="00CD64B3">
        <w:trPr>
          <w:trHeight w:val="1401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Обеспечение представлен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>ия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 xml:space="preserve">й руководителями муниципальных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 w:rsidP="00CB2689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До 30</w:t>
            </w:r>
            <w:r w:rsidR="00CD64B3">
              <w:rPr>
                <w:rFonts w:ascii="PT Astra Serif" w:hAnsi="PT Astra Serif" w:cs="Arial"/>
                <w:sz w:val="26"/>
                <w:szCs w:val="26"/>
              </w:rPr>
              <w:t>.04.2024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 xml:space="preserve">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FA687A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Ведущий </w:t>
            </w:r>
            <w:r w:rsidR="00DD354D" w:rsidRPr="00A40ACF">
              <w:rPr>
                <w:rFonts w:ascii="PT Astra Serif" w:eastAsia="Times New Roman" w:hAnsi="PT Astra Serif"/>
                <w:sz w:val="26"/>
                <w:szCs w:val="26"/>
              </w:rPr>
              <w:t>специалист</w:t>
            </w:r>
            <w:r w:rsidR="000309E2"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 администрации</w:t>
            </w:r>
          </w:p>
        </w:tc>
      </w:tr>
      <w:tr w:rsidR="00BF2E01" w:rsidRPr="00A40ACF" w:rsidTr="00CD64B3">
        <w:trPr>
          <w:trHeight w:val="1433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2.3.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Обеспечение контроля за полнотой и достоверностью сведений о доходах, об имуществе и обязательствах имущественного характера представленных выборными должностными лицами и муниципальными служащими, руководит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>елями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 w:rsidP="00CB2689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0309E2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 w:rsidR="002426A8">
              <w:rPr>
                <w:rFonts w:ascii="PT Astra Serif" w:eastAsia="Times New Roman" w:hAnsi="PT Astra Serif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eastAsia="Times New Roman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A40ACF" w:rsidTr="00CD64B3">
        <w:trPr>
          <w:trHeight w:val="60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2.4.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Осуществление проверок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представляемых муниципальными  служащими, замещающими должности муниципальной службы, включенные в Перечень, и руководителя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>ми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2426A8" w:rsidP="00CB2689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 течение</w:t>
            </w:r>
            <w:r w:rsidR="00CB2689" w:rsidRPr="00A40AC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CD64B3">
              <w:rPr>
                <w:rFonts w:ascii="PT Astra Serif" w:hAnsi="PT Astra Serif"/>
                <w:sz w:val="26"/>
                <w:szCs w:val="26"/>
              </w:rPr>
              <w:t>2024</w:t>
            </w:r>
            <w:r w:rsidR="00544247" w:rsidRPr="00A40AC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F2E01" w:rsidRPr="00A40ACF">
              <w:rPr>
                <w:rFonts w:ascii="PT Astra Serif" w:hAnsi="PT Astra Serif"/>
                <w:sz w:val="26"/>
                <w:szCs w:val="26"/>
              </w:rPr>
              <w:t>г. на основании поступившей информации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0309E2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 w:rsidR="002426A8">
              <w:rPr>
                <w:rFonts w:ascii="PT Astra Serif" w:eastAsia="Times New Roman" w:hAnsi="PT Astra Serif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eastAsia="Times New Roman" w:hAnsi="PT Astra Serif"/>
                <w:sz w:val="26"/>
                <w:szCs w:val="26"/>
              </w:rPr>
              <w:t>ого</w:t>
            </w:r>
            <w:proofErr w:type="spellEnd"/>
            <w:r w:rsidR="00FA687A"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 </w:t>
            </w: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сельского поселения</w:t>
            </w:r>
          </w:p>
        </w:tc>
      </w:tr>
      <w:tr w:rsidR="00BF2E01" w:rsidRPr="00A40ACF" w:rsidTr="00CD64B3">
        <w:trPr>
          <w:trHeight w:val="85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D64B3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2.5</w:t>
            </w:r>
            <w:bookmarkStart w:id="0" w:name="_GoBack"/>
            <w:bookmarkEnd w:id="0"/>
            <w:r w:rsidR="00BF2E01" w:rsidRPr="00A40ACF">
              <w:rPr>
                <w:rFonts w:ascii="PT Astra Serif" w:eastAsia="Times New Roman" w:hAnsi="PT Astra Serif"/>
                <w:sz w:val="26"/>
                <w:szCs w:val="26"/>
              </w:rPr>
              <w:t>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Контроль за соблюдением служащими обязанностей, ограничений, запретов, связанных с прохождением муниципальной службы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0309E2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глава администрации </w:t>
            </w:r>
            <w:proofErr w:type="spellStart"/>
            <w:r w:rsidR="002426A8"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A40ACF" w:rsidTr="00CD64B3">
        <w:trPr>
          <w:trHeight w:val="274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BF2E01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bCs/>
                <w:sz w:val="26"/>
                <w:szCs w:val="26"/>
              </w:rPr>
              <w:t>3. Антикоррупционная экспертиза нормативных правовых актов и проектов нормативно</w:t>
            </w:r>
            <w:r w:rsidR="000309E2" w:rsidRPr="00A40ACF">
              <w:rPr>
                <w:rFonts w:ascii="PT Astra Serif" w:hAnsi="PT Astra Serif" w:cs="Arial"/>
                <w:sz w:val="26"/>
                <w:szCs w:val="26"/>
              </w:rPr>
              <w:t>й базы</w:t>
            </w:r>
          </w:p>
        </w:tc>
      </w:tr>
      <w:tr w:rsidR="00BF2E01" w:rsidRPr="00A40ACF" w:rsidTr="00CD64B3">
        <w:trPr>
          <w:trHeight w:val="98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3.1.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0551F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Проведение антикоррупционной экспертизы проектов муниципальных правовых актов, нормативных правов</w:t>
            </w:r>
            <w:r w:rsidR="002426A8">
              <w:rPr>
                <w:rFonts w:ascii="PT Astra Serif" w:hAnsi="PT Astra Serif"/>
                <w:sz w:val="26"/>
                <w:szCs w:val="26"/>
              </w:rPr>
              <w:t xml:space="preserve">ых актов администрации </w:t>
            </w:r>
            <w:proofErr w:type="spellStart"/>
            <w:r w:rsidR="002426A8"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A40ACF">
              <w:rPr>
                <w:rFonts w:ascii="PT Astra Serif" w:hAnsi="PT Astra Serif"/>
                <w:sz w:val="26"/>
                <w:szCs w:val="26"/>
              </w:rPr>
              <w:t>Кадыйского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DC6" w:rsidRPr="00A40ACF" w:rsidRDefault="002426A8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="00DD4DC6"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="00DD4DC6"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 </w:t>
            </w:r>
          </w:p>
          <w:p w:rsidR="00BF2E01" w:rsidRPr="00A40ACF" w:rsidRDefault="00CB2689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Юридический отдел </w:t>
            </w:r>
            <w:r w:rsidRPr="00A40ACF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администрации </w:t>
            </w:r>
            <w:r w:rsidR="00DD354D" w:rsidRPr="00A40ACF">
              <w:rPr>
                <w:rFonts w:ascii="PT Astra Serif" w:hAnsi="PT Astra Serif"/>
                <w:sz w:val="26"/>
                <w:szCs w:val="26"/>
              </w:rPr>
              <w:t>Кадыйского</w:t>
            </w:r>
            <w:r w:rsidR="000309E2" w:rsidRPr="00A40ACF">
              <w:rPr>
                <w:rFonts w:ascii="PT Astra Serif" w:hAnsi="PT Astra Serif"/>
                <w:sz w:val="26"/>
                <w:szCs w:val="26"/>
              </w:rPr>
              <w:t xml:space="preserve"> муниципального района</w:t>
            </w:r>
            <w:r w:rsidR="00DD4DC6" w:rsidRPr="00A40ACF">
              <w:rPr>
                <w:rFonts w:ascii="PT Astra Serif" w:hAnsi="PT Astra Serif"/>
                <w:sz w:val="26"/>
                <w:szCs w:val="26"/>
              </w:rPr>
              <w:t xml:space="preserve"> (по согласованию)</w:t>
            </w:r>
          </w:p>
        </w:tc>
      </w:tr>
      <w:tr w:rsidR="00BF2E01" w:rsidRPr="00A40ACF" w:rsidTr="00CD64B3">
        <w:trPr>
          <w:trHeight w:val="111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>роведение мониторинга изменений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законодательства РФ, Костромской области в целях обеспечения своеврем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 xml:space="preserve">енного принятия правовых актов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администрации </w:t>
            </w:r>
            <w:proofErr w:type="spellStart"/>
            <w:r w:rsidR="002426A8"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="000309E2"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="00DD354D" w:rsidRPr="00A40ACF">
              <w:rPr>
                <w:rFonts w:ascii="PT Astra Serif" w:hAnsi="PT Astra Serif" w:cs="Arial"/>
                <w:sz w:val="26"/>
                <w:szCs w:val="26"/>
              </w:rPr>
              <w:t>Кадыйского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2426A8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="00DD4DC6"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="00DD4DC6"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 </w:t>
            </w:r>
          </w:p>
        </w:tc>
      </w:tr>
      <w:tr w:rsidR="00BF2E01" w:rsidRPr="00A40ACF" w:rsidTr="00CD64B3">
        <w:trPr>
          <w:trHeight w:val="109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3.3.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Организация размещения проектов нормативных правовых актов на официальном сайте в информационно-телекоммуникационной се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 xml:space="preserve">ти  «Интернет» для проведения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независимой антикоррупционной экспертизы в соответствии 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>с действующим законодательством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FA687A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Ведущий </w:t>
            </w:r>
            <w:r w:rsidR="000309E2" w:rsidRPr="00A40ACF">
              <w:rPr>
                <w:rFonts w:ascii="PT Astra Serif" w:hAnsi="PT Astra Serif"/>
                <w:sz w:val="26"/>
                <w:szCs w:val="26"/>
              </w:rPr>
              <w:t xml:space="preserve">специалист администрации </w:t>
            </w:r>
            <w:proofErr w:type="spellStart"/>
            <w:r w:rsidR="002426A8"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="000309E2"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A40ACF" w:rsidTr="00CD64B3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0309E2" w:rsidP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4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>. Антикоррупционный мониторинг</w:t>
            </w:r>
          </w:p>
        </w:tc>
      </w:tr>
      <w:tr w:rsidR="00BF2E01" w:rsidRPr="00A40ACF" w:rsidTr="00CD64B3">
        <w:trPr>
          <w:trHeight w:val="5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5.1.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Анализ 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>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 w:rsidP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(при поступлении)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FA687A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Ведущий </w:t>
            </w:r>
            <w:r w:rsidR="000309E2" w:rsidRPr="00A40ACF">
              <w:rPr>
                <w:rFonts w:ascii="PT Astra Serif" w:hAnsi="PT Astra Serif" w:cs="Arial"/>
                <w:sz w:val="26"/>
                <w:szCs w:val="26"/>
              </w:rPr>
              <w:t>специалист администрации</w:t>
            </w:r>
          </w:p>
        </w:tc>
      </w:tr>
      <w:tr w:rsidR="00BF2E01" w:rsidRPr="00A40ACF" w:rsidTr="00CD64B3">
        <w:trPr>
          <w:trHeight w:val="836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5.2.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Анализ публикаций в СМИ, жалобах и обращениях с точки зрения наличия в них фактов о коррупции в</w:t>
            </w:r>
            <w:r w:rsidR="000309E2" w:rsidRPr="00A40ACF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proofErr w:type="spellStart"/>
            <w:r w:rsidR="002426A8"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hAnsi="PT Astra Serif" w:cs="Arial"/>
                <w:sz w:val="26"/>
                <w:szCs w:val="26"/>
              </w:rPr>
              <w:t>ом</w:t>
            </w:r>
            <w:proofErr w:type="spellEnd"/>
            <w:r w:rsidR="000309E2"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сельском поселении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proofErr w:type="spellStart"/>
            <w:r w:rsidR="00DD354D" w:rsidRPr="00A40ACF">
              <w:rPr>
                <w:rFonts w:ascii="PT Astra Serif" w:hAnsi="PT Astra Serif" w:cs="Arial"/>
                <w:sz w:val="26"/>
                <w:szCs w:val="26"/>
              </w:rPr>
              <w:t>Кадыйского</w:t>
            </w:r>
            <w:proofErr w:type="spellEnd"/>
            <w:r w:rsidR="000309E2" w:rsidRPr="00A40ACF">
              <w:rPr>
                <w:rFonts w:ascii="PT Astra Serif" w:hAnsi="PT Astra Serif" w:cs="Arial"/>
                <w:sz w:val="26"/>
                <w:szCs w:val="26"/>
              </w:rPr>
              <w:t xml:space="preserve"> муниципального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район</w:t>
            </w:r>
            <w:r w:rsidR="000309E2" w:rsidRPr="00A40ACF">
              <w:rPr>
                <w:rFonts w:ascii="PT Astra Serif" w:hAnsi="PT Astra Serif" w:cs="Arial"/>
                <w:sz w:val="26"/>
                <w:szCs w:val="26"/>
              </w:rPr>
              <w:t>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1 раз в полугодие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0309E2">
            <w:pPr>
              <w:pStyle w:val="ConsPlusNormal"/>
              <w:ind w:firstLine="0"/>
              <w:rPr>
                <w:rFonts w:ascii="PT Astra Serif" w:hAnsi="PT Astra Serif"/>
                <w:b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 w:rsidR="002426A8"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A40ACF" w:rsidRPr="00A40ACF" w:rsidTr="00CD64B3">
        <w:trPr>
          <w:trHeight w:val="836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ACF" w:rsidRPr="00A40ACF" w:rsidRDefault="00A40ACF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5.3.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ACF" w:rsidRPr="00A40ACF" w:rsidRDefault="00A40ACF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proofErr w:type="spellStart"/>
            <w:r w:rsidR="002426A8"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A40ACF">
              <w:rPr>
                <w:rFonts w:ascii="PT Astra Serif" w:hAnsi="PT Astra Serif" w:cs="Arial"/>
                <w:sz w:val="26"/>
                <w:szCs w:val="26"/>
              </w:rPr>
              <w:t>Кадыйского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муниципального района Костромской области и должностных лиц.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ACF" w:rsidRPr="00A40ACF" w:rsidRDefault="00A40ACF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ежеквартально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CF" w:rsidRPr="00A40ACF" w:rsidRDefault="002426A8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="00A40ACF"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="00A40ACF"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A40ACF" w:rsidTr="00CD64B3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0309E2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5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>. Мероприятия по взаимодействию органов местного самоуправления и гражданс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>кого общества</w:t>
            </w:r>
          </w:p>
        </w:tc>
      </w:tr>
      <w:tr w:rsidR="00BF2E01" w:rsidRPr="00A40ACF" w:rsidTr="00CD64B3">
        <w:trPr>
          <w:trHeight w:val="82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6.1.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Продолжение работы 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>по совершенствованию стандартов и процедур оказания муниципальных услуг, их нормативному закреплению и повсеместному внедрению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60559F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администрация поселения</w:t>
            </w:r>
          </w:p>
        </w:tc>
      </w:tr>
      <w:tr w:rsidR="00BF2E01" w:rsidRPr="00A40ACF" w:rsidTr="00CD64B3">
        <w:trPr>
          <w:trHeight w:val="86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6.2.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Обеспечение прозрачности и открытости деятельности </w:t>
            </w:r>
            <w:r w:rsidR="0060559F" w:rsidRPr="00A40ACF">
              <w:rPr>
                <w:rFonts w:ascii="PT Astra Serif" w:hAnsi="PT Astra Serif" w:cs="Arial"/>
                <w:sz w:val="26"/>
                <w:szCs w:val="26"/>
              </w:rPr>
              <w:t xml:space="preserve">администрации </w:t>
            </w:r>
            <w:proofErr w:type="spellStart"/>
            <w:r w:rsidR="002426A8"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="0060559F"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в рамках доступности в п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>олучении информации (сайт, СМИ)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B95C8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Ведущий </w:t>
            </w:r>
            <w:r w:rsidR="0060559F" w:rsidRPr="00A40ACF">
              <w:rPr>
                <w:rFonts w:ascii="PT Astra Serif" w:hAnsi="PT Astra Serif" w:cs="Arial"/>
                <w:sz w:val="26"/>
                <w:szCs w:val="26"/>
              </w:rPr>
              <w:t>специалист администрации</w:t>
            </w:r>
          </w:p>
        </w:tc>
      </w:tr>
      <w:tr w:rsidR="00BF2E01" w:rsidRPr="00A40ACF" w:rsidTr="00CD64B3">
        <w:trPr>
          <w:trHeight w:val="8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lastRenderedPageBreak/>
              <w:t>6.3.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Р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 xml:space="preserve">азмещение на официальном сайте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администрации </w:t>
            </w:r>
            <w:proofErr w:type="spellStart"/>
            <w:r w:rsidR="002426A8"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="0060559F"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="00DD354D" w:rsidRPr="00A40ACF">
              <w:rPr>
                <w:rFonts w:ascii="PT Astra Serif" w:hAnsi="PT Astra Serif" w:cs="Arial"/>
                <w:sz w:val="26"/>
                <w:szCs w:val="26"/>
              </w:rPr>
              <w:t>Кадыйского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мун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 xml:space="preserve">иципального района информации по теме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«Противодействие коррупции»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B95C8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Ведущий </w:t>
            </w:r>
            <w:r w:rsidR="0060559F" w:rsidRPr="00A40ACF">
              <w:rPr>
                <w:rFonts w:ascii="PT Astra Serif" w:hAnsi="PT Astra Serif" w:cs="Arial"/>
                <w:sz w:val="26"/>
                <w:szCs w:val="26"/>
              </w:rPr>
              <w:t>специалист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 xml:space="preserve"> администрации</w:t>
            </w:r>
          </w:p>
        </w:tc>
      </w:tr>
    </w:tbl>
    <w:p w:rsidR="008C7E7C" w:rsidRPr="00A40ACF" w:rsidRDefault="008C7E7C" w:rsidP="00BF2E01">
      <w:pPr>
        <w:rPr>
          <w:rFonts w:ascii="PT Astra Serif" w:hAnsi="PT Astra Serif"/>
          <w:sz w:val="26"/>
          <w:szCs w:val="26"/>
        </w:rPr>
      </w:pPr>
    </w:p>
    <w:sectPr w:rsidR="008C7E7C" w:rsidRPr="00A40ACF" w:rsidSect="00A40AC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4000D6"/>
    <w:multiLevelType w:val="hybridMultilevel"/>
    <w:tmpl w:val="F542A7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95"/>
    <w:rsid w:val="00007D06"/>
    <w:rsid w:val="000309E2"/>
    <w:rsid w:val="00081C9F"/>
    <w:rsid w:val="001439ED"/>
    <w:rsid w:val="00173674"/>
    <w:rsid w:val="001C0528"/>
    <w:rsid w:val="001E348F"/>
    <w:rsid w:val="002426A8"/>
    <w:rsid w:val="00281A7D"/>
    <w:rsid w:val="00296EEE"/>
    <w:rsid w:val="0034694B"/>
    <w:rsid w:val="00487E21"/>
    <w:rsid w:val="00495EDA"/>
    <w:rsid w:val="004A5EE9"/>
    <w:rsid w:val="00544247"/>
    <w:rsid w:val="005932F1"/>
    <w:rsid w:val="0060559F"/>
    <w:rsid w:val="008427D9"/>
    <w:rsid w:val="008C7E7C"/>
    <w:rsid w:val="00944001"/>
    <w:rsid w:val="009B5B6D"/>
    <w:rsid w:val="00A40ACF"/>
    <w:rsid w:val="00AC0E95"/>
    <w:rsid w:val="00B0551F"/>
    <w:rsid w:val="00B12B36"/>
    <w:rsid w:val="00B1750E"/>
    <w:rsid w:val="00B238BC"/>
    <w:rsid w:val="00B325E2"/>
    <w:rsid w:val="00B95C80"/>
    <w:rsid w:val="00BE092F"/>
    <w:rsid w:val="00BF2E01"/>
    <w:rsid w:val="00C42DFE"/>
    <w:rsid w:val="00C46526"/>
    <w:rsid w:val="00CB2689"/>
    <w:rsid w:val="00CD64B3"/>
    <w:rsid w:val="00D078AE"/>
    <w:rsid w:val="00D43844"/>
    <w:rsid w:val="00DC5925"/>
    <w:rsid w:val="00DD354D"/>
    <w:rsid w:val="00DD4DC6"/>
    <w:rsid w:val="00E25964"/>
    <w:rsid w:val="00EC1632"/>
    <w:rsid w:val="00F021F3"/>
    <w:rsid w:val="00F44F5E"/>
    <w:rsid w:val="00F8123F"/>
    <w:rsid w:val="00FA413C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A529C"/>
  <w15:docId w15:val="{C8D75561-6188-488C-9F2F-3D2153FC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01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BF2E01"/>
    <w:pPr>
      <w:keepNext/>
      <w:tabs>
        <w:tab w:val="num" w:pos="720"/>
      </w:tabs>
      <w:spacing w:before="100" w:after="62"/>
      <w:ind w:left="720" w:hanging="360"/>
      <w:outlineLvl w:val="0"/>
    </w:pPr>
    <w:rPr>
      <w:b/>
      <w:bCs/>
      <w:sz w:val="48"/>
    </w:rPr>
  </w:style>
  <w:style w:type="paragraph" w:customStyle="1" w:styleId="ConsPlusNormal">
    <w:name w:val="ConsPlusNormal"/>
    <w:rsid w:val="00BF2E01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Cs w:val="24"/>
      <w:lang w:eastAsia="hi-IN" w:bidi="hi-IN"/>
    </w:rPr>
  </w:style>
  <w:style w:type="paragraph" w:customStyle="1" w:styleId="ConsPlusTitle">
    <w:name w:val="ConsPlusTitle"/>
    <w:rsid w:val="00BF2E01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Cs w:val="24"/>
      <w:lang w:eastAsia="hi-IN" w:bidi="hi-IN"/>
    </w:rPr>
  </w:style>
  <w:style w:type="paragraph" w:customStyle="1" w:styleId="1">
    <w:name w:val="Обычный (веб)1"/>
    <w:basedOn w:val="a"/>
    <w:rsid w:val="00BF2E01"/>
    <w:pPr>
      <w:spacing w:before="100" w:after="119"/>
    </w:pPr>
  </w:style>
  <w:style w:type="paragraph" w:styleId="a3">
    <w:name w:val="Body Text Indent"/>
    <w:basedOn w:val="a"/>
    <w:rsid w:val="00944001"/>
    <w:pPr>
      <w:widowControl/>
      <w:ind w:firstLine="720"/>
      <w:jc w:val="both"/>
    </w:pPr>
    <w:rPr>
      <w:rFonts w:ascii="Arial" w:hAnsi="Arial"/>
      <w:kern w:val="0"/>
      <w:sz w:val="28"/>
      <w:szCs w:val="28"/>
      <w:lang w:eastAsia="ar-SA" w:bidi="ar-SA"/>
    </w:rPr>
  </w:style>
  <w:style w:type="paragraph" w:styleId="a4">
    <w:name w:val="Body Text"/>
    <w:basedOn w:val="a"/>
    <w:rsid w:val="00944001"/>
    <w:pPr>
      <w:widowControl/>
      <w:spacing w:after="120"/>
    </w:pPr>
    <w:rPr>
      <w:kern w:val="0"/>
      <w:lang w:eastAsia="ar-SA" w:bidi="ar-SA"/>
    </w:rPr>
  </w:style>
  <w:style w:type="paragraph" w:styleId="a5">
    <w:name w:val="Balloon Text"/>
    <w:basedOn w:val="a"/>
    <w:link w:val="a6"/>
    <w:semiHidden/>
    <w:unhideWhenUsed/>
    <w:rsid w:val="002426A8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semiHidden/>
    <w:rsid w:val="002426A8"/>
    <w:rPr>
      <w:rFonts w:ascii="Segoe UI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Administration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Денис</cp:lastModifiedBy>
  <cp:revision>7</cp:revision>
  <cp:lastPrinted>2024-01-17T11:26:00Z</cp:lastPrinted>
  <dcterms:created xsi:type="dcterms:W3CDTF">2022-01-11T12:59:00Z</dcterms:created>
  <dcterms:modified xsi:type="dcterms:W3CDTF">2024-01-17T11:27:00Z</dcterms:modified>
</cp:coreProperties>
</file>