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D4" w:rsidRDefault="000B63D4" w:rsidP="000B63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B63D4" w:rsidRDefault="000B63D4" w:rsidP="000B63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КОСТРОМСКАЯ ОБЛАСТЬ</w:t>
      </w:r>
    </w:p>
    <w:p w:rsidR="000B63D4" w:rsidRDefault="000B63D4" w:rsidP="000B63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КАДЫЙСКИЙ МУНИЦИПАЛЬНЫЙ РАЙОН</w:t>
      </w:r>
    </w:p>
    <w:p w:rsidR="000B63D4" w:rsidRDefault="000B63D4" w:rsidP="000B63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ЗАВРАЖНОГО СЕЛЬСКОГО ПОСЕЛЕНИЯ</w:t>
      </w:r>
    </w:p>
    <w:p w:rsidR="000B63D4" w:rsidRDefault="000B63D4" w:rsidP="000B63D4">
      <w:pPr>
        <w:rPr>
          <w:rFonts w:ascii="Times New Roman" w:hAnsi="Times New Roman" w:cs="Times New Roman"/>
          <w:sz w:val="24"/>
          <w:szCs w:val="24"/>
        </w:rPr>
      </w:pPr>
    </w:p>
    <w:p w:rsidR="000B63D4" w:rsidRDefault="000B63D4" w:rsidP="000B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«12» октября 2021 года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42</w:t>
      </w:r>
    </w:p>
    <w:p w:rsidR="000B63D4" w:rsidRDefault="000B63D4" w:rsidP="000B63D4">
      <w:pPr>
        <w:rPr>
          <w:rFonts w:ascii="Times New Roman" w:hAnsi="Times New Roman" w:cs="Times New Roman"/>
          <w:sz w:val="24"/>
          <w:szCs w:val="24"/>
        </w:rPr>
      </w:pPr>
    </w:p>
    <w:p w:rsidR="000B63D4" w:rsidRDefault="000B63D4" w:rsidP="000B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ПРИЗНАНИИ УТРАТИВШИМ СИЛУ ПОСТАНОВЛЕНИЯ АДМИНИСТРАЦИИ ЗАВРАЖНОГО СЕЛЬСКОГО ПОСЕЛЕНИЯ КАДЫЙСКОГО МУНИЦИПАЛЬНОГО РАЙОНА КОСТРО</w:t>
      </w:r>
      <w:r>
        <w:rPr>
          <w:rFonts w:ascii="Times New Roman" w:hAnsi="Times New Roman" w:cs="Times New Roman"/>
          <w:sz w:val="24"/>
          <w:szCs w:val="24"/>
        </w:rPr>
        <w:t>МСКОЙ ОБЛАСТИ ОТ 11 МАРТА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</w:t>
      </w:r>
      <w:r>
        <w:rPr>
          <w:rFonts w:ascii="Times New Roman" w:hAnsi="Times New Roman" w:cs="Times New Roman"/>
          <w:sz w:val="24"/>
          <w:szCs w:val="24"/>
        </w:rPr>
        <w:t>ИВНОГО РЕГЛАМЕНТА ОСУЩЕСТВЛЕНИЯ МУНИЦИПАЛЬНОГО КОНТРОЛЯ ЗА ИСПОЛЬЗОВАНИЕМ И СОХРАННОСТЬЮ МУНИЦИПАЛЬНОГО ЖИЛИЩНОГО ФОНДА НА ТЕРРИТОРИИ ЗАВРАЖНОГО СЕЛЬСКОГО ПОСЕЛЕНИЯ КАДЫЙСКОГО МУНИЦИПАЛЬНОГО РАЙОНА КОСТРОМСКОЙ ОБЛАСТИ В РЕДАКЦИИ ПОСТАНОВЛЕНИЯ № 24 ОТ 03.03.2015 ГОДА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B63D4" w:rsidRDefault="000B63D4" w:rsidP="000B63D4">
      <w:pPr>
        <w:rPr>
          <w:rFonts w:ascii="Times New Roman" w:hAnsi="Times New Roman" w:cs="Times New Roman"/>
          <w:sz w:val="24"/>
          <w:szCs w:val="24"/>
        </w:rPr>
      </w:pPr>
    </w:p>
    <w:p w:rsidR="000B63D4" w:rsidRDefault="000B63D4" w:rsidP="000B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статьёй 14 Федерального закона от 06.10.2003 № 131 – ФЗ «Об общих принципах организации местного самоуправления в Российской Федерации», Федеральным законом от 31 июля 2020 года № 248 – ФЗ «О государственном контроле (надзоре) и муниципальном контроле в Российской Федерации»,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Завражное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Костромской области,</w:t>
      </w:r>
    </w:p>
    <w:p w:rsidR="000B63D4" w:rsidRDefault="000B63D4" w:rsidP="000B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B63D4" w:rsidRDefault="000B63D4" w:rsidP="000B63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района Костромской области от 11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 года № 16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исполнению муниципальной функции «Осуществление муниц</w:t>
      </w:r>
      <w:r>
        <w:rPr>
          <w:rFonts w:ascii="Times New Roman" w:hAnsi="Times New Roman" w:cs="Times New Roman"/>
          <w:sz w:val="24"/>
          <w:szCs w:val="24"/>
        </w:rPr>
        <w:t xml:space="preserve">ипального контроля за использованием и сохранностью муниципального жилищного фонда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Костромской области в редакции постановления № 24 от 03.03.2015 года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p w:rsidR="000B63D4" w:rsidRDefault="000B63D4" w:rsidP="000B63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0B63D4" w:rsidRDefault="000B63D4" w:rsidP="000B63D4">
      <w:pPr>
        <w:rPr>
          <w:rFonts w:ascii="Times New Roman" w:hAnsi="Times New Roman" w:cs="Times New Roman"/>
          <w:sz w:val="24"/>
          <w:szCs w:val="24"/>
        </w:rPr>
      </w:pPr>
    </w:p>
    <w:p w:rsidR="000B63D4" w:rsidRDefault="000B63D4" w:rsidP="000B63D4">
      <w:pPr>
        <w:rPr>
          <w:rFonts w:ascii="Times New Roman" w:hAnsi="Times New Roman" w:cs="Times New Roman"/>
          <w:sz w:val="24"/>
          <w:szCs w:val="24"/>
        </w:rPr>
      </w:pPr>
    </w:p>
    <w:p w:rsidR="000B63D4" w:rsidRDefault="000B63D4" w:rsidP="000B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Завражного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B63D4" w:rsidRDefault="000B63D4" w:rsidP="000B63D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B63D4" w:rsidRDefault="000B63D4" w:rsidP="000B6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Костромской области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И.А.Панина</w:t>
      </w:r>
      <w:proofErr w:type="spellEnd"/>
    </w:p>
    <w:p w:rsidR="00AE109A" w:rsidRDefault="00AE109A"/>
    <w:sectPr w:rsidR="00AE1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12CD3"/>
    <w:multiLevelType w:val="hybridMultilevel"/>
    <w:tmpl w:val="8AB00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D4"/>
    <w:rsid w:val="000B63D4"/>
    <w:rsid w:val="008604AF"/>
    <w:rsid w:val="00AE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7A4A"/>
  <w15:chartTrackingRefBased/>
  <w15:docId w15:val="{37823361-4FA1-482B-81EC-3834EDCC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3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3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0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cp:lastPrinted>2021-10-13T06:57:00Z</cp:lastPrinted>
  <dcterms:created xsi:type="dcterms:W3CDTF">2021-10-13T06:46:00Z</dcterms:created>
  <dcterms:modified xsi:type="dcterms:W3CDTF">2021-10-13T06:59:00Z</dcterms:modified>
</cp:coreProperties>
</file>